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7B66DCF9" w14:textId="77777777">
        <w:tc>
          <w:tcPr>
            <w:tcW w:w="10423" w:type="dxa"/>
            <w:gridSpan w:val="2"/>
            <w:shd w:val="clear" w:color="auto" w:fill="auto"/>
          </w:tcPr>
          <w:p w14:paraId="0C64358B" w14:textId="44303A2E" w:rsidR="00566127" w:rsidRDefault="0030522E">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r>
              <w:rPr>
                <w:rFonts w:eastAsiaTheme="minorEastAsia" w:hint="eastAsia"/>
                <w:lang w:val="en-US" w:eastAsia="zh-CN"/>
              </w:rPr>
              <w:t>6</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Pr>
                <w:rFonts w:eastAsiaTheme="minorEastAsia" w:hint="eastAsia"/>
                <w:sz w:val="32"/>
                <w:lang w:val="en-US" w:eastAsia="zh-CN"/>
              </w:rPr>
              <w:t>03</w:t>
            </w:r>
            <w:r>
              <w:rPr>
                <w:sz w:val="32"/>
              </w:rPr>
              <w:t>)</w:t>
            </w:r>
          </w:p>
        </w:tc>
      </w:tr>
      <w:tr w:rsidR="00566127" w14:paraId="4E073679" w14:textId="77777777">
        <w:trPr>
          <w:trHeight w:hRule="exact" w:val="1134"/>
        </w:trPr>
        <w:tc>
          <w:tcPr>
            <w:tcW w:w="10423" w:type="dxa"/>
            <w:gridSpan w:val="2"/>
            <w:shd w:val="clear" w:color="auto" w:fill="auto"/>
          </w:tcPr>
          <w:p w14:paraId="3438479A" w14:textId="77777777" w:rsidR="00566127" w:rsidRDefault="0030522E">
            <w:pPr>
              <w:pStyle w:val="ZB"/>
              <w:framePr w:w="0" w:hRule="auto" w:wrap="auto" w:vAnchor="margin" w:hAnchor="text" w:yAlign="inline"/>
            </w:pPr>
            <w:r>
              <w:t xml:space="preserve">Technical </w:t>
            </w:r>
            <w:bookmarkStart w:id="4" w:name="spectype2"/>
            <w:r>
              <w:t>Specification</w:t>
            </w:r>
            <w:bookmarkEnd w:id="4"/>
          </w:p>
          <w:p w14:paraId="6E1F9E42" w14:textId="77777777" w:rsidR="00566127" w:rsidRDefault="0030522E">
            <w:pPr>
              <w:pStyle w:val="Guidance"/>
            </w:pPr>
            <w:r>
              <w:br/>
            </w:r>
            <w:r>
              <w:br/>
            </w:r>
          </w:p>
        </w:tc>
      </w:tr>
      <w:tr w:rsidR="00566127" w14:paraId="2CCD8D25" w14:textId="77777777">
        <w:trPr>
          <w:trHeight w:hRule="exact" w:val="3686"/>
        </w:trPr>
        <w:tc>
          <w:tcPr>
            <w:tcW w:w="10423" w:type="dxa"/>
            <w:gridSpan w:val="2"/>
            <w:shd w:val="clear" w:color="auto" w:fill="auto"/>
          </w:tcPr>
          <w:p w14:paraId="05C19A66" w14:textId="77777777" w:rsidR="00566127" w:rsidRDefault="0030522E">
            <w:pPr>
              <w:pStyle w:val="ZT"/>
              <w:framePr w:wrap="auto" w:hAnchor="text" w:yAlign="inline"/>
            </w:pPr>
            <w:r>
              <w:t>3rd Generation Partnership Project;</w:t>
            </w:r>
          </w:p>
          <w:p w14:paraId="6F4CF7BE" w14:textId="77777777" w:rsidR="00566127" w:rsidRDefault="0030522E">
            <w:pPr>
              <w:pStyle w:val="ZT"/>
              <w:framePr w:wrap="auto" w:hAnchor="text" w:yAlign="inline"/>
            </w:pPr>
            <w:r>
              <w:t xml:space="preserve">Technical Specification Group </w:t>
            </w:r>
            <w:bookmarkStart w:id="5" w:name="specTitle"/>
            <w:r>
              <w:t>Services and System Aspects;</w:t>
            </w:r>
          </w:p>
          <w:bookmarkEnd w:id="5"/>
          <w:p w14:paraId="76C9392B"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20A31E49" w14:textId="77777777" w:rsidR="00566127" w:rsidRDefault="0030522E">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566127" w14:paraId="49E5887F" w14:textId="77777777">
        <w:tc>
          <w:tcPr>
            <w:tcW w:w="10423" w:type="dxa"/>
            <w:gridSpan w:val="2"/>
            <w:shd w:val="clear" w:color="auto" w:fill="auto"/>
          </w:tcPr>
          <w:p w14:paraId="64AC87E0"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3414F427" w14:textId="77777777">
        <w:trPr>
          <w:trHeight w:hRule="exact" w:val="1531"/>
        </w:trPr>
        <w:tc>
          <w:tcPr>
            <w:tcW w:w="4883" w:type="dxa"/>
            <w:shd w:val="clear" w:color="auto" w:fill="auto"/>
          </w:tcPr>
          <w:p w14:paraId="05B24E1A" w14:textId="77777777" w:rsidR="00566127" w:rsidRDefault="0030522E">
            <w:pPr>
              <w:rPr>
                <w:i/>
              </w:rPr>
            </w:pPr>
            <w:r>
              <w:rPr>
                <w:i/>
                <w:noProof/>
                <w:lang w:val="en-US" w:eastAsia="zh-CN"/>
              </w:rPr>
              <w:drawing>
                <wp:inline distT="0" distB="0" distL="0" distR="0" wp14:anchorId="56E57718" wp14:editId="3C16C250">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46AE662" w14:textId="77777777" w:rsidR="00566127" w:rsidRDefault="0030522E">
            <w:pPr>
              <w:jc w:val="right"/>
            </w:pPr>
            <w:r>
              <w:rPr>
                <w:noProof/>
                <w:lang w:val="en-US" w:eastAsia="zh-CN"/>
              </w:rPr>
              <w:drawing>
                <wp:inline distT="0" distB="0" distL="0" distR="0" wp14:anchorId="502954CC" wp14:editId="5CA6F8DD">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1B748F19" w14:textId="77777777">
        <w:trPr>
          <w:trHeight w:hRule="exact" w:val="5783"/>
        </w:trPr>
        <w:tc>
          <w:tcPr>
            <w:tcW w:w="10423" w:type="dxa"/>
            <w:gridSpan w:val="2"/>
            <w:shd w:val="clear" w:color="auto" w:fill="auto"/>
          </w:tcPr>
          <w:p w14:paraId="22E738A3" w14:textId="77777777" w:rsidR="00566127" w:rsidRDefault="00566127">
            <w:pPr>
              <w:pStyle w:val="Guidance"/>
              <w:rPr>
                <w:b/>
              </w:rPr>
            </w:pPr>
          </w:p>
        </w:tc>
      </w:tr>
      <w:tr w:rsidR="00566127" w14:paraId="2B759988" w14:textId="77777777">
        <w:trPr>
          <w:cantSplit/>
          <w:trHeight w:hRule="exact" w:val="964"/>
        </w:trPr>
        <w:tc>
          <w:tcPr>
            <w:tcW w:w="10423" w:type="dxa"/>
            <w:gridSpan w:val="2"/>
            <w:shd w:val="clear" w:color="auto" w:fill="auto"/>
          </w:tcPr>
          <w:p w14:paraId="61A2694D" w14:textId="77777777" w:rsidR="00566127" w:rsidRDefault="0030522E">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2EAEAA28" w14:textId="77777777" w:rsidR="00566127" w:rsidRDefault="00566127">
            <w:pPr>
              <w:pStyle w:val="ZV"/>
              <w:framePr w:wrap="notBeside"/>
            </w:pPr>
          </w:p>
          <w:p w14:paraId="7DC28BAE" w14:textId="77777777" w:rsidR="00566127" w:rsidRDefault="00566127">
            <w:pPr>
              <w:rPr>
                <w:sz w:val="16"/>
              </w:rPr>
            </w:pPr>
          </w:p>
        </w:tc>
      </w:tr>
      <w:bookmarkEnd w:id="0"/>
    </w:tbl>
    <w:p w14:paraId="598FD20B" w14:textId="77777777" w:rsidR="00566127" w:rsidRDefault="00566127">
      <w:pPr>
        <w:sectPr w:rsidR="0056612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45187EB7" w14:textId="77777777">
        <w:trPr>
          <w:trHeight w:hRule="exact" w:val="5670"/>
        </w:trPr>
        <w:tc>
          <w:tcPr>
            <w:tcW w:w="10423" w:type="dxa"/>
            <w:shd w:val="clear" w:color="auto" w:fill="auto"/>
          </w:tcPr>
          <w:p w14:paraId="7D79CF74" w14:textId="77777777" w:rsidR="00566127" w:rsidRDefault="00566127">
            <w:pPr>
              <w:pStyle w:val="Guidance"/>
            </w:pPr>
            <w:bookmarkStart w:id="8" w:name="page2"/>
          </w:p>
        </w:tc>
      </w:tr>
      <w:tr w:rsidR="00566127" w14:paraId="46CA5C43" w14:textId="77777777">
        <w:trPr>
          <w:trHeight w:hRule="exact" w:val="5387"/>
        </w:trPr>
        <w:tc>
          <w:tcPr>
            <w:tcW w:w="10423" w:type="dxa"/>
            <w:shd w:val="clear" w:color="auto" w:fill="auto"/>
          </w:tcPr>
          <w:p w14:paraId="57C209C5" w14:textId="77777777" w:rsidR="00566127" w:rsidRDefault="0030522E">
            <w:pPr>
              <w:pStyle w:val="FP"/>
              <w:spacing w:after="240"/>
              <w:ind w:left="2835" w:right="2835"/>
              <w:jc w:val="center"/>
              <w:rPr>
                <w:rFonts w:ascii="Arial" w:hAnsi="Arial"/>
                <w:b/>
                <w:i/>
              </w:rPr>
            </w:pPr>
            <w:bookmarkStart w:id="9" w:name="coords3gpp"/>
            <w:r>
              <w:rPr>
                <w:rFonts w:ascii="Arial" w:hAnsi="Arial"/>
                <w:b/>
                <w:i/>
              </w:rPr>
              <w:t>3GPP</w:t>
            </w:r>
          </w:p>
          <w:p w14:paraId="49FDBBDC" w14:textId="77777777" w:rsidR="00566127" w:rsidRDefault="0030522E">
            <w:pPr>
              <w:pStyle w:val="FP"/>
              <w:pBdr>
                <w:bottom w:val="single" w:sz="6" w:space="1" w:color="auto"/>
              </w:pBdr>
              <w:ind w:left="2835" w:right="2835"/>
              <w:jc w:val="center"/>
            </w:pPr>
            <w:r>
              <w:t>Postal address</w:t>
            </w:r>
          </w:p>
          <w:p w14:paraId="261CB2FA" w14:textId="77777777" w:rsidR="00566127" w:rsidRDefault="00566127">
            <w:pPr>
              <w:pStyle w:val="FP"/>
              <w:ind w:left="2835" w:right="2835"/>
              <w:jc w:val="center"/>
              <w:rPr>
                <w:rFonts w:ascii="Arial" w:hAnsi="Arial"/>
                <w:sz w:val="18"/>
              </w:rPr>
            </w:pPr>
          </w:p>
          <w:p w14:paraId="360AE24F" w14:textId="77777777" w:rsidR="00566127" w:rsidRDefault="0030522E">
            <w:pPr>
              <w:pStyle w:val="FP"/>
              <w:pBdr>
                <w:bottom w:val="single" w:sz="6" w:space="1" w:color="auto"/>
              </w:pBdr>
              <w:spacing w:before="240"/>
              <w:ind w:left="2835" w:right="2835"/>
              <w:jc w:val="center"/>
            </w:pPr>
            <w:r>
              <w:t>3GPP support office address</w:t>
            </w:r>
          </w:p>
          <w:p w14:paraId="5A98C119"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3134B21A"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4DA15700"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419386BF" w14:textId="77777777" w:rsidR="00566127" w:rsidRDefault="0030522E">
            <w:pPr>
              <w:pStyle w:val="FP"/>
              <w:pBdr>
                <w:bottom w:val="single" w:sz="6" w:space="1" w:color="auto"/>
              </w:pBdr>
              <w:spacing w:before="240"/>
              <w:ind w:left="2835" w:right="2835"/>
              <w:jc w:val="center"/>
            </w:pPr>
            <w:r>
              <w:t>Internet</w:t>
            </w:r>
          </w:p>
          <w:p w14:paraId="53A52EDE" w14:textId="77777777" w:rsidR="00566127" w:rsidRDefault="0030522E">
            <w:pPr>
              <w:pStyle w:val="FP"/>
              <w:ind w:left="2835" w:right="2835"/>
              <w:jc w:val="center"/>
              <w:rPr>
                <w:rFonts w:ascii="Arial" w:hAnsi="Arial"/>
                <w:sz w:val="18"/>
              </w:rPr>
            </w:pPr>
            <w:r>
              <w:rPr>
                <w:rFonts w:ascii="Arial" w:hAnsi="Arial"/>
                <w:sz w:val="18"/>
              </w:rPr>
              <w:t>http://www.3gpp.org</w:t>
            </w:r>
            <w:bookmarkEnd w:id="9"/>
          </w:p>
          <w:p w14:paraId="0303E08E" w14:textId="77777777" w:rsidR="00566127" w:rsidRDefault="00566127"/>
        </w:tc>
      </w:tr>
      <w:tr w:rsidR="00566127" w14:paraId="6B0DDBDA" w14:textId="77777777">
        <w:tc>
          <w:tcPr>
            <w:tcW w:w="10423" w:type="dxa"/>
            <w:shd w:val="clear" w:color="auto" w:fill="auto"/>
            <w:vAlign w:val="bottom"/>
          </w:tcPr>
          <w:p w14:paraId="5C42446B" w14:textId="77777777" w:rsidR="00566127" w:rsidRDefault="0030522E">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754791B0"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55ACFE74" w14:textId="77777777" w:rsidR="00566127" w:rsidRDefault="00566127">
            <w:pPr>
              <w:pStyle w:val="FP"/>
              <w:jc w:val="center"/>
            </w:pPr>
          </w:p>
          <w:p w14:paraId="68AA892C" w14:textId="77777777" w:rsidR="00566127" w:rsidRDefault="0030522E">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715D3F70" w14:textId="77777777" w:rsidR="00566127" w:rsidRDefault="0030522E">
            <w:pPr>
              <w:pStyle w:val="FP"/>
              <w:jc w:val="center"/>
              <w:rPr>
                <w:sz w:val="18"/>
              </w:rPr>
            </w:pPr>
            <w:r>
              <w:rPr>
                <w:sz w:val="18"/>
              </w:rPr>
              <w:t>All rights reserved.</w:t>
            </w:r>
          </w:p>
          <w:p w14:paraId="21579F74" w14:textId="77777777" w:rsidR="00566127" w:rsidRDefault="00566127">
            <w:pPr>
              <w:pStyle w:val="FP"/>
              <w:rPr>
                <w:sz w:val="18"/>
              </w:rPr>
            </w:pPr>
          </w:p>
          <w:p w14:paraId="398CF10B" w14:textId="77777777" w:rsidR="00566127" w:rsidRDefault="0030522E">
            <w:pPr>
              <w:pStyle w:val="FP"/>
              <w:rPr>
                <w:sz w:val="18"/>
              </w:rPr>
            </w:pPr>
            <w:r>
              <w:rPr>
                <w:sz w:val="18"/>
              </w:rPr>
              <w:t>UMTS™ is a Trade Mark of ETSI registered for the benefit of its members</w:t>
            </w:r>
          </w:p>
          <w:p w14:paraId="6F080CE8"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2E41F49" w14:textId="77777777" w:rsidR="00566127" w:rsidRDefault="0030522E">
            <w:pPr>
              <w:pStyle w:val="FP"/>
              <w:rPr>
                <w:sz w:val="18"/>
              </w:rPr>
            </w:pPr>
            <w:r>
              <w:rPr>
                <w:sz w:val="18"/>
              </w:rPr>
              <w:t>GSM® and the GSM logo are registered and owned by the GSM Association</w:t>
            </w:r>
            <w:bookmarkEnd w:id="10"/>
          </w:p>
          <w:p w14:paraId="249108DD" w14:textId="77777777" w:rsidR="00566127" w:rsidRDefault="00566127"/>
        </w:tc>
      </w:tr>
      <w:bookmarkEnd w:id="8"/>
    </w:tbl>
    <w:p w14:paraId="0DB824AC" w14:textId="77777777" w:rsidR="00566127" w:rsidRDefault="0030522E">
      <w:pPr>
        <w:pStyle w:val="TT"/>
        <w:outlineLvl w:val="0"/>
      </w:pPr>
      <w:r>
        <w:br w:type="page"/>
      </w:r>
      <w:bookmarkStart w:id="13" w:name="tableOfContents"/>
      <w:bookmarkEnd w:id="13"/>
      <w:r>
        <w:lastRenderedPageBreak/>
        <w:t>Contents</w:t>
      </w:r>
    </w:p>
    <w:p w14:paraId="6C63924E" w14:textId="77777777" w:rsidR="009D2BA4" w:rsidRDefault="00566127">
      <w:pPr>
        <w:pStyle w:val="TOC1"/>
        <w:rPr>
          <w:rFonts w:asciiTheme="minorHAnsi" w:eastAsiaTheme="minorEastAsia" w:hAnsiTheme="minorHAnsi" w:cstheme="minorBidi"/>
          <w:noProof/>
          <w:kern w:val="2"/>
          <w:sz w:val="21"/>
          <w:szCs w:val="22"/>
          <w:lang w:val="en-US" w:eastAsia="zh-CN"/>
        </w:rPr>
      </w:pPr>
      <w:r>
        <w:fldChar w:fldCharType="begin"/>
      </w:r>
      <w:r w:rsidR="0030522E">
        <w:instrText xml:space="preserve"> TOC \o "1-9" </w:instrText>
      </w:r>
      <w:r>
        <w:fldChar w:fldCharType="separate"/>
      </w:r>
      <w:r w:rsidR="009D2BA4">
        <w:rPr>
          <w:noProof/>
        </w:rPr>
        <w:t>Foreword</w:t>
      </w:r>
      <w:r w:rsidR="009D2BA4">
        <w:rPr>
          <w:noProof/>
        </w:rPr>
        <w:tab/>
      </w:r>
      <w:r w:rsidR="009D2BA4">
        <w:rPr>
          <w:noProof/>
        </w:rPr>
        <w:fldChar w:fldCharType="begin"/>
      </w:r>
      <w:r w:rsidR="009D2BA4">
        <w:rPr>
          <w:noProof/>
        </w:rPr>
        <w:instrText xml:space="preserve"> PAGEREF _Toc129275469 \h </w:instrText>
      </w:r>
      <w:r w:rsidR="009D2BA4">
        <w:rPr>
          <w:noProof/>
        </w:rPr>
      </w:r>
      <w:r w:rsidR="009D2BA4">
        <w:rPr>
          <w:noProof/>
        </w:rPr>
        <w:fldChar w:fldCharType="separate"/>
      </w:r>
      <w:r w:rsidR="009D2BA4">
        <w:rPr>
          <w:noProof/>
        </w:rPr>
        <w:t>8</w:t>
      </w:r>
      <w:r w:rsidR="009D2BA4">
        <w:rPr>
          <w:noProof/>
        </w:rPr>
        <w:fldChar w:fldCharType="end"/>
      </w:r>
    </w:p>
    <w:p w14:paraId="42F0A08A"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_Toc129275470 \h </w:instrText>
      </w:r>
      <w:r>
        <w:rPr>
          <w:noProof/>
        </w:rPr>
      </w:r>
      <w:r>
        <w:rPr>
          <w:noProof/>
        </w:rPr>
        <w:fldChar w:fldCharType="separate"/>
      </w:r>
      <w:r>
        <w:rPr>
          <w:noProof/>
        </w:rPr>
        <w:t>9</w:t>
      </w:r>
      <w:r>
        <w:rPr>
          <w:noProof/>
        </w:rPr>
        <w:fldChar w:fldCharType="end"/>
      </w:r>
    </w:p>
    <w:p w14:paraId="244B9EAF"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_Toc129275471 \h </w:instrText>
      </w:r>
      <w:r>
        <w:rPr>
          <w:noProof/>
        </w:rPr>
      </w:r>
      <w:r>
        <w:rPr>
          <w:noProof/>
        </w:rPr>
        <w:fldChar w:fldCharType="separate"/>
      </w:r>
      <w:r>
        <w:rPr>
          <w:noProof/>
        </w:rPr>
        <w:t>10</w:t>
      </w:r>
      <w:r>
        <w:rPr>
          <w:noProof/>
        </w:rPr>
        <w:fldChar w:fldCharType="end"/>
      </w:r>
    </w:p>
    <w:p w14:paraId="04135D2B"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_Toc129275472 \h </w:instrText>
      </w:r>
      <w:r>
        <w:rPr>
          <w:noProof/>
        </w:rPr>
      </w:r>
      <w:r>
        <w:rPr>
          <w:noProof/>
        </w:rPr>
        <w:fldChar w:fldCharType="separate"/>
      </w:r>
      <w:r>
        <w:rPr>
          <w:noProof/>
        </w:rPr>
        <w:t>10</w:t>
      </w:r>
      <w:r>
        <w:rPr>
          <w:noProof/>
        </w:rPr>
        <w:fldChar w:fldCharType="end"/>
      </w:r>
    </w:p>
    <w:p w14:paraId="75E9F9EF"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_Toc129275473 \h </w:instrText>
      </w:r>
      <w:r>
        <w:rPr>
          <w:noProof/>
        </w:rPr>
      </w:r>
      <w:r>
        <w:rPr>
          <w:noProof/>
        </w:rPr>
        <w:fldChar w:fldCharType="separate"/>
      </w:r>
      <w:r>
        <w:rPr>
          <w:noProof/>
        </w:rPr>
        <w:t>11</w:t>
      </w:r>
      <w:r>
        <w:rPr>
          <w:noProof/>
        </w:rPr>
        <w:fldChar w:fldCharType="end"/>
      </w:r>
    </w:p>
    <w:p w14:paraId="2C263252"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_Toc129275474 \h </w:instrText>
      </w:r>
      <w:r>
        <w:rPr>
          <w:noProof/>
        </w:rPr>
      </w:r>
      <w:r>
        <w:rPr>
          <w:noProof/>
        </w:rPr>
        <w:fldChar w:fldCharType="separate"/>
      </w:r>
      <w:r>
        <w:rPr>
          <w:noProof/>
        </w:rPr>
        <w:t>11</w:t>
      </w:r>
      <w:r>
        <w:rPr>
          <w:noProof/>
        </w:rPr>
        <w:fldChar w:fldCharType="end"/>
      </w:r>
    </w:p>
    <w:p w14:paraId="50654E3A"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_Toc129275475 \h </w:instrText>
      </w:r>
      <w:r>
        <w:rPr>
          <w:noProof/>
        </w:rPr>
      </w:r>
      <w:r>
        <w:rPr>
          <w:noProof/>
        </w:rPr>
        <w:fldChar w:fldCharType="separate"/>
      </w:r>
      <w:r>
        <w:rPr>
          <w:noProof/>
        </w:rPr>
        <w:t>11</w:t>
      </w:r>
      <w:r>
        <w:rPr>
          <w:noProof/>
        </w:rPr>
        <w:fldChar w:fldCharType="end"/>
      </w:r>
    </w:p>
    <w:p w14:paraId="5976EA2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_Toc129275476 \h </w:instrText>
      </w:r>
      <w:r>
        <w:rPr>
          <w:noProof/>
        </w:rPr>
      </w:r>
      <w:r>
        <w:rPr>
          <w:noProof/>
        </w:rPr>
        <w:fldChar w:fldCharType="separate"/>
      </w:r>
      <w:r>
        <w:rPr>
          <w:noProof/>
        </w:rPr>
        <w:t>11</w:t>
      </w:r>
      <w:r>
        <w:rPr>
          <w:noProof/>
        </w:rPr>
        <w:fldChar w:fldCharType="end"/>
      </w:r>
    </w:p>
    <w:p w14:paraId="4200AC69"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Overview</w:t>
      </w:r>
      <w:r>
        <w:rPr>
          <w:noProof/>
        </w:rPr>
        <w:tab/>
      </w:r>
      <w:r>
        <w:rPr>
          <w:noProof/>
        </w:rPr>
        <w:fldChar w:fldCharType="begin"/>
      </w:r>
      <w:r>
        <w:rPr>
          <w:noProof/>
        </w:rPr>
        <w:instrText xml:space="preserve"> PAGEREF _Toc129275477 \h </w:instrText>
      </w:r>
      <w:r>
        <w:rPr>
          <w:noProof/>
        </w:rPr>
      </w:r>
      <w:r>
        <w:rPr>
          <w:noProof/>
        </w:rPr>
        <w:fldChar w:fldCharType="separate"/>
      </w:r>
      <w:r>
        <w:rPr>
          <w:noProof/>
        </w:rPr>
        <w:t>11</w:t>
      </w:r>
      <w:r>
        <w:rPr>
          <w:noProof/>
        </w:rPr>
        <w:fldChar w:fldCharType="end"/>
      </w:r>
    </w:p>
    <w:p w14:paraId="2EE3095E"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R</w:t>
      </w:r>
      <w:r>
        <w:rPr>
          <w:noProof/>
        </w:rPr>
        <w:t>egistration</w:t>
      </w:r>
      <w:r>
        <w:rPr>
          <w:noProof/>
        </w:rPr>
        <w:tab/>
      </w:r>
      <w:r>
        <w:rPr>
          <w:noProof/>
        </w:rPr>
        <w:fldChar w:fldCharType="begin"/>
      </w:r>
      <w:r>
        <w:rPr>
          <w:noProof/>
        </w:rPr>
        <w:instrText xml:space="preserve"> PAGEREF _Toc129275478 \h </w:instrText>
      </w:r>
      <w:r>
        <w:rPr>
          <w:noProof/>
        </w:rPr>
      </w:r>
      <w:r>
        <w:rPr>
          <w:noProof/>
        </w:rPr>
        <w:fldChar w:fldCharType="separate"/>
      </w:r>
      <w:r>
        <w:rPr>
          <w:noProof/>
        </w:rPr>
        <w:t>11</w:t>
      </w:r>
      <w:r>
        <w:rPr>
          <w:noProof/>
        </w:rPr>
        <w:fldChar w:fldCharType="end"/>
      </w:r>
    </w:p>
    <w:p w14:paraId="56EB3117"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_Toc129275479 \h </w:instrText>
      </w:r>
      <w:r>
        <w:rPr>
          <w:noProof/>
        </w:rPr>
      </w:r>
      <w:r>
        <w:rPr>
          <w:noProof/>
        </w:rPr>
        <w:fldChar w:fldCharType="separate"/>
      </w:r>
      <w:r>
        <w:rPr>
          <w:noProof/>
        </w:rPr>
        <w:t>12</w:t>
      </w:r>
      <w:r>
        <w:rPr>
          <w:noProof/>
        </w:rPr>
        <w:fldChar w:fldCharType="end"/>
      </w:r>
    </w:p>
    <w:p w14:paraId="17C7264F"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_Toc129275480 \h </w:instrText>
      </w:r>
      <w:r>
        <w:rPr>
          <w:noProof/>
        </w:rPr>
      </w:r>
      <w:r>
        <w:rPr>
          <w:noProof/>
        </w:rPr>
        <w:fldChar w:fldCharType="separate"/>
      </w:r>
      <w:r>
        <w:rPr>
          <w:noProof/>
        </w:rPr>
        <w:t>12</w:t>
      </w:r>
      <w:r>
        <w:rPr>
          <w:noProof/>
        </w:rPr>
        <w:fldChar w:fldCharType="end"/>
      </w:r>
    </w:p>
    <w:p w14:paraId="4E156E34"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noProof/>
          <w:lang w:val="en-US"/>
        </w:rPr>
        <w:t>4.</w:t>
      </w:r>
      <w:r w:rsidRPr="00F61F95">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_Toc129275481 \h </w:instrText>
      </w:r>
      <w:r>
        <w:rPr>
          <w:noProof/>
        </w:rPr>
      </w:r>
      <w:r>
        <w:rPr>
          <w:noProof/>
        </w:rPr>
        <w:fldChar w:fldCharType="separate"/>
      </w:r>
      <w:r>
        <w:rPr>
          <w:noProof/>
        </w:rPr>
        <w:t>12</w:t>
      </w:r>
      <w:r>
        <w:rPr>
          <w:noProof/>
        </w:rPr>
        <w:fldChar w:fldCharType="end"/>
      </w:r>
    </w:p>
    <w:p w14:paraId="2731A20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noProof/>
          <w:lang w:val="en-US"/>
        </w:rPr>
        <w:t>.</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_Toc129275482 \h </w:instrText>
      </w:r>
      <w:r>
        <w:rPr>
          <w:noProof/>
        </w:rPr>
      </w:r>
      <w:r>
        <w:rPr>
          <w:noProof/>
        </w:rPr>
        <w:fldChar w:fldCharType="separate"/>
      </w:r>
      <w:r>
        <w:rPr>
          <w:noProof/>
        </w:rPr>
        <w:t>12</w:t>
      </w:r>
      <w:r>
        <w:rPr>
          <w:noProof/>
        </w:rPr>
        <w:fldChar w:fldCharType="end"/>
      </w:r>
    </w:p>
    <w:p w14:paraId="36209D10"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_Toc129275483 \h </w:instrText>
      </w:r>
      <w:r>
        <w:rPr>
          <w:noProof/>
        </w:rPr>
      </w:r>
      <w:r>
        <w:rPr>
          <w:noProof/>
        </w:rPr>
        <w:fldChar w:fldCharType="separate"/>
      </w:r>
      <w:r>
        <w:rPr>
          <w:noProof/>
        </w:rPr>
        <w:t>12</w:t>
      </w:r>
      <w:r>
        <w:rPr>
          <w:noProof/>
        </w:rPr>
        <w:fldChar w:fldCharType="end"/>
      </w:r>
    </w:p>
    <w:p w14:paraId="1C363818"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F61F95">
        <w:rPr>
          <w:rFonts w:eastAsiaTheme="minorEastAsia"/>
          <w:noProof/>
        </w:rPr>
        <w:t>(</w:t>
      </w:r>
      <w:r>
        <w:rPr>
          <w:noProof/>
        </w:rPr>
        <w:t>s</w:t>
      </w:r>
      <w:r w:rsidRPr="00F61F95">
        <w:rPr>
          <w:rFonts w:eastAsiaTheme="minorEastAsia"/>
          <w:noProof/>
        </w:rPr>
        <w:t>)</w:t>
      </w:r>
      <w:r>
        <w:rPr>
          <w:noProof/>
        </w:rPr>
        <w:tab/>
      </w:r>
      <w:r>
        <w:rPr>
          <w:noProof/>
        </w:rPr>
        <w:fldChar w:fldCharType="begin"/>
      </w:r>
      <w:r>
        <w:rPr>
          <w:noProof/>
        </w:rPr>
        <w:instrText xml:space="preserve"> PAGEREF _Toc129275484 \h </w:instrText>
      </w:r>
      <w:r>
        <w:rPr>
          <w:noProof/>
        </w:rPr>
      </w:r>
      <w:r>
        <w:rPr>
          <w:noProof/>
        </w:rPr>
        <w:fldChar w:fldCharType="separate"/>
      </w:r>
      <w:r>
        <w:rPr>
          <w:noProof/>
        </w:rPr>
        <w:t>12</w:t>
      </w:r>
      <w:r>
        <w:rPr>
          <w:noProof/>
        </w:rPr>
        <w:fldChar w:fldCharType="end"/>
      </w:r>
    </w:p>
    <w:p w14:paraId="6712BCE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4.</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Predictive slice modification in edge based NSCE deployments</w:t>
      </w:r>
      <w:r>
        <w:rPr>
          <w:noProof/>
        </w:rPr>
        <w:tab/>
      </w:r>
      <w:r>
        <w:rPr>
          <w:noProof/>
        </w:rPr>
        <w:fldChar w:fldCharType="begin"/>
      </w:r>
      <w:r>
        <w:rPr>
          <w:noProof/>
        </w:rPr>
        <w:instrText xml:space="preserve"> PAGEREF _Toc129275485 \h </w:instrText>
      </w:r>
      <w:r>
        <w:rPr>
          <w:noProof/>
        </w:rPr>
      </w:r>
      <w:r>
        <w:rPr>
          <w:noProof/>
        </w:rPr>
        <w:fldChar w:fldCharType="separate"/>
      </w:r>
      <w:r>
        <w:rPr>
          <w:noProof/>
        </w:rPr>
        <w:t>12</w:t>
      </w:r>
      <w:r>
        <w:rPr>
          <w:noProof/>
        </w:rPr>
        <w:fldChar w:fldCharType="end"/>
      </w:r>
    </w:p>
    <w:p w14:paraId="54E6792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Multiple slices coordinated resource optimization</w:t>
      </w:r>
      <w:r>
        <w:rPr>
          <w:noProof/>
        </w:rPr>
        <w:tab/>
      </w:r>
      <w:r>
        <w:rPr>
          <w:noProof/>
        </w:rPr>
        <w:fldChar w:fldCharType="begin"/>
      </w:r>
      <w:r>
        <w:rPr>
          <w:noProof/>
        </w:rPr>
        <w:instrText xml:space="preserve"> PAGEREF _Toc129275486 \h </w:instrText>
      </w:r>
      <w:r>
        <w:rPr>
          <w:noProof/>
        </w:rPr>
      </w:r>
      <w:r>
        <w:rPr>
          <w:noProof/>
        </w:rPr>
        <w:fldChar w:fldCharType="separate"/>
      </w:r>
      <w:r>
        <w:rPr>
          <w:noProof/>
        </w:rPr>
        <w:t>13</w:t>
      </w:r>
      <w:r>
        <w:rPr>
          <w:noProof/>
        </w:rPr>
        <w:fldChar w:fldCharType="end"/>
      </w:r>
    </w:p>
    <w:p w14:paraId="28C2E20D"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4.x</w:t>
      </w:r>
      <w:r>
        <w:rPr>
          <w:rFonts w:asciiTheme="minorHAnsi" w:eastAsiaTheme="minorEastAsia" w:hAnsiTheme="minorHAnsi" w:cstheme="minorBidi"/>
          <w:noProof/>
          <w:kern w:val="2"/>
          <w:sz w:val="21"/>
          <w:szCs w:val="22"/>
          <w:lang w:val="en-US" w:eastAsia="zh-CN"/>
        </w:rPr>
        <w:tab/>
      </w:r>
      <w:r>
        <w:rPr>
          <w:noProof/>
        </w:rPr>
        <w:t>&lt;</w:t>
      </w:r>
      <w:r w:rsidRPr="00F61F95">
        <w:rPr>
          <w:rFonts w:eastAsia="SimSun"/>
          <w:noProof/>
          <w:lang w:val="en-US" w:eastAsia="zh-CN"/>
        </w:rPr>
        <w:t>Functionality</w:t>
      </w:r>
      <w:r>
        <w:rPr>
          <w:noProof/>
        </w:rPr>
        <w:t>&gt;</w:t>
      </w:r>
      <w:r>
        <w:rPr>
          <w:noProof/>
        </w:rPr>
        <w:tab/>
      </w:r>
      <w:r>
        <w:rPr>
          <w:noProof/>
        </w:rPr>
        <w:fldChar w:fldCharType="begin"/>
      </w:r>
      <w:r>
        <w:rPr>
          <w:noProof/>
        </w:rPr>
        <w:instrText xml:space="preserve"> PAGEREF _Toc129275487 \h </w:instrText>
      </w:r>
      <w:r>
        <w:rPr>
          <w:noProof/>
        </w:rPr>
      </w:r>
      <w:r>
        <w:rPr>
          <w:noProof/>
        </w:rPr>
        <w:fldChar w:fldCharType="separate"/>
      </w:r>
      <w:r>
        <w:rPr>
          <w:noProof/>
        </w:rPr>
        <w:t>13</w:t>
      </w:r>
      <w:r>
        <w:rPr>
          <w:noProof/>
        </w:rPr>
        <w:fldChar w:fldCharType="end"/>
      </w:r>
    </w:p>
    <w:p w14:paraId="5766E37D"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Business models and relationships for NSCALE</w:t>
      </w:r>
      <w:r>
        <w:rPr>
          <w:noProof/>
        </w:rPr>
        <w:tab/>
      </w:r>
      <w:r>
        <w:rPr>
          <w:noProof/>
        </w:rPr>
        <w:fldChar w:fldCharType="begin"/>
      </w:r>
      <w:r>
        <w:rPr>
          <w:noProof/>
        </w:rPr>
        <w:instrText xml:space="preserve"> PAGEREF _Toc129275488 \h </w:instrText>
      </w:r>
      <w:r>
        <w:rPr>
          <w:noProof/>
        </w:rPr>
      </w:r>
      <w:r>
        <w:rPr>
          <w:noProof/>
        </w:rPr>
        <w:fldChar w:fldCharType="separate"/>
      </w:r>
      <w:r>
        <w:rPr>
          <w:noProof/>
        </w:rPr>
        <w:t>13</w:t>
      </w:r>
      <w:r>
        <w:rPr>
          <w:noProof/>
        </w:rPr>
        <w:fldChar w:fldCharType="end"/>
      </w:r>
    </w:p>
    <w:p w14:paraId="2132194A"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F61F95">
        <w:rPr>
          <w:noProof/>
          <w:lang w:val="en-IN"/>
        </w:rPr>
        <w:t>Architectural requirements</w:t>
      </w:r>
      <w:r>
        <w:rPr>
          <w:noProof/>
        </w:rPr>
        <w:tab/>
      </w:r>
      <w:r>
        <w:rPr>
          <w:noProof/>
        </w:rPr>
        <w:fldChar w:fldCharType="begin"/>
      </w:r>
      <w:r>
        <w:rPr>
          <w:noProof/>
        </w:rPr>
        <w:instrText xml:space="preserve"> PAGEREF _Toc129275489 \h </w:instrText>
      </w:r>
      <w:r>
        <w:rPr>
          <w:noProof/>
        </w:rPr>
      </w:r>
      <w:r>
        <w:rPr>
          <w:noProof/>
        </w:rPr>
        <w:fldChar w:fldCharType="separate"/>
      </w:r>
      <w:r>
        <w:rPr>
          <w:noProof/>
        </w:rPr>
        <w:t>14</w:t>
      </w:r>
      <w:r>
        <w:rPr>
          <w:noProof/>
        </w:rPr>
        <w:fldChar w:fldCharType="end"/>
      </w:r>
    </w:p>
    <w:p w14:paraId="1A00EE6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General Description</w:t>
      </w:r>
      <w:r>
        <w:rPr>
          <w:noProof/>
        </w:rPr>
        <w:tab/>
      </w:r>
      <w:r>
        <w:rPr>
          <w:noProof/>
        </w:rPr>
        <w:fldChar w:fldCharType="begin"/>
      </w:r>
      <w:r>
        <w:rPr>
          <w:noProof/>
        </w:rPr>
        <w:instrText xml:space="preserve"> PAGEREF _Toc129275490 \h </w:instrText>
      </w:r>
      <w:r>
        <w:rPr>
          <w:noProof/>
        </w:rPr>
      </w:r>
      <w:r>
        <w:rPr>
          <w:noProof/>
        </w:rPr>
        <w:fldChar w:fldCharType="separate"/>
      </w:r>
      <w:r>
        <w:rPr>
          <w:noProof/>
        </w:rPr>
        <w:t>14</w:t>
      </w:r>
      <w:r>
        <w:rPr>
          <w:noProof/>
        </w:rPr>
        <w:fldChar w:fldCharType="end"/>
      </w:r>
    </w:p>
    <w:p w14:paraId="30C7641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General requirements</w:t>
      </w:r>
      <w:r>
        <w:rPr>
          <w:noProof/>
        </w:rPr>
        <w:tab/>
      </w:r>
      <w:r>
        <w:rPr>
          <w:noProof/>
        </w:rPr>
        <w:fldChar w:fldCharType="begin"/>
      </w:r>
      <w:r>
        <w:rPr>
          <w:noProof/>
        </w:rPr>
        <w:instrText xml:space="preserve"> PAGEREF _Toc129275491 \h </w:instrText>
      </w:r>
      <w:r>
        <w:rPr>
          <w:noProof/>
        </w:rPr>
      </w:r>
      <w:r>
        <w:rPr>
          <w:noProof/>
        </w:rPr>
        <w:fldChar w:fldCharType="separate"/>
      </w:r>
      <w:r>
        <w:rPr>
          <w:noProof/>
        </w:rPr>
        <w:t>14</w:t>
      </w:r>
      <w:r>
        <w:rPr>
          <w:noProof/>
        </w:rPr>
        <w:fldChar w:fldCharType="end"/>
      </w:r>
    </w:p>
    <w:p w14:paraId="6C57FC2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 xml:space="preserve">Network slice </w:t>
      </w:r>
      <w:r w:rsidRPr="00F61F95">
        <w:rPr>
          <w:bCs/>
          <w:noProof/>
        </w:rPr>
        <w:t>Lifecycle management requirements</w:t>
      </w:r>
      <w:r>
        <w:rPr>
          <w:noProof/>
        </w:rPr>
        <w:tab/>
      </w:r>
      <w:r>
        <w:rPr>
          <w:noProof/>
        </w:rPr>
        <w:fldChar w:fldCharType="begin"/>
      </w:r>
      <w:r>
        <w:rPr>
          <w:noProof/>
        </w:rPr>
        <w:instrText xml:space="preserve"> PAGEREF _Toc129275492 \h </w:instrText>
      </w:r>
      <w:r>
        <w:rPr>
          <w:noProof/>
        </w:rPr>
      </w:r>
      <w:r>
        <w:rPr>
          <w:noProof/>
        </w:rPr>
        <w:fldChar w:fldCharType="separate"/>
      </w:r>
      <w:r>
        <w:rPr>
          <w:noProof/>
        </w:rPr>
        <w:t>14</w:t>
      </w:r>
      <w:r>
        <w:rPr>
          <w:noProof/>
        </w:rPr>
        <w:fldChar w:fldCharType="end"/>
      </w:r>
    </w:p>
    <w:p w14:paraId="0670712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 xml:space="preserve"> Performance data retrieval requirement</w:t>
      </w:r>
      <w:r>
        <w:rPr>
          <w:noProof/>
        </w:rPr>
        <w:tab/>
      </w:r>
      <w:r>
        <w:rPr>
          <w:noProof/>
        </w:rPr>
        <w:fldChar w:fldCharType="begin"/>
      </w:r>
      <w:r>
        <w:rPr>
          <w:noProof/>
        </w:rPr>
        <w:instrText xml:space="preserve"> PAGEREF _Toc129275493 \h </w:instrText>
      </w:r>
      <w:r>
        <w:rPr>
          <w:noProof/>
        </w:rPr>
      </w:r>
      <w:r>
        <w:rPr>
          <w:noProof/>
        </w:rPr>
        <w:fldChar w:fldCharType="separate"/>
      </w:r>
      <w:r>
        <w:rPr>
          <w:noProof/>
        </w:rPr>
        <w:t>15</w:t>
      </w:r>
      <w:r>
        <w:rPr>
          <w:noProof/>
        </w:rPr>
        <w:fldChar w:fldCharType="end"/>
      </w:r>
    </w:p>
    <w:p w14:paraId="22B1C60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6.5</w:t>
      </w:r>
      <w:r>
        <w:rPr>
          <w:rFonts w:asciiTheme="minorHAnsi" w:eastAsiaTheme="minorEastAsia" w:hAnsiTheme="minorHAnsi" w:cstheme="minorBidi"/>
          <w:noProof/>
          <w:kern w:val="2"/>
          <w:sz w:val="21"/>
          <w:szCs w:val="22"/>
          <w:lang w:val="en-US" w:eastAsia="zh-CN"/>
        </w:rPr>
        <w:tab/>
      </w:r>
      <w:r w:rsidRPr="00F61F95">
        <w:rPr>
          <w:bCs/>
          <w:noProof/>
        </w:rPr>
        <w:t>N</w:t>
      </w:r>
      <w:r>
        <w:rPr>
          <w:noProof/>
        </w:rPr>
        <w:t>etwork slice adaption</w:t>
      </w:r>
      <w:r w:rsidRPr="00F61F95">
        <w:rPr>
          <w:rFonts w:ascii="SimSun" w:hAnsi="SimSun"/>
          <w:noProof/>
        </w:rPr>
        <w:t xml:space="preserve"> </w:t>
      </w:r>
      <w:r>
        <w:rPr>
          <w:noProof/>
        </w:rPr>
        <w:t>requirement</w:t>
      </w:r>
      <w:r>
        <w:rPr>
          <w:noProof/>
        </w:rPr>
        <w:tab/>
      </w:r>
      <w:r>
        <w:rPr>
          <w:noProof/>
        </w:rPr>
        <w:fldChar w:fldCharType="begin"/>
      </w:r>
      <w:r>
        <w:rPr>
          <w:noProof/>
        </w:rPr>
        <w:instrText xml:space="preserve"> PAGEREF _Toc129275494 \h </w:instrText>
      </w:r>
      <w:r>
        <w:rPr>
          <w:noProof/>
        </w:rPr>
      </w:r>
      <w:r>
        <w:rPr>
          <w:noProof/>
        </w:rPr>
        <w:fldChar w:fldCharType="separate"/>
      </w:r>
      <w:r>
        <w:rPr>
          <w:noProof/>
        </w:rPr>
        <w:t>15</w:t>
      </w:r>
      <w:r>
        <w:rPr>
          <w:noProof/>
        </w:rPr>
        <w:fldChar w:fldCharType="end"/>
      </w:r>
    </w:p>
    <w:p w14:paraId="1907B53F"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_Toc129275495 \h </w:instrText>
      </w:r>
      <w:r>
        <w:rPr>
          <w:noProof/>
        </w:rPr>
      </w:r>
      <w:r>
        <w:rPr>
          <w:noProof/>
        </w:rPr>
        <w:fldChar w:fldCharType="separate"/>
      </w:r>
      <w:r>
        <w:rPr>
          <w:noProof/>
        </w:rPr>
        <w:t>15</w:t>
      </w:r>
      <w:r>
        <w:rPr>
          <w:noProof/>
        </w:rPr>
        <w:fldChar w:fldCharType="end"/>
      </w:r>
    </w:p>
    <w:p w14:paraId="57C0E12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Multiple slices combined management requirement</w:t>
      </w:r>
      <w:r>
        <w:rPr>
          <w:noProof/>
        </w:rPr>
        <w:tab/>
      </w:r>
      <w:r>
        <w:rPr>
          <w:noProof/>
        </w:rPr>
        <w:fldChar w:fldCharType="begin"/>
      </w:r>
      <w:r>
        <w:rPr>
          <w:noProof/>
        </w:rPr>
        <w:instrText xml:space="preserve"> PAGEREF _Toc129275496 \h </w:instrText>
      </w:r>
      <w:r>
        <w:rPr>
          <w:noProof/>
        </w:rPr>
      </w:r>
      <w:r>
        <w:rPr>
          <w:noProof/>
        </w:rPr>
        <w:fldChar w:fldCharType="separate"/>
      </w:r>
      <w:r>
        <w:rPr>
          <w:noProof/>
        </w:rPr>
        <w:t>15</w:t>
      </w:r>
      <w:r>
        <w:rPr>
          <w:noProof/>
        </w:rPr>
        <w:fldChar w:fldCharType="end"/>
      </w:r>
    </w:p>
    <w:p w14:paraId="1D8AF9B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_Toc129275497 \h </w:instrText>
      </w:r>
      <w:r>
        <w:rPr>
          <w:noProof/>
        </w:rPr>
      </w:r>
      <w:r>
        <w:rPr>
          <w:noProof/>
        </w:rPr>
        <w:fldChar w:fldCharType="separate"/>
      </w:r>
      <w:r>
        <w:rPr>
          <w:noProof/>
        </w:rPr>
        <w:t>15</w:t>
      </w:r>
      <w:r>
        <w:rPr>
          <w:noProof/>
        </w:rPr>
        <w:fldChar w:fldCharType="end"/>
      </w:r>
    </w:p>
    <w:p w14:paraId="779A220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sidRPr="00F61F95">
        <w:rPr>
          <w:noProof/>
          <w:lang w:val="en-IN"/>
        </w:rPr>
        <w:t>.</w:t>
      </w:r>
      <w:r w:rsidRPr="00F61F95">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F61F95">
        <w:rPr>
          <w:noProof/>
          <w:lang w:val="en-IN"/>
        </w:rPr>
        <w:t>Architectural requirements</w:t>
      </w:r>
      <w:r>
        <w:rPr>
          <w:noProof/>
        </w:rPr>
        <w:t>&gt;</w:t>
      </w:r>
      <w:r>
        <w:rPr>
          <w:noProof/>
        </w:rPr>
        <w:tab/>
      </w:r>
      <w:r>
        <w:rPr>
          <w:noProof/>
        </w:rPr>
        <w:fldChar w:fldCharType="begin"/>
      </w:r>
      <w:r>
        <w:rPr>
          <w:noProof/>
        </w:rPr>
        <w:instrText xml:space="preserve"> PAGEREF _Toc129275498 \h </w:instrText>
      </w:r>
      <w:r>
        <w:rPr>
          <w:noProof/>
        </w:rPr>
      </w:r>
      <w:r>
        <w:rPr>
          <w:noProof/>
        </w:rPr>
        <w:fldChar w:fldCharType="separate"/>
      </w:r>
      <w:r>
        <w:rPr>
          <w:noProof/>
        </w:rPr>
        <w:t>15</w:t>
      </w:r>
      <w:r>
        <w:rPr>
          <w:noProof/>
        </w:rPr>
        <w:fldChar w:fldCharType="end"/>
      </w:r>
    </w:p>
    <w:p w14:paraId="6F17D30F"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Application architecture</w:t>
      </w:r>
      <w:r w:rsidRPr="00F61F95">
        <w:rPr>
          <w:noProof/>
          <w:lang w:val="en-IN"/>
        </w:rPr>
        <w:t xml:space="preserve"> for NSCALE</w:t>
      </w:r>
      <w:r>
        <w:rPr>
          <w:noProof/>
        </w:rPr>
        <w:tab/>
      </w:r>
      <w:r>
        <w:rPr>
          <w:noProof/>
        </w:rPr>
        <w:fldChar w:fldCharType="begin"/>
      </w:r>
      <w:r>
        <w:rPr>
          <w:noProof/>
        </w:rPr>
        <w:instrText xml:space="preserve"> PAGEREF _Toc129275499 \h </w:instrText>
      </w:r>
      <w:r>
        <w:rPr>
          <w:noProof/>
        </w:rPr>
      </w:r>
      <w:r>
        <w:rPr>
          <w:noProof/>
        </w:rPr>
        <w:fldChar w:fldCharType="separate"/>
      </w:r>
      <w:r>
        <w:rPr>
          <w:noProof/>
        </w:rPr>
        <w:t>15</w:t>
      </w:r>
      <w:r>
        <w:rPr>
          <w:noProof/>
        </w:rPr>
        <w:fldChar w:fldCharType="end"/>
      </w:r>
    </w:p>
    <w:p w14:paraId="0008DDF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_Toc129275500 \h </w:instrText>
      </w:r>
      <w:r>
        <w:rPr>
          <w:noProof/>
        </w:rPr>
      </w:r>
      <w:r>
        <w:rPr>
          <w:noProof/>
        </w:rPr>
        <w:fldChar w:fldCharType="separate"/>
      </w:r>
      <w:r>
        <w:rPr>
          <w:noProof/>
        </w:rPr>
        <w:t>15</w:t>
      </w:r>
      <w:r>
        <w:rPr>
          <w:noProof/>
        </w:rPr>
        <w:fldChar w:fldCharType="end"/>
      </w:r>
    </w:p>
    <w:p w14:paraId="6F37F56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7.2</w:t>
      </w:r>
      <w:r>
        <w:rPr>
          <w:rFonts w:asciiTheme="minorHAnsi" w:eastAsiaTheme="minorEastAsia" w:hAnsiTheme="minorHAnsi" w:cstheme="minorBidi"/>
          <w:noProof/>
          <w:kern w:val="2"/>
          <w:sz w:val="21"/>
          <w:szCs w:val="22"/>
          <w:lang w:val="en-US" w:eastAsia="zh-CN"/>
        </w:rPr>
        <w:tab/>
      </w:r>
      <w:r w:rsidRPr="00F61F95">
        <w:rPr>
          <w:bCs/>
          <w:noProof/>
        </w:rPr>
        <w:t>Architecture description</w:t>
      </w:r>
      <w:r>
        <w:rPr>
          <w:noProof/>
        </w:rPr>
        <w:tab/>
      </w:r>
      <w:r>
        <w:rPr>
          <w:noProof/>
        </w:rPr>
        <w:fldChar w:fldCharType="begin"/>
      </w:r>
      <w:r>
        <w:rPr>
          <w:noProof/>
        </w:rPr>
        <w:instrText xml:space="preserve"> PAGEREF _Toc129275501 \h </w:instrText>
      </w:r>
      <w:r>
        <w:rPr>
          <w:noProof/>
        </w:rPr>
      </w:r>
      <w:r>
        <w:rPr>
          <w:noProof/>
        </w:rPr>
        <w:fldChar w:fldCharType="separate"/>
      </w:r>
      <w:r>
        <w:rPr>
          <w:noProof/>
        </w:rPr>
        <w:t>16</w:t>
      </w:r>
      <w:r>
        <w:rPr>
          <w:noProof/>
        </w:rPr>
        <w:fldChar w:fldCharType="end"/>
      </w:r>
    </w:p>
    <w:p w14:paraId="50CED58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7.3</w:t>
      </w:r>
      <w:r>
        <w:rPr>
          <w:rFonts w:asciiTheme="minorHAnsi" w:eastAsiaTheme="minorEastAsia" w:hAnsiTheme="minorHAnsi" w:cstheme="minorBidi"/>
          <w:noProof/>
          <w:kern w:val="2"/>
          <w:sz w:val="21"/>
          <w:szCs w:val="22"/>
          <w:lang w:val="en-US" w:eastAsia="zh-CN"/>
        </w:rPr>
        <w:tab/>
      </w:r>
      <w:r w:rsidRPr="00F61F95">
        <w:rPr>
          <w:bCs/>
          <w:noProof/>
        </w:rPr>
        <w:t>Functional entities description</w:t>
      </w:r>
      <w:r>
        <w:rPr>
          <w:noProof/>
        </w:rPr>
        <w:tab/>
      </w:r>
      <w:r>
        <w:rPr>
          <w:noProof/>
        </w:rPr>
        <w:fldChar w:fldCharType="begin"/>
      </w:r>
      <w:r>
        <w:rPr>
          <w:noProof/>
        </w:rPr>
        <w:instrText xml:space="preserve"> PAGEREF _Toc129275502 \h </w:instrText>
      </w:r>
      <w:r>
        <w:rPr>
          <w:noProof/>
        </w:rPr>
      </w:r>
      <w:r>
        <w:rPr>
          <w:noProof/>
        </w:rPr>
        <w:fldChar w:fldCharType="separate"/>
      </w:r>
      <w:r>
        <w:rPr>
          <w:noProof/>
        </w:rPr>
        <w:t>17</w:t>
      </w:r>
      <w:r>
        <w:rPr>
          <w:noProof/>
        </w:rPr>
        <w:fldChar w:fldCharType="end"/>
      </w:r>
    </w:p>
    <w:p w14:paraId="29E3550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_Toc129275503 \h </w:instrText>
      </w:r>
      <w:r>
        <w:rPr>
          <w:noProof/>
        </w:rPr>
      </w:r>
      <w:r>
        <w:rPr>
          <w:noProof/>
        </w:rPr>
        <w:fldChar w:fldCharType="separate"/>
      </w:r>
      <w:r>
        <w:rPr>
          <w:noProof/>
        </w:rPr>
        <w:t>17</w:t>
      </w:r>
      <w:r>
        <w:rPr>
          <w:noProof/>
        </w:rPr>
        <w:fldChar w:fldCharType="end"/>
      </w:r>
    </w:p>
    <w:p w14:paraId="11416FA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7.3.2</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server</w:t>
      </w:r>
      <w:r>
        <w:rPr>
          <w:noProof/>
        </w:rPr>
        <w:tab/>
      </w:r>
      <w:r>
        <w:rPr>
          <w:noProof/>
        </w:rPr>
        <w:fldChar w:fldCharType="begin"/>
      </w:r>
      <w:r>
        <w:rPr>
          <w:noProof/>
        </w:rPr>
        <w:instrText xml:space="preserve"> PAGEREF _Toc129275504 \h </w:instrText>
      </w:r>
      <w:r>
        <w:rPr>
          <w:noProof/>
        </w:rPr>
      </w:r>
      <w:r>
        <w:rPr>
          <w:noProof/>
        </w:rPr>
        <w:fldChar w:fldCharType="separate"/>
      </w:r>
      <w:r>
        <w:rPr>
          <w:noProof/>
        </w:rPr>
        <w:t>17</w:t>
      </w:r>
      <w:r>
        <w:rPr>
          <w:noProof/>
        </w:rPr>
        <w:fldChar w:fldCharType="end"/>
      </w:r>
    </w:p>
    <w:p w14:paraId="1664C3B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7.3.3</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client</w:t>
      </w:r>
      <w:r>
        <w:rPr>
          <w:noProof/>
        </w:rPr>
        <w:tab/>
      </w:r>
      <w:r>
        <w:rPr>
          <w:noProof/>
        </w:rPr>
        <w:fldChar w:fldCharType="begin"/>
      </w:r>
      <w:r>
        <w:rPr>
          <w:noProof/>
        </w:rPr>
        <w:instrText xml:space="preserve"> PAGEREF _Toc129275505 \h </w:instrText>
      </w:r>
      <w:r>
        <w:rPr>
          <w:noProof/>
        </w:rPr>
      </w:r>
      <w:r>
        <w:rPr>
          <w:noProof/>
        </w:rPr>
        <w:fldChar w:fldCharType="separate"/>
      </w:r>
      <w:r>
        <w:rPr>
          <w:noProof/>
        </w:rPr>
        <w:t>17</w:t>
      </w:r>
      <w:r>
        <w:rPr>
          <w:noProof/>
        </w:rPr>
        <w:fldChar w:fldCharType="end"/>
      </w:r>
    </w:p>
    <w:p w14:paraId="32B514D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7.4</w:t>
      </w:r>
      <w:r>
        <w:rPr>
          <w:rFonts w:asciiTheme="minorHAnsi" w:eastAsiaTheme="minorEastAsia" w:hAnsiTheme="minorHAnsi" w:cstheme="minorBidi"/>
          <w:noProof/>
          <w:kern w:val="2"/>
          <w:sz w:val="21"/>
          <w:szCs w:val="22"/>
          <w:lang w:val="en-US" w:eastAsia="zh-CN"/>
        </w:rPr>
        <w:tab/>
      </w:r>
      <w:r w:rsidRPr="00F61F95">
        <w:rPr>
          <w:bCs/>
          <w:noProof/>
        </w:rPr>
        <w:t>Reference points description</w:t>
      </w:r>
      <w:r>
        <w:rPr>
          <w:noProof/>
        </w:rPr>
        <w:tab/>
      </w:r>
      <w:r>
        <w:rPr>
          <w:noProof/>
        </w:rPr>
        <w:fldChar w:fldCharType="begin"/>
      </w:r>
      <w:r>
        <w:rPr>
          <w:noProof/>
        </w:rPr>
        <w:instrText xml:space="preserve"> PAGEREF _Toc129275506 \h </w:instrText>
      </w:r>
      <w:r>
        <w:rPr>
          <w:noProof/>
        </w:rPr>
      </w:r>
      <w:r>
        <w:rPr>
          <w:noProof/>
        </w:rPr>
        <w:fldChar w:fldCharType="separate"/>
      </w:r>
      <w:r>
        <w:rPr>
          <w:noProof/>
        </w:rPr>
        <w:t>17</w:t>
      </w:r>
      <w:r>
        <w:rPr>
          <w:noProof/>
        </w:rPr>
        <w:fldChar w:fldCharType="end"/>
      </w:r>
    </w:p>
    <w:p w14:paraId="67EDD31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_Toc129275507 \h </w:instrText>
      </w:r>
      <w:r>
        <w:rPr>
          <w:noProof/>
        </w:rPr>
      </w:r>
      <w:r>
        <w:rPr>
          <w:noProof/>
        </w:rPr>
        <w:fldChar w:fldCharType="separate"/>
      </w:r>
      <w:r>
        <w:rPr>
          <w:noProof/>
        </w:rPr>
        <w:t>17</w:t>
      </w:r>
      <w:r>
        <w:rPr>
          <w:noProof/>
        </w:rPr>
        <w:fldChar w:fldCharType="end"/>
      </w:r>
    </w:p>
    <w:p w14:paraId="29C75E9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7.4.2</w:t>
      </w:r>
      <w:r>
        <w:rPr>
          <w:rFonts w:asciiTheme="minorHAnsi" w:eastAsiaTheme="minorEastAsia" w:hAnsiTheme="minorHAnsi" w:cstheme="minorBidi"/>
          <w:noProof/>
          <w:kern w:val="2"/>
          <w:sz w:val="21"/>
          <w:szCs w:val="22"/>
          <w:lang w:val="en-US" w:eastAsia="zh-CN"/>
        </w:rPr>
        <w:tab/>
      </w:r>
      <w:r w:rsidRPr="00F61F95">
        <w:rPr>
          <w:bCs/>
          <w:noProof/>
        </w:rPr>
        <w:t>NSCE-UU</w:t>
      </w:r>
      <w:r>
        <w:rPr>
          <w:noProof/>
        </w:rPr>
        <w:tab/>
      </w:r>
      <w:r>
        <w:rPr>
          <w:noProof/>
        </w:rPr>
        <w:fldChar w:fldCharType="begin"/>
      </w:r>
      <w:r>
        <w:rPr>
          <w:noProof/>
        </w:rPr>
        <w:instrText xml:space="preserve"> PAGEREF _Toc129275508 \h </w:instrText>
      </w:r>
      <w:r>
        <w:rPr>
          <w:noProof/>
        </w:rPr>
      </w:r>
      <w:r>
        <w:rPr>
          <w:noProof/>
        </w:rPr>
        <w:fldChar w:fldCharType="separate"/>
      </w:r>
      <w:r>
        <w:rPr>
          <w:noProof/>
        </w:rPr>
        <w:t>17</w:t>
      </w:r>
      <w:r>
        <w:rPr>
          <w:noProof/>
        </w:rPr>
        <w:fldChar w:fldCharType="end"/>
      </w:r>
    </w:p>
    <w:p w14:paraId="6085774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7.4.3</w:t>
      </w:r>
      <w:r>
        <w:rPr>
          <w:rFonts w:asciiTheme="minorHAnsi" w:eastAsiaTheme="minorEastAsia" w:hAnsiTheme="minorHAnsi" w:cstheme="minorBidi"/>
          <w:noProof/>
          <w:kern w:val="2"/>
          <w:sz w:val="21"/>
          <w:szCs w:val="22"/>
          <w:lang w:val="en-US" w:eastAsia="zh-CN"/>
        </w:rPr>
        <w:tab/>
      </w:r>
      <w:r w:rsidRPr="00F61F95">
        <w:rPr>
          <w:bCs/>
          <w:noProof/>
        </w:rPr>
        <w:t>NSCE-C</w:t>
      </w:r>
      <w:r>
        <w:rPr>
          <w:noProof/>
        </w:rPr>
        <w:tab/>
      </w:r>
      <w:r>
        <w:rPr>
          <w:noProof/>
        </w:rPr>
        <w:fldChar w:fldCharType="begin"/>
      </w:r>
      <w:r>
        <w:rPr>
          <w:noProof/>
        </w:rPr>
        <w:instrText xml:space="preserve"> PAGEREF _Toc129275509 \h </w:instrText>
      </w:r>
      <w:r>
        <w:rPr>
          <w:noProof/>
        </w:rPr>
      </w:r>
      <w:r>
        <w:rPr>
          <w:noProof/>
        </w:rPr>
        <w:fldChar w:fldCharType="separate"/>
      </w:r>
      <w:r>
        <w:rPr>
          <w:noProof/>
        </w:rPr>
        <w:t>18</w:t>
      </w:r>
      <w:r>
        <w:rPr>
          <w:noProof/>
        </w:rPr>
        <w:fldChar w:fldCharType="end"/>
      </w:r>
    </w:p>
    <w:p w14:paraId="7B3E2BF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7.4.4</w:t>
      </w:r>
      <w:r>
        <w:rPr>
          <w:rFonts w:asciiTheme="minorHAnsi" w:eastAsiaTheme="minorEastAsia" w:hAnsiTheme="minorHAnsi" w:cstheme="minorBidi"/>
          <w:noProof/>
          <w:kern w:val="2"/>
          <w:sz w:val="21"/>
          <w:szCs w:val="22"/>
          <w:lang w:val="en-US" w:eastAsia="zh-CN"/>
        </w:rPr>
        <w:tab/>
      </w:r>
      <w:r w:rsidRPr="00F61F95">
        <w:rPr>
          <w:bCs/>
          <w:noProof/>
        </w:rPr>
        <w:t>NSCE-S</w:t>
      </w:r>
      <w:r>
        <w:rPr>
          <w:noProof/>
        </w:rPr>
        <w:tab/>
      </w:r>
      <w:r>
        <w:rPr>
          <w:noProof/>
        </w:rPr>
        <w:fldChar w:fldCharType="begin"/>
      </w:r>
      <w:r>
        <w:rPr>
          <w:noProof/>
        </w:rPr>
        <w:instrText xml:space="preserve"> PAGEREF _Toc129275510 \h </w:instrText>
      </w:r>
      <w:r>
        <w:rPr>
          <w:noProof/>
        </w:rPr>
      </w:r>
      <w:r>
        <w:rPr>
          <w:noProof/>
        </w:rPr>
        <w:fldChar w:fldCharType="separate"/>
      </w:r>
      <w:r>
        <w:rPr>
          <w:noProof/>
        </w:rPr>
        <w:t>18</w:t>
      </w:r>
      <w:r>
        <w:rPr>
          <w:noProof/>
        </w:rPr>
        <w:fldChar w:fldCharType="end"/>
      </w:r>
    </w:p>
    <w:p w14:paraId="1B28C97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7.4.5</w:t>
      </w:r>
      <w:r>
        <w:rPr>
          <w:rFonts w:asciiTheme="minorHAnsi" w:eastAsiaTheme="minorEastAsia" w:hAnsiTheme="minorHAnsi" w:cstheme="minorBidi"/>
          <w:noProof/>
          <w:kern w:val="2"/>
          <w:sz w:val="21"/>
          <w:szCs w:val="22"/>
          <w:lang w:val="en-US" w:eastAsia="zh-CN"/>
        </w:rPr>
        <w:tab/>
      </w:r>
      <w:r w:rsidRPr="00F61F95">
        <w:rPr>
          <w:bCs/>
          <w:noProof/>
        </w:rPr>
        <w:t>N33</w:t>
      </w:r>
      <w:r>
        <w:rPr>
          <w:noProof/>
        </w:rPr>
        <w:tab/>
      </w:r>
      <w:r>
        <w:rPr>
          <w:noProof/>
        </w:rPr>
        <w:fldChar w:fldCharType="begin"/>
      </w:r>
      <w:r>
        <w:rPr>
          <w:noProof/>
        </w:rPr>
        <w:instrText xml:space="preserve"> PAGEREF _Toc129275511 \h </w:instrText>
      </w:r>
      <w:r>
        <w:rPr>
          <w:noProof/>
        </w:rPr>
      </w:r>
      <w:r>
        <w:rPr>
          <w:noProof/>
        </w:rPr>
        <w:fldChar w:fldCharType="separate"/>
      </w:r>
      <w:r>
        <w:rPr>
          <w:noProof/>
        </w:rPr>
        <w:t>18</w:t>
      </w:r>
      <w:r>
        <w:rPr>
          <w:noProof/>
        </w:rPr>
        <w:fldChar w:fldCharType="end"/>
      </w:r>
    </w:p>
    <w:p w14:paraId="06C6B3E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NSCE-E</w:t>
      </w:r>
      <w:r>
        <w:rPr>
          <w:noProof/>
        </w:rPr>
        <w:tab/>
      </w:r>
      <w:r>
        <w:rPr>
          <w:noProof/>
        </w:rPr>
        <w:fldChar w:fldCharType="begin"/>
      </w:r>
      <w:r>
        <w:rPr>
          <w:noProof/>
        </w:rPr>
        <w:instrText xml:space="preserve"> PAGEREF _Toc129275512 \h </w:instrText>
      </w:r>
      <w:r>
        <w:rPr>
          <w:noProof/>
        </w:rPr>
      </w:r>
      <w:r>
        <w:rPr>
          <w:noProof/>
        </w:rPr>
        <w:fldChar w:fldCharType="separate"/>
      </w:r>
      <w:r>
        <w:rPr>
          <w:noProof/>
        </w:rPr>
        <w:t>18</w:t>
      </w:r>
      <w:r>
        <w:rPr>
          <w:noProof/>
        </w:rPr>
        <w:fldChar w:fldCharType="end"/>
      </w:r>
    </w:p>
    <w:p w14:paraId="0FEF6EB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7.4.7</w:t>
      </w:r>
      <w:r>
        <w:rPr>
          <w:rFonts w:asciiTheme="minorHAnsi" w:eastAsiaTheme="minorEastAsia" w:hAnsiTheme="minorHAnsi" w:cstheme="minorBidi"/>
          <w:noProof/>
          <w:kern w:val="2"/>
          <w:sz w:val="21"/>
          <w:szCs w:val="22"/>
          <w:lang w:val="en-US" w:eastAsia="zh-CN"/>
        </w:rPr>
        <w:tab/>
      </w:r>
      <w:r w:rsidRPr="00F61F95">
        <w:rPr>
          <w:bCs/>
          <w:noProof/>
        </w:rPr>
        <w:t>NSCE-OAM</w:t>
      </w:r>
      <w:r>
        <w:rPr>
          <w:noProof/>
        </w:rPr>
        <w:tab/>
      </w:r>
      <w:r>
        <w:rPr>
          <w:noProof/>
        </w:rPr>
        <w:fldChar w:fldCharType="begin"/>
      </w:r>
      <w:r>
        <w:rPr>
          <w:noProof/>
        </w:rPr>
        <w:instrText xml:space="preserve"> PAGEREF _Toc129275513 \h </w:instrText>
      </w:r>
      <w:r>
        <w:rPr>
          <w:noProof/>
        </w:rPr>
      </w:r>
      <w:r>
        <w:rPr>
          <w:noProof/>
        </w:rPr>
        <w:fldChar w:fldCharType="separate"/>
      </w:r>
      <w:r>
        <w:rPr>
          <w:noProof/>
        </w:rPr>
        <w:t>18</w:t>
      </w:r>
      <w:r>
        <w:rPr>
          <w:noProof/>
        </w:rPr>
        <w:fldChar w:fldCharType="end"/>
      </w:r>
    </w:p>
    <w:p w14:paraId="6F765FB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SEAL-X</w:t>
      </w:r>
      <w:r>
        <w:rPr>
          <w:noProof/>
        </w:rPr>
        <w:tab/>
      </w:r>
      <w:r>
        <w:rPr>
          <w:noProof/>
        </w:rPr>
        <w:fldChar w:fldCharType="begin"/>
      </w:r>
      <w:r>
        <w:rPr>
          <w:noProof/>
        </w:rPr>
        <w:instrText xml:space="preserve"> PAGEREF _Toc129275514 \h </w:instrText>
      </w:r>
      <w:r>
        <w:rPr>
          <w:noProof/>
        </w:rPr>
      </w:r>
      <w:r>
        <w:rPr>
          <w:noProof/>
        </w:rPr>
        <w:fldChar w:fldCharType="separate"/>
      </w:r>
      <w:r>
        <w:rPr>
          <w:noProof/>
        </w:rPr>
        <w:t>18</w:t>
      </w:r>
      <w:r>
        <w:rPr>
          <w:noProof/>
        </w:rPr>
        <w:fldChar w:fldCharType="end"/>
      </w:r>
    </w:p>
    <w:p w14:paraId="2B436433"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F61F95">
        <w:rPr>
          <w:noProof/>
          <w:lang w:val="en-IN"/>
        </w:rPr>
        <w:t>Identities and commonly used values</w:t>
      </w:r>
      <w:r>
        <w:rPr>
          <w:noProof/>
        </w:rPr>
        <w:tab/>
      </w:r>
      <w:r>
        <w:rPr>
          <w:noProof/>
        </w:rPr>
        <w:fldChar w:fldCharType="begin"/>
      </w:r>
      <w:r>
        <w:rPr>
          <w:noProof/>
        </w:rPr>
        <w:instrText xml:space="preserve"> PAGEREF _Toc129275515 \h </w:instrText>
      </w:r>
      <w:r>
        <w:rPr>
          <w:noProof/>
        </w:rPr>
      </w:r>
      <w:r>
        <w:rPr>
          <w:noProof/>
        </w:rPr>
        <w:fldChar w:fldCharType="separate"/>
      </w:r>
      <w:r>
        <w:rPr>
          <w:noProof/>
        </w:rPr>
        <w:t>18</w:t>
      </w:r>
      <w:r>
        <w:rPr>
          <w:noProof/>
        </w:rPr>
        <w:fldChar w:fldCharType="end"/>
      </w:r>
    </w:p>
    <w:p w14:paraId="5367B54B"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_Toc129275516 \h </w:instrText>
      </w:r>
      <w:r>
        <w:rPr>
          <w:noProof/>
        </w:rPr>
      </w:r>
      <w:r>
        <w:rPr>
          <w:noProof/>
        </w:rPr>
        <w:fldChar w:fldCharType="separate"/>
      </w:r>
      <w:r>
        <w:rPr>
          <w:noProof/>
        </w:rPr>
        <w:t>18</w:t>
      </w:r>
      <w:r>
        <w:rPr>
          <w:noProof/>
        </w:rPr>
        <w:fldChar w:fldCharType="end"/>
      </w:r>
    </w:p>
    <w:p w14:paraId="4CA2E40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_Toc129275517 \h </w:instrText>
      </w:r>
      <w:r>
        <w:rPr>
          <w:noProof/>
        </w:rPr>
      </w:r>
      <w:r>
        <w:rPr>
          <w:noProof/>
        </w:rPr>
        <w:fldChar w:fldCharType="separate"/>
      </w:r>
      <w:r>
        <w:rPr>
          <w:noProof/>
        </w:rPr>
        <w:t>18</w:t>
      </w:r>
      <w:r>
        <w:rPr>
          <w:noProof/>
        </w:rPr>
        <w:fldChar w:fldCharType="end"/>
      </w:r>
    </w:p>
    <w:p w14:paraId="2011A11A"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_Toc129275518 \h </w:instrText>
      </w:r>
      <w:r>
        <w:rPr>
          <w:noProof/>
        </w:rPr>
      </w:r>
      <w:r>
        <w:rPr>
          <w:noProof/>
        </w:rPr>
        <w:fldChar w:fldCharType="separate"/>
      </w:r>
      <w:r>
        <w:rPr>
          <w:noProof/>
        </w:rPr>
        <w:t>18</w:t>
      </w:r>
      <w:r>
        <w:rPr>
          <w:noProof/>
        </w:rPr>
        <w:fldChar w:fldCharType="end"/>
      </w:r>
    </w:p>
    <w:p w14:paraId="5F5E38C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8.4</w:t>
      </w:r>
      <w:r>
        <w:rPr>
          <w:rFonts w:asciiTheme="minorHAnsi" w:eastAsiaTheme="minorEastAsia" w:hAnsiTheme="minorHAnsi" w:cstheme="minorBidi"/>
          <w:noProof/>
          <w:kern w:val="2"/>
          <w:sz w:val="21"/>
          <w:szCs w:val="22"/>
          <w:lang w:val="en-US" w:eastAsia="zh-CN"/>
        </w:rPr>
        <w:tab/>
      </w:r>
      <w:r w:rsidRPr="00F61F95">
        <w:rPr>
          <w:rFonts w:eastAsia="SimSun"/>
          <w:bCs/>
          <w:noProof/>
        </w:rPr>
        <w:t xml:space="preserve">Network </w:t>
      </w:r>
      <w:r w:rsidRPr="00F61F95">
        <w:rPr>
          <w:bCs/>
          <w:noProof/>
        </w:rPr>
        <w:t xml:space="preserve">Slice </w:t>
      </w:r>
      <w:r w:rsidRPr="00F61F95">
        <w:rPr>
          <w:rFonts w:eastAsia="SimSun"/>
          <w:bCs/>
          <w:noProof/>
        </w:rPr>
        <w:t xml:space="preserve">related </w:t>
      </w:r>
      <w:r w:rsidRPr="00F61F95">
        <w:rPr>
          <w:bCs/>
          <w:noProof/>
        </w:rPr>
        <w:t>Identifier</w:t>
      </w:r>
      <w:r>
        <w:rPr>
          <w:noProof/>
        </w:rPr>
        <w:tab/>
      </w:r>
      <w:r>
        <w:rPr>
          <w:noProof/>
        </w:rPr>
        <w:fldChar w:fldCharType="begin"/>
      </w:r>
      <w:r>
        <w:rPr>
          <w:noProof/>
        </w:rPr>
        <w:instrText xml:space="preserve"> PAGEREF _Toc129275519 \h </w:instrText>
      </w:r>
      <w:r>
        <w:rPr>
          <w:noProof/>
        </w:rPr>
      </w:r>
      <w:r>
        <w:rPr>
          <w:noProof/>
        </w:rPr>
        <w:fldChar w:fldCharType="separate"/>
      </w:r>
      <w:r>
        <w:rPr>
          <w:noProof/>
        </w:rPr>
        <w:t>19</w:t>
      </w:r>
      <w:r>
        <w:rPr>
          <w:noProof/>
        </w:rPr>
        <w:fldChar w:fldCharType="end"/>
      </w:r>
    </w:p>
    <w:p w14:paraId="3CB47445"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lastRenderedPageBreak/>
        <w:t>8.</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_Toc129275520 \h </w:instrText>
      </w:r>
      <w:r>
        <w:rPr>
          <w:noProof/>
        </w:rPr>
      </w:r>
      <w:r>
        <w:rPr>
          <w:noProof/>
        </w:rPr>
        <w:fldChar w:fldCharType="separate"/>
      </w:r>
      <w:r>
        <w:rPr>
          <w:noProof/>
        </w:rPr>
        <w:t>19</w:t>
      </w:r>
      <w:r>
        <w:rPr>
          <w:noProof/>
        </w:rPr>
        <w:fldChar w:fldCharType="end"/>
      </w:r>
    </w:p>
    <w:p w14:paraId="71DD565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w:t>
      </w:r>
      <w:r w:rsidRPr="00F61F95">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_Toc129275521 \h </w:instrText>
      </w:r>
      <w:r>
        <w:rPr>
          <w:noProof/>
        </w:rPr>
      </w:r>
      <w:r>
        <w:rPr>
          <w:noProof/>
        </w:rPr>
        <w:fldChar w:fldCharType="separate"/>
      </w:r>
      <w:r>
        <w:rPr>
          <w:noProof/>
        </w:rPr>
        <w:t>19</w:t>
      </w:r>
      <w:r>
        <w:rPr>
          <w:noProof/>
        </w:rPr>
        <w:fldChar w:fldCharType="end"/>
      </w:r>
    </w:p>
    <w:p w14:paraId="5345B77F"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F61F95">
        <w:rPr>
          <w:noProof/>
          <w:lang w:val="en-IN"/>
        </w:rPr>
        <w:t>Procedures and information flows</w:t>
      </w:r>
      <w:r>
        <w:rPr>
          <w:noProof/>
        </w:rPr>
        <w:tab/>
      </w:r>
      <w:r>
        <w:rPr>
          <w:noProof/>
        </w:rPr>
        <w:fldChar w:fldCharType="begin"/>
      </w:r>
      <w:r>
        <w:rPr>
          <w:noProof/>
        </w:rPr>
        <w:instrText xml:space="preserve"> PAGEREF _Toc129275522 \h </w:instrText>
      </w:r>
      <w:r>
        <w:rPr>
          <w:noProof/>
        </w:rPr>
      </w:r>
      <w:r>
        <w:rPr>
          <w:noProof/>
        </w:rPr>
        <w:fldChar w:fldCharType="separate"/>
      </w:r>
      <w:r>
        <w:rPr>
          <w:noProof/>
        </w:rPr>
        <w:t>19</w:t>
      </w:r>
      <w:r>
        <w:rPr>
          <w:noProof/>
        </w:rPr>
        <w:fldChar w:fldCharType="end"/>
      </w:r>
    </w:p>
    <w:p w14:paraId="349D5B0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_Toc129275523 \h </w:instrText>
      </w:r>
      <w:r>
        <w:rPr>
          <w:noProof/>
        </w:rPr>
      </w:r>
      <w:r>
        <w:rPr>
          <w:noProof/>
        </w:rPr>
        <w:fldChar w:fldCharType="separate"/>
      </w:r>
      <w:r>
        <w:rPr>
          <w:noProof/>
        </w:rPr>
        <w:t>19</w:t>
      </w:r>
      <w:r>
        <w:rPr>
          <w:noProof/>
        </w:rPr>
        <w:fldChar w:fldCharType="end"/>
      </w:r>
    </w:p>
    <w:p w14:paraId="13B9F7D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w:t>
      </w:r>
      <w:r>
        <w:rPr>
          <w:rFonts w:asciiTheme="minorHAnsi" w:eastAsiaTheme="minorEastAsia" w:hAnsiTheme="minorHAnsi" w:cstheme="minorBidi"/>
          <w:noProof/>
          <w:kern w:val="2"/>
          <w:sz w:val="21"/>
          <w:szCs w:val="22"/>
          <w:lang w:val="en-US" w:eastAsia="zh-CN"/>
        </w:rPr>
        <w:tab/>
      </w:r>
      <w:r w:rsidRPr="00F61F95">
        <w:rPr>
          <w:bCs/>
          <w:noProof/>
        </w:rPr>
        <w:t>Common Information Elements</w:t>
      </w:r>
      <w:r>
        <w:rPr>
          <w:noProof/>
        </w:rPr>
        <w:tab/>
      </w:r>
      <w:r>
        <w:rPr>
          <w:noProof/>
        </w:rPr>
        <w:fldChar w:fldCharType="begin"/>
      </w:r>
      <w:r>
        <w:rPr>
          <w:noProof/>
        </w:rPr>
        <w:instrText xml:space="preserve"> PAGEREF _Toc129275524 \h </w:instrText>
      </w:r>
      <w:r>
        <w:rPr>
          <w:noProof/>
        </w:rPr>
      </w:r>
      <w:r>
        <w:rPr>
          <w:noProof/>
        </w:rPr>
        <w:fldChar w:fldCharType="separate"/>
      </w:r>
      <w:r>
        <w:rPr>
          <w:noProof/>
        </w:rPr>
        <w:t>19</w:t>
      </w:r>
      <w:r>
        <w:rPr>
          <w:noProof/>
        </w:rPr>
        <w:fldChar w:fldCharType="end"/>
      </w:r>
    </w:p>
    <w:p w14:paraId="60665E0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Service requirement</w:t>
      </w:r>
      <w:r>
        <w:rPr>
          <w:noProof/>
        </w:rPr>
        <w:tab/>
      </w:r>
      <w:r>
        <w:rPr>
          <w:noProof/>
        </w:rPr>
        <w:fldChar w:fldCharType="begin"/>
      </w:r>
      <w:r>
        <w:rPr>
          <w:noProof/>
        </w:rPr>
        <w:instrText xml:space="preserve"> PAGEREF _Toc129275525 \h </w:instrText>
      </w:r>
      <w:r>
        <w:rPr>
          <w:noProof/>
        </w:rPr>
      </w:r>
      <w:r>
        <w:rPr>
          <w:noProof/>
        </w:rPr>
        <w:fldChar w:fldCharType="separate"/>
      </w:r>
      <w:r>
        <w:rPr>
          <w:noProof/>
        </w:rPr>
        <w:t>19</w:t>
      </w:r>
      <w:r>
        <w:rPr>
          <w:noProof/>
        </w:rPr>
        <w:fldChar w:fldCharType="end"/>
      </w:r>
    </w:p>
    <w:p w14:paraId="5231373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R</w:t>
      </w:r>
      <w:r w:rsidRPr="00F61F95">
        <w:rPr>
          <w:bCs/>
          <w:noProof/>
        </w:rPr>
        <w:t>egistration</w:t>
      </w:r>
      <w:r>
        <w:rPr>
          <w:noProof/>
        </w:rPr>
        <w:tab/>
      </w:r>
      <w:r>
        <w:rPr>
          <w:noProof/>
        </w:rPr>
        <w:fldChar w:fldCharType="begin"/>
      </w:r>
      <w:r>
        <w:rPr>
          <w:noProof/>
        </w:rPr>
        <w:instrText xml:space="preserve"> PAGEREF _Toc129275526 \h </w:instrText>
      </w:r>
      <w:r>
        <w:rPr>
          <w:noProof/>
        </w:rPr>
      </w:r>
      <w:r>
        <w:rPr>
          <w:noProof/>
        </w:rPr>
        <w:fldChar w:fldCharType="separate"/>
      </w:r>
      <w:r>
        <w:rPr>
          <w:noProof/>
        </w:rPr>
        <w:t>20</w:t>
      </w:r>
      <w:r>
        <w:rPr>
          <w:noProof/>
        </w:rPr>
        <w:fldChar w:fldCharType="end"/>
      </w:r>
    </w:p>
    <w:p w14:paraId="451FED35"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_Toc129275527 \h </w:instrText>
      </w:r>
      <w:r>
        <w:rPr>
          <w:noProof/>
        </w:rPr>
      </w:r>
      <w:r>
        <w:rPr>
          <w:noProof/>
        </w:rPr>
        <w:fldChar w:fldCharType="separate"/>
      </w:r>
      <w:r>
        <w:rPr>
          <w:noProof/>
        </w:rPr>
        <w:t>20</w:t>
      </w:r>
      <w:r>
        <w:rPr>
          <w:noProof/>
        </w:rPr>
        <w:fldChar w:fldCharType="end"/>
      </w:r>
    </w:p>
    <w:p w14:paraId="74DBD4E1"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_Toc129275528 \h </w:instrText>
      </w:r>
      <w:r>
        <w:rPr>
          <w:noProof/>
        </w:rPr>
      </w:r>
      <w:r>
        <w:rPr>
          <w:noProof/>
        </w:rPr>
        <w:fldChar w:fldCharType="separate"/>
      </w:r>
      <w:r>
        <w:rPr>
          <w:noProof/>
        </w:rPr>
        <w:t>20</w:t>
      </w:r>
      <w:r>
        <w:rPr>
          <w:noProof/>
        </w:rPr>
        <w:fldChar w:fldCharType="end"/>
      </w:r>
    </w:p>
    <w:p w14:paraId="3082B8A5"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_Toc129275529 \h </w:instrText>
      </w:r>
      <w:r>
        <w:rPr>
          <w:noProof/>
        </w:rPr>
      </w:r>
      <w:r>
        <w:rPr>
          <w:noProof/>
        </w:rPr>
        <w:fldChar w:fldCharType="separate"/>
      </w:r>
      <w:r>
        <w:rPr>
          <w:noProof/>
        </w:rPr>
        <w:t>20</w:t>
      </w:r>
      <w:r>
        <w:rPr>
          <w:noProof/>
        </w:rPr>
        <w:fldChar w:fldCharType="end"/>
      </w:r>
    </w:p>
    <w:p w14:paraId="21F263F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_Toc129275530 \h </w:instrText>
      </w:r>
      <w:r>
        <w:rPr>
          <w:noProof/>
        </w:rPr>
      </w:r>
      <w:r>
        <w:rPr>
          <w:noProof/>
        </w:rPr>
        <w:fldChar w:fldCharType="separate"/>
      </w:r>
      <w:r>
        <w:rPr>
          <w:noProof/>
        </w:rPr>
        <w:t>20</w:t>
      </w:r>
      <w:r>
        <w:rPr>
          <w:noProof/>
        </w:rPr>
        <w:fldChar w:fldCharType="end"/>
      </w:r>
    </w:p>
    <w:p w14:paraId="6AF2B6C7"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_Toc129275531 \h </w:instrText>
      </w:r>
      <w:r>
        <w:rPr>
          <w:noProof/>
        </w:rPr>
      </w:r>
      <w:r>
        <w:rPr>
          <w:noProof/>
        </w:rPr>
        <w:fldChar w:fldCharType="separate"/>
      </w:r>
      <w:r>
        <w:rPr>
          <w:noProof/>
        </w:rPr>
        <w:t>20</w:t>
      </w:r>
      <w:r>
        <w:rPr>
          <w:noProof/>
        </w:rPr>
        <w:fldChar w:fldCharType="end"/>
      </w:r>
    </w:p>
    <w:p w14:paraId="7C5AD046"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_Toc129275532 \h </w:instrText>
      </w:r>
      <w:r>
        <w:rPr>
          <w:noProof/>
        </w:rPr>
      </w:r>
      <w:r>
        <w:rPr>
          <w:noProof/>
        </w:rPr>
        <w:fldChar w:fldCharType="separate"/>
      </w:r>
      <w:r>
        <w:rPr>
          <w:noProof/>
        </w:rPr>
        <w:t>21</w:t>
      </w:r>
      <w:r>
        <w:rPr>
          <w:noProof/>
        </w:rPr>
        <w:fldChar w:fldCharType="end"/>
      </w:r>
    </w:p>
    <w:p w14:paraId="42F5017E"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_Toc129275533 \h </w:instrText>
      </w:r>
      <w:r>
        <w:rPr>
          <w:noProof/>
        </w:rPr>
      </w:r>
      <w:r>
        <w:rPr>
          <w:noProof/>
        </w:rPr>
        <w:fldChar w:fldCharType="separate"/>
      </w:r>
      <w:r>
        <w:rPr>
          <w:noProof/>
        </w:rPr>
        <w:t>21</w:t>
      </w:r>
      <w:r>
        <w:rPr>
          <w:noProof/>
        </w:rPr>
        <w:fldChar w:fldCharType="end"/>
      </w:r>
    </w:p>
    <w:p w14:paraId="4C47268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_Toc129275534 \h </w:instrText>
      </w:r>
      <w:r>
        <w:rPr>
          <w:noProof/>
        </w:rPr>
      </w:r>
      <w:r>
        <w:rPr>
          <w:noProof/>
        </w:rPr>
        <w:fldChar w:fldCharType="separate"/>
      </w:r>
      <w:r>
        <w:rPr>
          <w:noProof/>
        </w:rPr>
        <w:t>22</w:t>
      </w:r>
      <w:r>
        <w:rPr>
          <w:noProof/>
        </w:rPr>
        <w:fldChar w:fldCharType="end"/>
      </w:r>
    </w:p>
    <w:p w14:paraId="609EB8A7"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 xml:space="preserve">. </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_Toc129275535 \h </w:instrText>
      </w:r>
      <w:r>
        <w:rPr>
          <w:noProof/>
        </w:rPr>
      </w:r>
      <w:r>
        <w:rPr>
          <w:noProof/>
        </w:rPr>
        <w:fldChar w:fldCharType="separate"/>
      </w:r>
      <w:r>
        <w:rPr>
          <w:noProof/>
        </w:rPr>
        <w:t>23</w:t>
      </w:r>
      <w:r>
        <w:rPr>
          <w:noProof/>
        </w:rPr>
        <w:fldChar w:fldCharType="end"/>
      </w:r>
    </w:p>
    <w:p w14:paraId="441EB8C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_Toc129275536 \h </w:instrText>
      </w:r>
      <w:r>
        <w:rPr>
          <w:noProof/>
        </w:rPr>
      </w:r>
      <w:r>
        <w:rPr>
          <w:noProof/>
        </w:rPr>
        <w:fldChar w:fldCharType="separate"/>
      </w:r>
      <w:r>
        <w:rPr>
          <w:noProof/>
        </w:rPr>
        <w:t>23</w:t>
      </w:r>
      <w:r>
        <w:rPr>
          <w:noProof/>
        </w:rPr>
        <w:fldChar w:fldCharType="end"/>
      </w:r>
    </w:p>
    <w:p w14:paraId="69A4A46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_Toc129275537 \h </w:instrText>
      </w:r>
      <w:r>
        <w:rPr>
          <w:noProof/>
        </w:rPr>
      </w:r>
      <w:r>
        <w:rPr>
          <w:noProof/>
        </w:rPr>
        <w:fldChar w:fldCharType="separate"/>
      </w:r>
      <w:r>
        <w:rPr>
          <w:noProof/>
        </w:rPr>
        <w:t>23</w:t>
      </w:r>
      <w:r>
        <w:rPr>
          <w:noProof/>
        </w:rPr>
        <w:fldChar w:fldCharType="end"/>
      </w:r>
    </w:p>
    <w:p w14:paraId="6C430C8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_Toc129275538 \h </w:instrText>
      </w:r>
      <w:r>
        <w:rPr>
          <w:noProof/>
        </w:rPr>
      </w:r>
      <w:r>
        <w:rPr>
          <w:noProof/>
        </w:rPr>
        <w:fldChar w:fldCharType="separate"/>
      </w:r>
      <w:r>
        <w:rPr>
          <w:noProof/>
        </w:rPr>
        <w:t>24</w:t>
      </w:r>
      <w:r>
        <w:rPr>
          <w:noProof/>
        </w:rPr>
        <w:fldChar w:fldCharType="end"/>
      </w:r>
    </w:p>
    <w:p w14:paraId="6343A6F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_Toc129275539 \h </w:instrText>
      </w:r>
      <w:r>
        <w:rPr>
          <w:noProof/>
        </w:rPr>
      </w:r>
      <w:r>
        <w:rPr>
          <w:noProof/>
        </w:rPr>
        <w:fldChar w:fldCharType="separate"/>
      </w:r>
      <w:r>
        <w:rPr>
          <w:noProof/>
        </w:rPr>
        <w:t>24</w:t>
      </w:r>
      <w:r>
        <w:rPr>
          <w:noProof/>
        </w:rPr>
        <w:fldChar w:fldCharType="end"/>
      </w:r>
    </w:p>
    <w:p w14:paraId="35689C4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_Toc129275540 \h </w:instrText>
      </w:r>
      <w:r>
        <w:rPr>
          <w:noProof/>
        </w:rPr>
      </w:r>
      <w:r>
        <w:rPr>
          <w:noProof/>
        </w:rPr>
        <w:fldChar w:fldCharType="separate"/>
      </w:r>
      <w:r>
        <w:rPr>
          <w:noProof/>
        </w:rPr>
        <w:t>24</w:t>
      </w:r>
      <w:r>
        <w:rPr>
          <w:noProof/>
        </w:rPr>
        <w:fldChar w:fldCharType="end"/>
      </w:r>
    </w:p>
    <w:p w14:paraId="094148F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9.3.</w:t>
      </w:r>
      <w:r w:rsidRPr="00F61F95">
        <w:rPr>
          <w:rFonts w:eastAsiaTheme="minorEastAsia"/>
          <w:bCs/>
          <w:noProof/>
          <w:lang w:eastAsia="zh-CN"/>
        </w:rPr>
        <w:t>3</w:t>
      </w:r>
      <w:r w:rsidRPr="00F61F95">
        <w:rPr>
          <w:bCs/>
          <w:noProof/>
        </w:rPr>
        <w:t>.</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VAL server-initiated configuration update response</w:t>
      </w:r>
      <w:r>
        <w:rPr>
          <w:noProof/>
        </w:rPr>
        <w:tab/>
      </w:r>
      <w:r>
        <w:rPr>
          <w:noProof/>
        </w:rPr>
        <w:fldChar w:fldCharType="begin"/>
      </w:r>
      <w:r>
        <w:rPr>
          <w:noProof/>
        </w:rPr>
        <w:instrText xml:space="preserve"> PAGEREF _Toc129275541 \h </w:instrText>
      </w:r>
      <w:r>
        <w:rPr>
          <w:noProof/>
        </w:rPr>
      </w:r>
      <w:r>
        <w:rPr>
          <w:noProof/>
        </w:rPr>
        <w:fldChar w:fldCharType="separate"/>
      </w:r>
      <w:r>
        <w:rPr>
          <w:noProof/>
        </w:rPr>
        <w:t>24</w:t>
      </w:r>
      <w:r>
        <w:rPr>
          <w:noProof/>
        </w:rPr>
        <w:fldChar w:fldCharType="end"/>
      </w:r>
    </w:p>
    <w:p w14:paraId="2899AD8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_Toc129275542 \h </w:instrText>
      </w:r>
      <w:r>
        <w:rPr>
          <w:noProof/>
        </w:rPr>
      </w:r>
      <w:r>
        <w:rPr>
          <w:noProof/>
        </w:rPr>
        <w:fldChar w:fldCharType="separate"/>
      </w:r>
      <w:r>
        <w:rPr>
          <w:noProof/>
        </w:rPr>
        <w:t>25</w:t>
      </w:r>
      <w:r>
        <w:rPr>
          <w:noProof/>
        </w:rPr>
        <w:fldChar w:fldCharType="end"/>
      </w:r>
    </w:p>
    <w:p w14:paraId="2AA421C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_Toc129275543 \h </w:instrText>
      </w:r>
      <w:r>
        <w:rPr>
          <w:noProof/>
        </w:rPr>
      </w:r>
      <w:r>
        <w:rPr>
          <w:noProof/>
        </w:rPr>
        <w:fldChar w:fldCharType="separate"/>
      </w:r>
      <w:r>
        <w:rPr>
          <w:noProof/>
        </w:rPr>
        <w:t>25</w:t>
      </w:r>
      <w:r>
        <w:rPr>
          <w:noProof/>
        </w:rPr>
        <w:fldChar w:fldCharType="end"/>
      </w:r>
    </w:p>
    <w:p w14:paraId="75B0155F"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_Toc129275544 \h </w:instrText>
      </w:r>
      <w:r>
        <w:rPr>
          <w:noProof/>
        </w:rPr>
      </w:r>
      <w:r>
        <w:rPr>
          <w:noProof/>
        </w:rPr>
        <w:fldChar w:fldCharType="separate"/>
      </w:r>
      <w:r>
        <w:rPr>
          <w:noProof/>
        </w:rPr>
        <w:t>25</w:t>
      </w:r>
      <w:r>
        <w:rPr>
          <w:noProof/>
        </w:rPr>
        <w:fldChar w:fldCharType="end"/>
      </w:r>
    </w:p>
    <w:p w14:paraId="7F30CE0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_Toc129275545 \h </w:instrText>
      </w:r>
      <w:r>
        <w:rPr>
          <w:noProof/>
        </w:rPr>
      </w:r>
      <w:r>
        <w:rPr>
          <w:noProof/>
        </w:rPr>
        <w:fldChar w:fldCharType="separate"/>
      </w:r>
      <w:r>
        <w:rPr>
          <w:noProof/>
        </w:rPr>
        <w:t>25</w:t>
      </w:r>
      <w:r>
        <w:rPr>
          <w:noProof/>
        </w:rPr>
        <w:fldChar w:fldCharType="end"/>
      </w:r>
    </w:p>
    <w:p w14:paraId="0E5DC25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F61F95">
        <w:rPr>
          <w:noProof/>
          <w:lang w:val="en-US"/>
        </w:rPr>
        <w:t>SS_NSCE_</w:t>
      </w:r>
      <w:r>
        <w:rPr>
          <w:noProof/>
        </w:rPr>
        <w:t>SliceApiConfiguration API</w:t>
      </w:r>
      <w:r>
        <w:rPr>
          <w:noProof/>
        </w:rPr>
        <w:tab/>
      </w:r>
      <w:r>
        <w:rPr>
          <w:noProof/>
        </w:rPr>
        <w:fldChar w:fldCharType="begin"/>
      </w:r>
      <w:r>
        <w:rPr>
          <w:noProof/>
        </w:rPr>
        <w:instrText xml:space="preserve"> PAGEREF _Toc129275546 \h </w:instrText>
      </w:r>
      <w:r>
        <w:rPr>
          <w:noProof/>
        </w:rPr>
      </w:r>
      <w:r>
        <w:rPr>
          <w:noProof/>
        </w:rPr>
        <w:fldChar w:fldCharType="separate"/>
      </w:r>
      <w:r>
        <w:rPr>
          <w:noProof/>
        </w:rPr>
        <w:t>26</w:t>
      </w:r>
      <w:r>
        <w:rPr>
          <w:noProof/>
        </w:rPr>
        <w:fldChar w:fldCharType="end"/>
      </w:r>
    </w:p>
    <w:p w14:paraId="3DF5093A"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_Toc129275547 \h </w:instrText>
      </w:r>
      <w:r>
        <w:rPr>
          <w:noProof/>
        </w:rPr>
      </w:r>
      <w:r>
        <w:rPr>
          <w:noProof/>
        </w:rPr>
        <w:fldChar w:fldCharType="separate"/>
      </w:r>
      <w:r>
        <w:rPr>
          <w:noProof/>
        </w:rPr>
        <w:t>26</w:t>
      </w:r>
      <w:r>
        <w:rPr>
          <w:noProof/>
        </w:rPr>
        <w:fldChar w:fldCharType="end"/>
      </w:r>
    </w:p>
    <w:p w14:paraId="7C6FC172"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_Toc129275548 \h </w:instrText>
      </w:r>
      <w:r>
        <w:rPr>
          <w:noProof/>
        </w:rPr>
      </w:r>
      <w:r>
        <w:rPr>
          <w:noProof/>
        </w:rPr>
        <w:fldChar w:fldCharType="separate"/>
      </w:r>
      <w:r>
        <w:rPr>
          <w:noProof/>
        </w:rPr>
        <w:t>26</w:t>
      </w:r>
      <w:r>
        <w:rPr>
          <w:noProof/>
        </w:rPr>
        <w:fldChar w:fldCharType="end"/>
      </w:r>
    </w:p>
    <w:p w14:paraId="665D2846"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w:t>
      </w:r>
      <w:r w:rsidRPr="00F61F95">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_Toc129275549 \h </w:instrText>
      </w:r>
      <w:r>
        <w:rPr>
          <w:noProof/>
        </w:rPr>
      </w:r>
      <w:r>
        <w:rPr>
          <w:noProof/>
        </w:rPr>
        <w:fldChar w:fldCharType="separate"/>
      </w:r>
      <w:r>
        <w:rPr>
          <w:noProof/>
        </w:rPr>
        <w:t>26</w:t>
      </w:r>
      <w:r>
        <w:rPr>
          <w:noProof/>
        </w:rPr>
        <w:fldChar w:fldCharType="end"/>
      </w:r>
    </w:p>
    <w:p w14:paraId="1EDEFAFF"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_Toc129275550 \h </w:instrText>
      </w:r>
      <w:r>
        <w:rPr>
          <w:noProof/>
        </w:rPr>
      </w:r>
      <w:r>
        <w:rPr>
          <w:noProof/>
        </w:rPr>
        <w:fldChar w:fldCharType="separate"/>
      </w:r>
      <w:r>
        <w:rPr>
          <w:noProof/>
        </w:rPr>
        <w:t>26</w:t>
      </w:r>
      <w:r>
        <w:rPr>
          <w:noProof/>
        </w:rPr>
        <w:fldChar w:fldCharType="end"/>
      </w:r>
    </w:p>
    <w:p w14:paraId="6B4FBBE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sidRPr="00F61F95">
        <w:rPr>
          <w:rFonts w:eastAsiaTheme="minorEastAsia"/>
          <w:noProof/>
          <w:lang w:val="en-US" w:eastAsia="zh-CN"/>
        </w:rPr>
        <w:t>.</w:t>
      </w:r>
      <w:r w:rsidRPr="00F61F95">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F61F95">
        <w:rPr>
          <w:rFonts w:eastAsiaTheme="minorEastAsia"/>
          <w:noProof/>
          <w:lang w:eastAsia="zh-CN"/>
        </w:rPr>
        <w:t>p</w:t>
      </w:r>
      <w:r>
        <w:rPr>
          <w:noProof/>
        </w:rPr>
        <w:t>i</w:t>
      </w:r>
      <w:r w:rsidRPr="00F61F95">
        <w:rPr>
          <w:rFonts w:eastAsiaTheme="minorEastAsia"/>
          <w:noProof/>
          <w:lang w:eastAsia="zh-CN"/>
        </w:rPr>
        <w:t>I</w:t>
      </w:r>
      <w:r>
        <w:rPr>
          <w:noProof/>
        </w:rPr>
        <w:t>nvocation API</w:t>
      </w:r>
      <w:r>
        <w:rPr>
          <w:noProof/>
        </w:rPr>
        <w:tab/>
      </w:r>
      <w:r>
        <w:rPr>
          <w:noProof/>
        </w:rPr>
        <w:fldChar w:fldCharType="begin"/>
      </w:r>
      <w:r>
        <w:rPr>
          <w:noProof/>
        </w:rPr>
        <w:instrText xml:space="preserve"> PAGEREF _Toc129275551 \h </w:instrText>
      </w:r>
      <w:r>
        <w:rPr>
          <w:noProof/>
        </w:rPr>
      </w:r>
      <w:r>
        <w:rPr>
          <w:noProof/>
        </w:rPr>
        <w:fldChar w:fldCharType="separate"/>
      </w:r>
      <w:r>
        <w:rPr>
          <w:noProof/>
        </w:rPr>
        <w:t>26</w:t>
      </w:r>
      <w:r>
        <w:rPr>
          <w:noProof/>
        </w:rPr>
        <w:fldChar w:fldCharType="end"/>
      </w:r>
    </w:p>
    <w:p w14:paraId="6CE7D698"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_Toc129275552 \h </w:instrText>
      </w:r>
      <w:r>
        <w:rPr>
          <w:noProof/>
        </w:rPr>
      </w:r>
      <w:r>
        <w:rPr>
          <w:noProof/>
        </w:rPr>
        <w:fldChar w:fldCharType="separate"/>
      </w:r>
      <w:r>
        <w:rPr>
          <w:noProof/>
        </w:rPr>
        <w:t>26</w:t>
      </w:r>
      <w:r>
        <w:rPr>
          <w:noProof/>
        </w:rPr>
        <w:fldChar w:fldCharType="end"/>
      </w:r>
    </w:p>
    <w:p w14:paraId="15206B0D"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_Toc129275553 \h </w:instrText>
      </w:r>
      <w:r>
        <w:rPr>
          <w:noProof/>
        </w:rPr>
      </w:r>
      <w:r>
        <w:rPr>
          <w:noProof/>
        </w:rPr>
        <w:fldChar w:fldCharType="separate"/>
      </w:r>
      <w:r>
        <w:rPr>
          <w:noProof/>
        </w:rPr>
        <w:t>27</w:t>
      </w:r>
      <w:r>
        <w:rPr>
          <w:noProof/>
        </w:rPr>
        <w:fldChar w:fldCharType="end"/>
      </w:r>
    </w:p>
    <w:p w14:paraId="17B77F82"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_Toc129275554 \h </w:instrText>
      </w:r>
      <w:r>
        <w:rPr>
          <w:noProof/>
        </w:rPr>
      </w:r>
      <w:r>
        <w:rPr>
          <w:noProof/>
        </w:rPr>
        <w:fldChar w:fldCharType="separate"/>
      </w:r>
      <w:r>
        <w:rPr>
          <w:noProof/>
        </w:rPr>
        <w:t>27</w:t>
      </w:r>
      <w:r>
        <w:rPr>
          <w:noProof/>
        </w:rPr>
        <w:fldChar w:fldCharType="end"/>
      </w:r>
    </w:p>
    <w:p w14:paraId="75A35106"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_Toc129275555 \h </w:instrText>
      </w:r>
      <w:r>
        <w:rPr>
          <w:noProof/>
        </w:rPr>
      </w:r>
      <w:r>
        <w:rPr>
          <w:noProof/>
        </w:rPr>
        <w:fldChar w:fldCharType="separate"/>
      </w:r>
      <w:r>
        <w:rPr>
          <w:noProof/>
        </w:rPr>
        <w:t>27</w:t>
      </w:r>
      <w:r>
        <w:rPr>
          <w:noProof/>
        </w:rPr>
        <w:fldChar w:fldCharType="end"/>
      </w:r>
    </w:p>
    <w:p w14:paraId="1568593B"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_Toc129275556 \h </w:instrText>
      </w:r>
      <w:r>
        <w:rPr>
          <w:noProof/>
        </w:rPr>
      </w:r>
      <w:r>
        <w:rPr>
          <w:noProof/>
        </w:rPr>
        <w:fldChar w:fldCharType="separate"/>
      </w:r>
      <w:r>
        <w:rPr>
          <w:noProof/>
        </w:rPr>
        <w:t>27</w:t>
      </w:r>
      <w:r>
        <w:rPr>
          <w:noProof/>
        </w:rPr>
        <w:fldChar w:fldCharType="end"/>
      </w:r>
    </w:p>
    <w:p w14:paraId="5F33DE4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_Toc129275557 \h </w:instrText>
      </w:r>
      <w:r>
        <w:rPr>
          <w:noProof/>
        </w:rPr>
      </w:r>
      <w:r>
        <w:rPr>
          <w:noProof/>
        </w:rPr>
        <w:fldChar w:fldCharType="separate"/>
      </w:r>
      <w:r>
        <w:rPr>
          <w:noProof/>
        </w:rPr>
        <w:t>27</w:t>
      </w:r>
      <w:r>
        <w:rPr>
          <w:noProof/>
        </w:rPr>
        <w:fldChar w:fldCharType="end"/>
      </w:r>
    </w:p>
    <w:p w14:paraId="63E28229"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_Toc129275558 \h </w:instrText>
      </w:r>
      <w:r>
        <w:rPr>
          <w:noProof/>
        </w:rPr>
      </w:r>
      <w:r>
        <w:rPr>
          <w:noProof/>
        </w:rPr>
        <w:fldChar w:fldCharType="separate"/>
      </w:r>
      <w:r>
        <w:rPr>
          <w:noProof/>
        </w:rPr>
        <w:t>29</w:t>
      </w:r>
      <w:r>
        <w:rPr>
          <w:noProof/>
        </w:rPr>
        <w:fldChar w:fldCharType="end"/>
      </w:r>
    </w:p>
    <w:p w14:paraId="03A8463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_Toc129275559 \h </w:instrText>
      </w:r>
      <w:r>
        <w:rPr>
          <w:noProof/>
        </w:rPr>
      </w:r>
      <w:r>
        <w:rPr>
          <w:noProof/>
        </w:rPr>
        <w:fldChar w:fldCharType="separate"/>
      </w:r>
      <w:r>
        <w:rPr>
          <w:noProof/>
        </w:rPr>
        <w:t>29</w:t>
      </w:r>
      <w:r>
        <w:rPr>
          <w:noProof/>
        </w:rPr>
        <w:fldChar w:fldCharType="end"/>
      </w:r>
    </w:p>
    <w:p w14:paraId="699ABEB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_Toc129275560 \h </w:instrText>
      </w:r>
      <w:r>
        <w:rPr>
          <w:noProof/>
        </w:rPr>
      </w:r>
      <w:r>
        <w:rPr>
          <w:noProof/>
        </w:rPr>
        <w:fldChar w:fldCharType="separate"/>
      </w:r>
      <w:r>
        <w:rPr>
          <w:noProof/>
        </w:rPr>
        <w:t>29</w:t>
      </w:r>
      <w:r>
        <w:rPr>
          <w:noProof/>
        </w:rPr>
        <w:fldChar w:fldCharType="end"/>
      </w:r>
    </w:p>
    <w:p w14:paraId="709258C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_Toc129275561 \h </w:instrText>
      </w:r>
      <w:r>
        <w:rPr>
          <w:noProof/>
        </w:rPr>
      </w:r>
      <w:r>
        <w:rPr>
          <w:noProof/>
        </w:rPr>
        <w:fldChar w:fldCharType="separate"/>
      </w:r>
      <w:r>
        <w:rPr>
          <w:noProof/>
        </w:rPr>
        <w:t>29</w:t>
      </w:r>
      <w:r>
        <w:rPr>
          <w:noProof/>
        </w:rPr>
        <w:fldChar w:fldCharType="end"/>
      </w:r>
    </w:p>
    <w:p w14:paraId="39659BC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_Toc129275562 \h </w:instrText>
      </w:r>
      <w:r>
        <w:rPr>
          <w:noProof/>
        </w:rPr>
      </w:r>
      <w:r>
        <w:rPr>
          <w:noProof/>
        </w:rPr>
        <w:fldChar w:fldCharType="separate"/>
      </w:r>
      <w:r>
        <w:rPr>
          <w:noProof/>
        </w:rPr>
        <w:t>30</w:t>
      </w:r>
      <w:r>
        <w:rPr>
          <w:noProof/>
        </w:rPr>
        <w:fldChar w:fldCharType="end"/>
      </w:r>
    </w:p>
    <w:p w14:paraId="0A15B29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_Toc129275563 \h </w:instrText>
      </w:r>
      <w:r>
        <w:rPr>
          <w:noProof/>
        </w:rPr>
      </w:r>
      <w:r>
        <w:rPr>
          <w:noProof/>
        </w:rPr>
        <w:fldChar w:fldCharType="separate"/>
      </w:r>
      <w:r>
        <w:rPr>
          <w:noProof/>
        </w:rPr>
        <w:t>30</w:t>
      </w:r>
      <w:r>
        <w:rPr>
          <w:noProof/>
        </w:rPr>
        <w:fldChar w:fldCharType="end"/>
      </w:r>
    </w:p>
    <w:p w14:paraId="7D71963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_Toc129275564 \h </w:instrText>
      </w:r>
      <w:r>
        <w:rPr>
          <w:noProof/>
        </w:rPr>
      </w:r>
      <w:r>
        <w:rPr>
          <w:noProof/>
        </w:rPr>
        <w:fldChar w:fldCharType="separate"/>
      </w:r>
      <w:r>
        <w:rPr>
          <w:noProof/>
        </w:rPr>
        <w:t>31</w:t>
      </w:r>
      <w:r>
        <w:rPr>
          <w:noProof/>
        </w:rPr>
        <w:fldChar w:fldCharType="end"/>
      </w:r>
    </w:p>
    <w:p w14:paraId="099C6E69"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_Toc129275565 \h </w:instrText>
      </w:r>
      <w:r>
        <w:rPr>
          <w:noProof/>
        </w:rPr>
      </w:r>
      <w:r>
        <w:rPr>
          <w:noProof/>
        </w:rPr>
        <w:fldChar w:fldCharType="separate"/>
      </w:r>
      <w:r>
        <w:rPr>
          <w:noProof/>
        </w:rPr>
        <w:t>31</w:t>
      </w:r>
      <w:r>
        <w:rPr>
          <w:noProof/>
        </w:rPr>
        <w:fldChar w:fldCharType="end"/>
      </w:r>
    </w:p>
    <w:p w14:paraId="51446F0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_Toc129275566 \h </w:instrText>
      </w:r>
      <w:r>
        <w:rPr>
          <w:noProof/>
        </w:rPr>
      </w:r>
      <w:r>
        <w:rPr>
          <w:noProof/>
        </w:rPr>
        <w:fldChar w:fldCharType="separate"/>
      </w:r>
      <w:r>
        <w:rPr>
          <w:noProof/>
        </w:rPr>
        <w:t>31</w:t>
      </w:r>
      <w:r>
        <w:rPr>
          <w:noProof/>
        </w:rPr>
        <w:fldChar w:fldCharType="end"/>
      </w:r>
    </w:p>
    <w:p w14:paraId="4965862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_Toc129275567 \h </w:instrText>
      </w:r>
      <w:r>
        <w:rPr>
          <w:noProof/>
        </w:rPr>
      </w:r>
      <w:r>
        <w:rPr>
          <w:noProof/>
        </w:rPr>
        <w:fldChar w:fldCharType="separate"/>
      </w:r>
      <w:r>
        <w:rPr>
          <w:noProof/>
        </w:rPr>
        <w:t>31</w:t>
      </w:r>
      <w:r>
        <w:rPr>
          <w:noProof/>
        </w:rPr>
        <w:fldChar w:fldCharType="end"/>
      </w:r>
    </w:p>
    <w:p w14:paraId="56D7D7F0"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_Toc129275568 \h </w:instrText>
      </w:r>
      <w:r>
        <w:rPr>
          <w:noProof/>
        </w:rPr>
      </w:r>
      <w:r>
        <w:rPr>
          <w:noProof/>
        </w:rPr>
        <w:fldChar w:fldCharType="separate"/>
      </w:r>
      <w:r>
        <w:rPr>
          <w:noProof/>
        </w:rPr>
        <w:t>32</w:t>
      </w:r>
      <w:r>
        <w:rPr>
          <w:noProof/>
        </w:rPr>
        <w:fldChar w:fldCharType="end"/>
      </w:r>
    </w:p>
    <w:p w14:paraId="3183E94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_Toc129275569 \h </w:instrText>
      </w:r>
      <w:r>
        <w:rPr>
          <w:noProof/>
        </w:rPr>
      </w:r>
      <w:r>
        <w:rPr>
          <w:noProof/>
        </w:rPr>
        <w:fldChar w:fldCharType="separate"/>
      </w:r>
      <w:r>
        <w:rPr>
          <w:noProof/>
        </w:rPr>
        <w:t>32</w:t>
      </w:r>
      <w:r>
        <w:rPr>
          <w:noProof/>
        </w:rPr>
        <w:fldChar w:fldCharType="end"/>
      </w:r>
    </w:p>
    <w:p w14:paraId="2C983F0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NSLCM_Subscribe operation</w:t>
      </w:r>
      <w:r>
        <w:rPr>
          <w:noProof/>
        </w:rPr>
        <w:tab/>
      </w:r>
      <w:r>
        <w:rPr>
          <w:noProof/>
        </w:rPr>
        <w:fldChar w:fldCharType="begin"/>
      </w:r>
      <w:r>
        <w:rPr>
          <w:noProof/>
        </w:rPr>
        <w:instrText xml:space="preserve"> PAGEREF _Toc129275570 \h </w:instrText>
      </w:r>
      <w:r>
        <w:rPr>
          <w:noProof/>
        </w:rPr>
      </w:r>
      <w:r>
        <w:rPr>
          <w:noProof/>
        </w:rPr>
        <w:fldChar w:fldCharType="separate"/>
      </w:r>
      <w:r>
        <w:rPr>
          <w:noProof/>
        </w:rPr>
        <w:t>32</w:t>
      </w:r>
      <w:r>
        <w:rPr>
          <w:noProof/>
        </w:rPr>
        <w:fldChar w:fldCharType="end"/>
      </w:r>
    </w:p>
    <w:p w14:paraId="67B5BB6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NSLCM_Notify operation</w:t>
      </w:r>
      <w:r>
        <w:rPr>
          <w:noProof/>
        </w:rPr>
        <w:tab/>
      </w:r>
      <w:r>
        <w:rPr>
          <w:noProof/>
        </w:rPr>
        <w:fldChar w:fldCharType="begin"/>
      </w:r>
      <w:r>
        <w:rPr>
          <w:noProof/>
        </w:rPr>
        <w:instrText xml:space="preserve"> PAGEREF _Toc129275571 \h </w:instrText>
      </w:r>
      <w:r>
        <w:rPr>
          <w:noProof/>
        </w:rPr>
      </w:r>
      <w:r>
        <w:rPr>
          <w:noProof/>
        </w:rPr>
        <w:fldChar w:fldCharType="separate"/>
      </w:r>
      <w:r>
        <w:rPr>
          <w:noProof/>
        </w:rPr>
        <w:t>32</w:t>
      </w:r>
      <w:r>
        <w:rPr>
          <w:noProof/>
        </w:rPr>
        <w:fldChar w:fldCharType="end"/>
      </w:r>
    </w:p>
    <w:p w14:paraId="41E3B83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_Toc129275572 \h </w:instrText>
      </w:r>
      <w:r>
        <w:rPr>
          <w:noProof/>
        </w:rPr>
      </w:r>
      <w:r>
        <w:rPr>
          <w:noProof/>
        </w:rPr>
        <w:fldChar w:fldCharType="separate"/>
      </w:r>
      <w:r>
        <w:rPr>
          <w:noProof/>
        </w:rPr>
        <w:t>32</w:t>
      </w:r>
      <w:r>
        <w:rPr>
          <w:noProof/>
        </w:rPr>
        <w:fldChar w:fldCharType="end"/>
      </w:r>
    </w:p>
    <w:p w14:paraId="581FB0C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_Toc129275573 \h </w:instrText>
      </w:r>
      <w:r>
        <w:rPr>
          <w:noProof/>
        </w:rPr>
      </w:r>
      <w:r>
        <w:rPr>
          <w:noProof/>
        </w:rPr>
        <w:fldChar w:fldCharType="separate"/>
      </w:r>
      <w:r>
        <w:rPr>
          <w:noProof/>
        </w:rPr>
        <w:t>33</w:t>
      </w:r>
      <w:r>
        <w:rPr>
          <w:noProof/>
        </w:rPr>
        <w:fldChar w:fldCharType="end"/>
      </w:r>
    </w:p>
    <w:p w14:paraId="52CCEFF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_Toc129275574 \h </w:instrText>
      </w:r>
      <w:r>
        <w:rPr>
          <w:noProof/>
        </w:rPr>
      </w:r>
      <w:r>
        <w:rPr>
          <w:noProof/>
        </w:rPr>
        <w:fldChar w:fldCharType="separate"/>
      </w:r>
      <w:r>
        <w:rPr>
          <w:noProof/>
        </w:rPr>
        <w:t>33</w:t>
      </w:r>
      <w:r>
        <w:rPr>
          <w:noProof/>
        </w:rPr>
        <w:fldChar w:fldCharType="end"/>
      </w:r>
    </w:p>
    <w:p w14:paraId="1B1DFF3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noProof/>
          <w:lang w:val="en-US" w:eastAsia="zh-CN"/>
        </w:rPr>
        <w:t>9</w:t>
      </w:r>
      <w:r>
        <w:rPr>
          <w:noProof/>
        </w:rPr>
        <w:t>.</w:t>
      </w:r>
      <w:r w:rsidRPr="00F61F9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_Toc129275575 \h </w:instrText>
      </w:r>
      <w:r>
        <w:rPr>
          <w:noProof/>
        </w:rPr>
      </w:r>
      <w:r>
        <w:rPr>
          <w:noProof/>
        </w:rPr>
        <w:fldChar w:fldCharType="separate"/>
      </w:r>
      <w:r>
        <w:rPr>
          <w:noProof/>
        </w:rPr>
        <w:t>33</w:t>
      </w:r>
      <w:r>
        <w:rPr>
          <w:noProof/>
        </w:rPr>
        <w:fldChar w:fldCharType="end"/>
      </w:r>
    </w:p>
    <w:p w14:paraId="68D4B4D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_Toc129275576 \h </w:instrText>
      </w:r>
      <w:r>
        <w:rPr>
          <w:noProof/>
        </w:rPr>
      </w:r>
      <w:r>
        <w:rPr>
          <w:noProof/>
        </w:rPr>
        <w:fldChar w:fldCharType="separate"/>
      </w:r>
      <w:r>
        <w:rPr>
          <w:noProof/>
        </w:rPr>
        <w:t>33</w:t>
      </w:r>
      <w:r>
        <w:rPr>
          <w:noProof/>
        </w:rPr>
        <w:fldChar w:fldCharType="end"/>
      </w:r>
    </w:p>
    <w:p w14:paraId="4329E64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noProof/>
          <w:lang w:val="en-IN"/>
        </w:rPr>
        <w:t>.</w:t>
      </w:r>
      <w:r w:rsidRPr="00F61F95">
        <w:rPr>
          <w:rFonts w:eastAsiaTheme="minorEastAsia"/>
          <w:noProof/>
          <w:lang w:val="en-IN" w:eastAsia="zh-CN"/>
        </w:rPr>
        <w:t>5</w:t>
      </w:r>
      <w:r w:rsidRPr="00F61F95">
        <w:rPr>
          <w:noProof/>
          <w:lang w:val="en-IN"/>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eastAsia="zh-CN"/>
        </w:rPr>
        <w:t>Procedure</w:t>
      </w:r>
      <w:r>
        <w:rPr>
          <w:noProof/>
        </w:rPr>
        <w:tab/>
      </w:r>
      <w:r>
        <w:rPr>
          <w:noProof/>
        </w:rPr>
        <w:fldChar w:fldCharType="begin"/>
      </w:r>
      <w:r>
        <w:rPr>
          <w:noProof/>
        </w:rPr>
        <w:instrText xml:space="preserve"> PAGEREF _Toc129275577 \h </w:instrText>
      </w:r>
      <w:r>
        <w:rPr>
          <w:noProof/>
        </w:rPr>
      </w:r>
      <w:r>
        <w:rPr>
          <w:noProof/>
        </w:rPr>
        <w:fldChar w:fldCharType="separate"/>
      </w:r>
      <w:r>
        <w:rPr>
          <w:noProof/>
        </w:rPr>
        <w:t>33</w:t>
      </w:r>
      <w:r>
        <w:rPr>
          <w:noProof/>
        </w:rPr>
        <w:fldChar w:fldCharType="end"/>
      </w:r>
    </w:p>
    <w:p w14:paraId="39752E8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 AF policy </w:t>
      </w:r>
      <w:r w:rsidRPr="00F61F95">
        <w:rPr>
          <w:rFonts w:eastAsiaTheme="minorEastAsia"/>
          <w:noProof/>
          <w:lang w:val="en-US" w:eastAsia="zh-CN"/>
        </w:rPr>
        <w:t>management</w:t>
      </w:r>
      <w:r>
        <w:rPr>
          <w:noProof/>
        </w:rPr>
        <w:tab/>
      </w:r>
      <w:r>
        <w:rPr>
          <w:noProof/>
        </w:rPr>
        <w:fldChar w:fldCharType="begin"/>
      </w:r>
      <w:r>
        <w:rPr>
          <w:noProof/>
        </w:rPr>
        <w:instrText xml:space="preserve"> PAGEREF _Toc129275578 \h </w:instrText>
      </w:r>
      <w:r>
        <w:rPr>
          <w:noProof/>
        </w:rPr>
      </w:r>
      <w:r>
        <w:rPr>
          <w:noProof/>
        </w:rPr>
        <w:fldChar w:fldCharType="separate"/>
      </w:r>
      <w:r>
        <w:rPr>
          <w:noProof/>
        </w:rPr>
        <w:t>33</w:t>
      </w:r>
      <w:r>
        <w:rPr>
          <w:noProof/>
        </w:rPr>
        <w:fldChar w:fldCharType="end"/>
      </w:r>
    </w:p>
    <w:p w14:paraId="5F85E17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sidRPr="00F61F95">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Pr>
          <w:noProof/>
        </w:rPr>
        <w:tab/>
      </w:r>
      <w:r>
        <w:rPr>
          <w:noProof/>
        </w:rPr>
        <w:fldChar w:fldCharType="begin"/>
      </w:r>
      <w:r>
        <w:rPr>
          <w:noProof/>
        </w:rPr>
        <w:instrText xml:space="preserve"> PAGEREF _Toc129275579 \h </w:instrText>
      </w:r>
      <w:r>
        <w:rPr>
          <w:noProof/>
        </w:rPr>
      </w:r>
      <w:r>
        <w:rPr>
          <w:noProof/>
        </w:rPr>
        <w:fldChar w:fldCharType="separate"/>
      </w:r>
      <w:r>
        <w:rPr>
          <w:noProof/>
        </w:rPr>
        <w:t>33</w:t>
      </w:r>
      <w:r>
        <w:rPr>
          <w:noProof/>
        </w:rPr>
        <w:fldChar w:fldCharType="end"/>
      </w:r>
    </w:p>
    <w:p w14:paraId="2E2804A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t>9</w:t>
      </w:r>
      <w:r>
        <w:rPr>
          <w:noProof/>
        </w:rPr>
        <w:t>.</w:t>
      </w:r>
      <w:r w:rsidRPr="00F61F95">
        <w:rPr>
          <w:rFonts w:eastAsia="DengXian" w:cs="Arial"/>
          <w:noProof/>
        </w:rPr>
        <w:t>5</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Pr>
          <w:noProof/>
        </w:rPr>
        <w:fldChar w:fldCharType="begin"/>
      </w:r>
      <w:r>
        <w:rPr>
          <w:noProof/>
        </w:rPr>
        <w:instrText xml:space="preserve"> PAGEREF _Toc129275580 \h </w:instrText>
      </w:r>
      <w:r>
        <w:rPr>
          <w:noProof/>
        </w:rPr>
      </w:r>
      <w:r>
        <w:rPr>
          <w:noProof/>
        </w:rPr>
        <w:fldChar w:fldCharType="separate"/>
      </w:r>
      <w:r>
        <w:rPr>
          <w:noProof/>
        </w:rPr>
        <w:t>35</w:t>
      </w:r>
      <w:r>
        <w:rPr>
          <w:noProof/>
        </w:rPr>
        <w:fldChar w:fldCharType="end"/>
      </w:r>
    </w:p>
    <w:p w14:paraId="504638E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lastRenderedPageBreak/>
        <w:t>9</w:t>
      </w:r>
      <w:r>
        <w:rPr>
          <w:noProof/>
        </w:rPr>
        <w:t>.</w:t>
      </w:r>
      <w:r w:rsidRPr="00F61F95">
        <w:rPr>
          <w:rFonts w:eastAsia="DengXian" w:cs="Arial"/>
          <w:noProof/>
        </w:rPr>
        <w:t>5</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Pr>
          <w:noProof/>
        </w:rPr>
        <w:fldChar w:fldCharType="begin"/>
      </w:r>
      <w:r>
        <w:rPr>
          <w:noProof/>
        </w:rPr>
        <w:instrText xml:space="preserve"> PAGEREF _Toc129275581 \h </w:instrText>
      </w:r>
      <w:r>
        <w:rPr>
          <w:noProof/>
        </w:rPr>
      </w:r>
      <w:r>
        <w:rPr>
          <w:noProof/>
        </w:rPr>
        <w:fldChar w:fldCharType="separate"/>
      </w:r>
      <w:r>
        <w:rPr>
          <w:noProof/>
        </w:rPr>
        <w:t>35</w:t>
      </w:r>
      <w:r>
        <w:rPr>
          <w:noProof/>
        </w:rPr>
        <w:fldChar w:fldCharType="end"/>
      </w:r>
    </w:p>
    <w:p w14:paraId="3101DA66"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.2.</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bCs/>
          <w:noProof/>
        </w:rPr>
        <w:t>AF Policy Usage Reporting data</w:t>
      </w:r>
      <w:r>
        <w:rPr>
          <w:noProof/>
        </w:rPr>
        <w:tab/>
      </w:r>
      <w:r>
        <w:rPr>
          <w:noProof/>
        </w:rPr>
        <w:fldChar w:fldCharType="begin"/>
      </w:r>
      <w:r>
        <w:rPr>
          <w:noProof/>
        </w:rPr>
        <w:instrText xml:space="preserve"> PAGEREF _Toc129275582 \h </w:instrText>
      </w:r>
      <w:r>
        <w:rPr>
          <w:noProof/>
        </w:rPr>
      </w:r>
      <w:r>
        <w:rPr>
          <w:noProof/>
        </w:rPr>
        <w:fldChar w:fldCharType="separate"/>
      </w:r>
      <w:r>
        <w:rPr>
          <w:noProof/>
        </w:rPr>
        <w:t>36</w:t>
      </w:r>
      <w:r>
        <w:rPr>
          <w:noProof/>
        </w:rPr>
        <w:fldChar w:fldCharType="end"/>
      </w:r>
    </w:p>
    <w:p w14:paraId="2F2444C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N</w:t>
      </w:r>
      <w:r>
        <w:rPr>
          <w:noProof/>
        </w:rPr>
        <w:t>etwork slice optimization</w:t>
      </w:r>
      <w:r w:rsidRPr="00F61F95">
        <w:rPr>
          <w:noProof/>
          <w:lang w:val="en-US" w:eastAsia="zh-CN"/>
        </w:rPr>
        <w:t xml:space="preserve"> based on AF policy</w:t>
      </w:r>
      <w:r>
        <w:rPr>
          <w:noProof/>
        </w:rPr>
        <w:tab/>
      </w:r>
      <w:r>
        <w:rPr>
          <w:noProof/>
        </w:rPr>
        <w:fldChar w:fldCharType="begin"/>
      </w:r>
      <w:r>
        <w:rPr>
          <w:noProof/>
        </w:rPr>
        <w:instrText xml:space="preserve"> PAGEREF _Toc129275583 \h </w:instrText>
      </w:r>
      <w:r>
        <w:rPr>
          <w:noProof/>
        </w:rPr>
      </w:r>
      <w:r>
        <w:rPr>
          <w:noProof/>
        </w:rPr>
        <w:fldChar w:fldCharType="separate"/>
      </w:r>
      <w:r>
        <w:rPr>
          <w:noProof/>
        </w:rPr>
        <w:t>36</w:t>
      </w:r>
      <w:r>
        <w:rPr>
          <w:noProof/>
        </w:rPr>
        <w:fldChar w:fldCharType="end"/>
      </w:r>
    </w:p>
    <w:p w14:paraId="1D6FA2A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5</w:t>
      </w:r>
      <w:r>
        <w:rPr>
          <w:noProof/>
        </w:rPr>
        <w:t>.2.</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_Toc129275584 \h </w:instrText>
      </w:r>
      <w:r>
        <w:rPr>
          <w:noProof/>
        </w:rPr>
      </w:r>
      <w:r>
        <w:rPr>
          <w:noProof/>
        </w:rPr>
        <w:fldChar w:fldCharType="separate"/>
      </w:r>
      <w:r>
        <w:rPr>
          <w:noProof/>
        </w:rPr>
        <w:t>38</w:t>
      </w:r>
      <w:r>
        <w:rPr>
          <w:noProof/>
        </w:rPr>
        <w:fldChar w:fldCharType="end"/>
      </w:r>
    </w:p>
    <w:p w14:paraId="5EC0572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_Toc129275585 \h </w:instrText>
      </w:r>
      <w:r>
        <w:rPr>
          <w:noProof/>
        </w:rPr>
      </w:r>
      <w:r>
        <w:rPr>
          <w:noProof/>
        </w:rPr>
        <w:fldChar w:fldCharType="separate"/>
      </w:r>
      <w:r>
        <w:rPr>
          <w:noProof/>
        </w:rPr>
        <w:t>38</w:t>
      </w:r>
      <w:r>
        <w:rPr>
          <w:noProof/>
        </w:rPr>
        <w:fldChar w:fldCharType="end"/>
      </w:r>
    </w:p>
    <w:p w14:paraId="13DD707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_Toc129275586 \h </w:instrText>
      </w:r>
      <w:r>
        <w:rPr>
          <w:noProof/>
        </w:rPr>
      </w:r>
      <w:r>
        <w:rPr>
          <w:noProof/>
        </w:rPr>
        <w:fldChar w:fldCharType="separate"/>
      </w:r>
      <w:r>
        <w:rPr>
          <w:noProof/>
        </w:rPr>
        <w:t>38</w:t>
      </w:r>
      <w:r>
        <w:rPr>
          <w:noProof/>
        </w:rPr>
        <w:fldChar w:fldCharType="end"/>
      </w:r>
    </w:p>
    <w:p w14:paraId="3130E05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_Toc129275587 \h </w:instrText>
      </w:r>
      <w:r>
        <w:rPr>
          <w:noProof/>
        </w:rPr>
      </w:r>
      <w:r>
        <w:rPr>
          <w:noProof/>
        </w:rPr>
        <w:fldChar w:fldCharType="separate"/>
      </w:r>
      <w:r>
        <w:rPr>
          <w:noProof/>
        </w:rPr>
        <w:t>38</w:t>
      </w:r>
      <w:r>
        <w:rPr>
          <w:noProof/>
        </w:rPr>
        <w:fldChar w:fldCharType="end"/>
      </w:r>
    </w:p>
    <w:p w14:paraId="3B1A882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sidRPr="00F61F95">
        <w:rPr>
          <w:noProof/>
          <w:lang w:eastAsia="zh-CN"/>
        </w:rPr>
        <w:t xml:space="preserve"> </w:t>
      </w:r>
      <w:r>
        <w:rPr>
          <w:noProof/>
        </w:rPr>
        <w:t>response</w:t>
      </w:r>
      <w:r>
        <w:rPr>
          <w:noProof/>
        </w:rPr>
        <w:tab/>
      </w:r>
      <w:r>
        <w:rPr>
          <w:noProof/>
        </w:rPr>
        <w:fldChar w:fldCharType="begin"/>
      </w:r>
      <w:r>
        <w:rPr>
          <w:noProof/>
        </w:rPr>
        <w:instrText xml:space="preserve"> PAGEREF _Toc129275588 \h </w:instrText>
      </w:r>
      <w:r>
        <w:rPr>
          <w:noProof/>
        </w:rPr>
      </w:r>
      <w:r>
        <w:rPr>
          <w:noProof/>
        </w:rPr>
        <w:fldChar w:fldCharType="separate"/>
      </w:r>
      <w:r>
        <w:rPr>
          <w:noProof/>
        </w:rPr>
        <w:t>41</w:t>
      </w:r>
      <w:r>
        <w:rPr>
          <w:noProof/>
        </w:rPr>
        <w:fldChar w:fldCharType="end"/>
      </w:r>
    </w:p>
    <w:p w14:paraId="03E5016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.3.</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update request</w:t>
      </w:r>
      <w:r>
        <w:rPr>
          <w:noProof/>
        </w:rPr>
        <w:tab/>
      </w:r>
      <w:r>
        <w:rPr>
          <w:noProof/>
        </w:rPr>
        <w:fldChar w:fldCharType="begin"/>
      </w:r>
      <w:r>
        <w:rPr>
          <w:noProof/>
        </w:rPr>
        <w:instrText xml:space="preserve"> PAGEREF _Toc129275589 \h </w:instrText>
      </w:r>
      <w:r>
        <w:rPr>
          <w:noProof/>
        </w:rPr>
      </w:r>
      <w:r>
        <w:rPr>
          <w:noProof/>
        </w:rPr>
        <w:fldChar w:fldCharType="separate"/>
      </w:r>
      <w:r>
        <w:rPr>
          <w:noProof/>
        </w:rPr>
        <w:t>41</w:t>
      </w:r>
      <w:r>
        <w:rPr>
          <w:noProof/>
        </w:rPr>
        <w:fldChar w:fldCharType="end"/>
      </w:r>
    </w:p>
    <w:p w14:paraId="037394B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AF policy update response</w:t>
      </w:r>
      <w:r>
        <w:rPr>
          <w:noProof/>
        </w:rPr>
        <w:tab/>
      </w:r>
      <w:r>
        <w:rPr>
          <w:noProof/>
        </w:rPr>
        <w:fldChar w:fldCharType="begin"/>
      </w:r>
      <w:r>
        <w:rPr>
          <w:noProof/>
        </w:rPr>
        <w:instrText xml:space="preserve"> PAGEREF _Toc129275590 \h </w:instrText>
      </w:r>
      <w:r>
        <w:rPr>
          <w:noProof/>
        </w:rPr>
      </w:r>
      <w:r>
        <w:rPr>
          <w:noProof/>
        </w:rPr>
        <w:fldChar w:fldCharType="separate"/>
      </w:r>
      <w:r>
        <w:rPr>
          <w:noProof/>
        </w:rPr>
        <w:t>41</w:t>
      </w:r>
      <w:r>
        <w:rPr>
          <w:noProof/>
        </w:rPr>
        <w:fldChar w:fldCharType="end"/>
      </w:r>
    </w:p>
    <w:p w14:paraId="041D61E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.3.</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delete request</w:t>
      </w:r>
      <w:r>
        <w:rPr>
          <w:noProof/>
        </w:rPr>
        <w:tab/>
      </w:r>
      <w:r>
        <w:rPr>
          <w:noProof/>
        </w:rPr>
        <w:fldChar w:fldCharType="begin"/>
      </w:r>
      <w:r>
        <w:rPr>
          <w:noProof/>
        </w:rPr>
        <w:instrText xml:space="preserve"> PAGEREF _Toc129275591 \h </w:instrText>
      </w:r>
      <w:r>
        <w:rPr>
          <w:noProof/>
        </w:rPr>
      </w:r>
      <w:r>
        <w:rPr>
          <w:noProof/>
        </w:rPr>
        <w:fldChar w:fldCharType="separate"/>
      </w:r>
      <w:r>
        <w:rPr>
          <w:noProof/>
        </w:rPr>
        <w:t>42</w:t>
      </w:r>
      <w:r>
        <w:rPr>
          <w:noProof/>
        </w:rPr>
        <w:fldChar w:fldCharType="end"/>
      </w:r>
    </w:p>
    <w:p w14:paraId="7642064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AF policy delete response</w:t>
      </w:r>
      <w:r>
        <w:rPr>
          <w:noProof/>
        </w:rPr>
        <w:tab/>
      </w:r>
      <w:r>
        <w:rPr>
          <w:noProof/>
        </w:rPr>
        <w:fldChar w:fldCharType="begin"/>
      </w:r>
      <w:r>
        <w:rPr>
          <w:noProof/>
        </w:rPr>
        <w:instrText xml:space="preserve"> PAGEREF _Toc129275592 \h </w:instrText>
      </w:r>
      <w:r>
        <w:rPr>
          <w:noProof/>
        </w:rPr>
      </w:r>
      <w:r>
        <w:rPr>
          <w:noProof/>
        </w:rPr>
        <w:fldChar w:fldCharType="separate"/>
      </w:r>
      <w:r>
        <w:rPr>
          <w:noProof/>
        </w:rPr>
        <w:t>42</w:t>
      </w:r>
      <w:r>
        <w:rPr>
          <w:noProof/>
        </w:rPr>
        <w:fldChar w:fldCharType="end"/>
      </w:r>
    </w:p>
    <w:p w14:paraId="5DF7BB7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subscribe </w:t>
      </w:r>
      <w:r w:rsidRPr="00F61F95">
        <w:rPr>
          <w:rFonts w:cs="Arial"/>
          <w:bCs/>
          <w:noProof/>
        </w:rPr>
        <w:t>request</w:t>
      </w:r>
      <w:r>
        <w:rPr>
          <w:noProof/>
        </w:rPr>
        <w:tab/>
      </w:r>
      <w:r>
        <w:rPr>
          <w:noProof/>
        </w:rPr>
        <w:fldChar w:fldCharType="begin"/>
      </w:r>
      <w:r>
        <w:rPr>
          <w:noProof/>
        </w:rPr>
        <w:instrText xml:space="preserve"> PAGEREF _Toc129275593 \h </w:instrText>
      </w:r>
      <w:r>
        <w:rPr>
          <w:noProof/>
        </w:rPr>
      </w:r>
      <w:r>
        <w:rPr>
          <w:noProof/>
        </w:rPr>
        <w:fldChar w:fldCharType="separate"/>
      </w:r>
      <w:r>
        <w:rPr>
          <w:noProof/>
        </w:rPr>
        <w:t>42</w:t>
      </w:r>
      <w:r>
        <w:rPr>
          <w:noProof/>
        </w:rPr>
        <w:fldChar w:fldCharType="end"/>
      </w:r>
    </w:p>
    <w:p w14:paraId="03DEBC6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AF policy usage reporting data subscribe response</w:t>
      </w:r>
      <w:r>
        <w:rPr>
          <w:noProof/>
        </w:rPr>
        <w:tab/>
      </w:r>
      <w:r>
        <w:rPr>
          <w:noProof/>
        </w:rPr>
        <w:fldChar w:fldCharType="begin"/>
      </w:r>
      <w:r>
        <w:rPr>
          <w:noProof/>
        </w:rPr>
        <w:instrText xml:space="preserve"> PAGEREF _Toc129275594 \h </w:instrText>
      </w:r>
      <w:r>
        <w:rPr>
          <w:noProof/>
        </w:rPr>
      </w:r>
      <w:r>
        <w:rPr>
          <w:noProof/>
        </w:rPr>
        <w:fldChar w:fldCharType="separate"/>
      </w:r>
      <w:r>
        <w:rPr>
          <w:noProof/>
        </w:rPr>
        <w:t>43</w:t>
      </w:r>
      <w:r>
        <w:rPr>
          <w:noProof/>
        </w:rPr>
        <w:fldChar w:fldCharType="end"/>
      </w:r>
    </w:p>
    <w:p w14:paraId="12EDEFB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w:t>
      </w:r>
      <w:r w:rsidRPr="00F61F95">
        <w:rPr>
          <w:rFonts w:cs="Arial"/>
          <w:bCs/>
          <w:noProof/>
        </w:rPr>
        <w:t>notif</w:t>
      </w:r>
      <w:r w:rsidRPr="00F61F95">
        <w:rPr>
          <w:bCs/>
          <w:noProof/>
        </w:rPr>
        <w:t>ication</w:t>
      </w:r>
      <w:r>
        <w:rPr>
          <w:noProof/>
        </w:rPr>
        <w:tab/>
      </w:r>
      <w:r>
        <w:rPr>
          <w:noProof/>
        </w:rPr>
        <w:fldChar w:fldCharType="begin"/>
      </w:r>
      <w:r>
        <w:rPr>
          <w:noProof/>
        </w:rPr>
        <w:instrText xml:space="preserve"> PAGEREF _Toc129275595 \h </w:instrText>
      </w:r>
      <w:r>
        <w:rPr>
          <w:noProof/>
        </w:rPr>
      </w:r>
      <w:r>
        <w:rPr>
          <w:noProof/>
        </w:rPr>
        <w:fldChar w:fldCharType="separate"/>
      </w:r>
      <w:r>
        <w:rPr>
          <w:noProof/>
        </w:rPr>
        <w:t>43</w:t>
      </w:r>
      <w:r>
        <w:rPr>
          <w:noProof/>
        </w:rPr>
        <w:fldChar w:fldCharType="end"/>
      </w:r>
    </w:p>
    <w:p w14:paraId="4D13145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subscription</w:t>
      </w:r>
      <w:r w:rsidRPr="00F61F95">
        <w:rPr>
          <w:noProof/>
          <w:lang w:val="en-US" w:eastAsia="zh-CN"/>
        </w:rPr>
        <w:t xml:space="preserve"> request</w:t>
      </w:r>
      <w:r>
        <w:rPr>
          <w:noProof/>
        </w:rPr>
        <w:tab/>
      </w:r>
      <w:r>
        <w:rPr>
          <w:noProof/>
        </w:rPr>
        <w:fldChar w:fldCharType="begin"/>
      </w:r>
      <w:r>
        <w:rPr>
          <w:noProof/>
        </w:rPr>
        <w:instrText xml:space="preserve"> PAGEREF _Toc129275596 \h </w:instrText>
      </w:r>
      <w:r>
        <w:rPr>
          <w:noProof/>
        </w:rPr>
      </w:r>
      <w:r>
        <w:rPr>
          <w:noProof/>
        </w:rPr>
        <w:fldChar w:fldCharType="separate"/>
      </w:r>
      <w:r>
        <w:rPr>
          <w:noProof/>
        </w:rPr>
        <w:t>43</w:t>
      </w:r>
      <w:r>
        <w:rPr>
          <w:noProof/>
        </w:rPr>
        <w:fldChar w:fldCharType="end"/>
      </w:r>
    </w:p>
    <w:p w14:paraId="6FFFBF3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_Toc129275597 \h </w:instrText>
      </w:r>
      <w:r>
        <w:rPr>
          <w:noProof/>
        </w:rPr>
      </w:r>
      <w:r>
        <w:rPr>
          <w:noProof/>
        </w:rPr>
        <w:fldChar w:fldCharType="separate"/>
      </w:r>
      <w:r>
        <w:rPr>
          <w:noProof/>
        </w:rPr>
        <w:t>44</w:t>
      </w:r>
      <w:r>
        <w:rPr>
          <w:noProof/>
        </w:rPr>
        <w:fldChar w:fldCharType="end"/>
      </w:r>
    </w:p>
    <w:p w14:paraId="4157A5F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sidRPr="00F61F95">
        <w:rPr>
          <w:noProof/>
          <w:lang w:val="en-US" w:eastAsia="zh-CN"/>
        </w:rPr>
        <w:t>notif</w:t>
      </w:r>
      <w:r w:rsidRPr="00F61F95">
        <w:rPr>
          <w:rFonts w:eastAsiaTheme="minorEastAsia"/>
          <w:noProof/>
          <w:lang w:val="en-US" w:eastAsia="zh-CN"/>
        </w:rPr>
        <w:t>ication</w:t>
      </w:r>
      <w:r>
        <w:rPr>
          <w:noProof/>
        </w:rPr>
        <w:tab/>
      </w:r>
      <w:r>
        <w:rPr>
          <w:noProof/>
        </w:rPr>
        <w:fldChar w:fldCharType="begin"/>
      </w:r>
      <w:r>
        <w:rPr>
          <w:noProof/>
        </w:rPr>
        <w:instrText xml:space="preserve"> PAGEREF _Toc129275598 \h </w:instrText>
      </w:r>
      <w:r>
        <w:rPr>
          <w:noProof/>
        </w:rPr>
      </w:r>
      <w:r>
        <w:rPr>
          <w:noProof/>
        </w:rPr>
        <w:fldChar w:fldCharType="separate"/>
      </w:r>
      <w:r>
        <w:rPr>
          <w:noProof/>
        </w:rPr>
        <w:t>44</w:t>
      </w:r>
      <w:r>
        <w:rPr>
          <w:noProof/>
        </w:rPr>
        <w:fldChar w:fldCharType="end"/>
      </w:r>
    </w:p>
    <w:p w14:paraId="5A87518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w:t>
      </w:r>
      <w:r w:rsidRPr="00F61F95">
        <w:rPr>
          <w:rFonts w:cs="Arial"/>
          <w:bCs/>
          <w:noProof/>
        </w:rPr>
        <w:t>request</w:t>
      </w:r>
      <w:r>
        <w:rPr>
          <w:noProof/>
        </w:rPr>
        <w:tab/>
      </w:r>
      <w:r>
        <w:rPr>
          <w:noProof/>
        </w:rPr>
        <w:fldChar w:fldCharType="begin"/>
      </w:r>
      <w:r>
        <w:rPr>
          <w:noProof/>
        </w:rPr>
        <w:instrText xml:space="preserve"> PAGEREF _Toc129275599 \h </w:instrText>
      </w:r>
      <w:r>
        <w:rPr>
          <w:noProof/>
        </w:rPr>
      </w:r>
      <w:r>
        <w:rPr>
          <w:noProof/>
        </w:rPr>
        <w:fldChar w:fldCharType="separate"/>
      </w:r>
      <w:r>
        <w:rPr>
          <w:noProof/>
        </w:rPr>
        <w:t>44</w:t>
      </w:r>
      <w:r>
        <w:rPr>
          <w:noProof/>
        </w:rPr>
        <w:fldChar w:fldCharType="end"/>
      </w:r>
    </w:p>
    <w:p w14:paraId="145026A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response</w:t>
      </w:r>
      <w:r>
        <w:rPr>
          <w:noProof/>
        </w:rPr>
        <w:tab/>
      </w:r>
      <w:r>
        <w:rPr>
          <w:noProof/>
        </w:rPr>
        <w:fldChar w:fldCharType="begin"/>
      </w:r>
      <w:r>
        <w:rPr>
          <w:noProof/>
        </w:rPr>
        <w:instrText xml:space="preserve"> PAGEREF _Toc129275600 \h </w:instrText>
      </w:r>
      <w:r>
        <w:rPr>
          <w:noProof/>
        </w:rPr>
      </w:r>
      <w:r>
        <w:rPr>
          <w:noProof/>
        </w:rPr>
        <w:fldChar w:fldCharType="separate"/>
      </w:r>
      <w:r>
        <w:rPr>
          <w:noProof/>
        </w:rPr>
        <w:t>45</w:t>
      </w:r>
      <w:r>
        <w:rPr>
          <w:noProof/>
        </w:rPr>
        <w:fldChar w:fldCharType="end"/>
      </w:r>
    </w:p>
    <w:p w14:paraId="61E7906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IN" w:eastAsia="zh-CN"/>
        </w:rPr>
        <w:t>4</w:t>
      </w:r>
      <w:r>
        <w:rPr>
          <w:rFonts w:asciiTheme="minorHAnsi" w:eastAsiaTheme="minorEastAsia" w:hAnsiTheme="minorHAnsi" w:cstheme="minorBidi"/>
          <w:noProof/>
          <w:kern w:val="2"/>
          <w:sz w:val="21"/>
          <w:szCs w:val="22"/>
          <w:lang w:val="en-US" w:eastAsia="zh-CN"/>
        </w:rPr>
        <w:tab/>
      </w:r>
      <w:r w:rsidRPr="00F61F95">
        <w:rPr>
          <w:noProof/>
          <w:lang w:val="en-IN"/>
        </w:rPr>
        <w:t>APIs</w:t>
      </w:r>
      <w:r>
        <w:rPr>
          <w:noProof/>
        </w:rPr>
        <w:tab/>
      </w:r>
      <w:r>
        <w:rPr>
          <w:noProof/>
        </w:rPr>
        <w:fldChar w:fldCharType="begin"/>
      </w:r>
      <w:r>
        <w:rPr>
          <w:noProof/>
        </w:rPr>
        <w:instrText xml:space="preserve"> PAGEREF _Toc129275601 \h </w:instrText>
      </w:r>
      <w:r>
        <w:rPr>
          <w:noProof/>
        </w:rPr>
      </w:r>
      <w:r>
        <w:rPr>
          <w:noProof/>
        </w:rPr>
        <w:fldChar w:fldCharType="separate"/>
      </w:r>
      <w:r>
        <w:rPr>
          <w:noProof/>
        </w:rPr>
        <w:t>45</w:t>
      </w:r>
      <w:r>
        <w:rPr>
          <w:noProof/>
        </w:rPr>
        <w:fldChar w:fldCharType="end"/>
      </w:r>
    </w:p>
    <w:p w14:paraId="0B9AF6E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_Toc129275602 \h </w:instrText>
      </w:r>
      <w:r>
        <w:rPr>
          <w:noProof/>
        </w:rPr>
      </w:r>
      <w:r>
        <w:rPr>
          <w:noProof/>
        </w:rPr>
        <w:fldChar w:fldCharType="separate"/>
      </w:r>
      <w:r>
        <w:rPr>
          <w:noProof/>
        </w:rPr>
        <w:t>45</w:t>
      </w:r>
      <w:r>
        <w:rPr>
          <w:noProof/>
        </w:rPr>
        <w:fldChar w:fldCharType="end"/>
      </w:r>
    </w:p>
    <w:p w14:paraId="52FE42E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w:t>
      </w:r>
      <w:r w:rsidRPr="00F61F95">
        <w:rPr>
          <w:rFonts w:eastAsiaTheme="minorEastAsia"/>
          <w:noProof/>
          <w:lang w:eastAsia="zh-CN"/>
        </w:rPr>
        <w:t>_</w:t>
      </w:r>
      <w:r>
        <w:rPr>
          <w:noProof/>
          <w:lang w:eastAsia="zh-CN"/>
        </w:rPr>
        <w:t>Policy</w:t>
      </w:r>
      <w:r w:rsidRPr="00F61F95">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_Toc129275603 \h </w:instrText>
      </w:r>
      <w:r>
        <w:rPr>
          <w:noProof/>
        </w:rPr>
      </w:r>
      <w:r>
        <w:rPr>
          <w:noProof/>
        </w:rPr>
        <w:fldChar w:fldCharType="separate"/>
      </w:r>
      <w:r>
        <w:rPr>
          <w:noProof/>
        </w:rPr>
        <w:t>45</w:t>
      </w:r>
      <w:r>
        <w:rPr>
          <w:noProof/>
        </w:rPr>
        <w:fldChar w:fldCharType="end"/>
      </w:r>
    </w:p>
    <w:p w14:paraId="7F5942A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_Update operation</w:t>
      </w:r>
      <w:r>
        <w:rPr>
          <w:noProof/>
        </w:rPr>
        <w:tab/>
      </w:r>
      <w:r>
        <w:rPr>
          <w:noProof/>
        </w:rPr>
        <w:fldChar w:fldCharType="begin"/>
      </w:r>
      <w:r>
        <w:rPr>
          <w:noProof/>
        </w:rPr>
        <w:instrText xml:space="preserve"> PAGEREF _Toc129275604 \h </w:instrText>
      </w:r>
      <w:r>
        <w:rPr>
          <w:noProof/>
        </w:rPr>
      </w:r>
      <w:r>
        <w:rPr>
          <w:noProof/>
        </w:rPr>
        <w:fldChar w:fldCharType="separate"/>
      </w:r>
      <w:r>
        <w:rPr>
          <w:noProof/>
        </w:rPr>
        <w:t>46</w:t>
      </w:r>
      <w:r>
        <w:rPr>
          <w:noProof/>
        </w:rPr>
        <w:fldChar w:fldCharType="end"/>
      </w:r>
    </w:p>
    <w:p w14:paraId="1E5DE27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_Delete operation</w:t>
      </w:r>
      <w:r>
        <w:rPr>
          <w:noProof/>
        </w:rPr>
        <w:tab/>
      </w:r>
      <w:r>
        <w:rPr>
          <w:noProof/>
        </w:rPr>
        <w:fldChar w:fldCharType="begin"/>
      </w:r>
      <w:r>
        <w:rPr>
          <w:noProof/>
        </w:rPr>
        <w:instrText xml:space="preserve"> PAGEREF _Toc129275605 \h </w:instrText>
      </w:r>
      <w:r>
        <w:rPr>
          <w:noProof/>
        </w:rPr>
      </w:r>
      <w:r>
        <w:rPr>
          <w:noProof/>
        </w:rPr>
        <w:fldChar w:fldCharType="separate"/>
      </w:r>
      <w:r>
        <w:rPr>
          <w:noProof/>
        </w:rPr>
        <w:t>46</w:t>
      </w:r>
      <w:r>
        <w:rPr>
          <w:noProof/>
        </w:rPr>
        <w:fldChar w:fldCharType="end"/>
      </w:r>
    </w:p>
    <w:p w14:paraId="12C6EB0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_Usage_Reporting_Data_Subscribe operation</w:t>
      </w:r>
      <w:r>
        <w:rPr>
          <w:noProof/>
        </w:rPr>
        <w:tab/>
      </w:r>
      <w:r>
        <w:rPr>
          <w:noProof/>
        </w:rPr>
        <w:fldChar w:fldCharType="begin"/>
      </w:r>
      <w:r>
        <w:rPr>
          <w:noProof/>
        </w:rPr>
        <w:instrText xml:space="preserve"> PAGEREF _Toc129275606 \h </w:instrText>
      </w:r>
      <w:r>
        <w:rPr>
          <w:noProof/>
        </w:rPr>
      </w:r>
      <w:r>
        <w:rPr>
          <w:noProof/>
        </w:rPr>
        <w:fldChar w:fldCharType="separate"/>
      </w:r>
      <w:r>
        <w:rPr>
          <w:noProof/>
        </w:rPr>
        <w:t>46</w:t>
      </w:r>
      <w:r>
        <w:rPr>
          <w:noProof/>
        </w:rPr>
        <w:fldChar w:fldCharType="end"/>
      </w:r>
    </w:p>
    <w:p w14:paraId="7433D4B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_Usage_Reporting_Data_Notification operation</w:t>
      </w:r>
      <w:r>
        <w:rPr>
          <w:noProof/>
        </w:rPr>
        <w:tab/>
      </w:r>
      <w:r>
        <w:rPr>
          <w:noProof/>
        </w:rPr>
        <w:fldChar w:fldCharType="begin"/>
      </w:r>
      <w:r>
        <w:rPr>
          <w:noProof/>
        </w:rPr>
        <w:instrText xml:space="preserve"> PAGEREF _Toc129275607 \h </w:instrText>
      </w:r>
      <w:r>
        <w:rPr>
          <w:noProof/>
        </w:rPr>
      </w:r>
      <w:r>
        <w:rPr>
          <w:noProof/>
        </w:rPr>
        <w:fldChar w:fldCharType="separate"/>
      </w:r>
      <w:r>
        <w:rPr>
          <w:noProof/>
        </w:rPr>
        <w:t>46</w:t>
      </w:r>
      <w:r>
        <w:rPr>
          <w:noProof/>
        </w:rPr>
        <w:fldChar w:fldCharType="end"/>
      </w:r>
    </w:p>
    <w:p w14:paraId="03747AE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SS_NSCE_NS_Optimization_Report_Retrieval operation</w:t>
      </w:r>
      <w:r>
        <w:rPr>
          <w:noProof/>
        </w:rPr>
        <w:tab/>
      </w:r>
      <w:r>
        <w:rPr>
          <w:noProof/>
        </w:rPr>
        <w:fldChar w:fldCharType="begin"/>
      </w:r>
      <w:r>
        <w:rPr>
          <w:noProof/>
        </w:rPr>
        <w:instrText xml:space="preserve"> PAGEREF _Toc129275608 \h </w:instrText>
      </w:r>
      <w:r>
        <w:rPr>
          <w:noProof/>
        </w:rPr>
      </w:r>
      <w:r>
        <w:rPr>
          <w:noProof/>
        </w:rPr>
        <w:fldChar w:fldCharType="separate"/>
      </w:r>
      <w:r>
        <w:rPr>
          <w:noProof/>
        </w:rPr>
        <w:t>46</w:t>
      </w:r>
      <w:r>
        <w:rPr>
          <w:noProof/>
        </w:rPr>
        <w:fldChar w:fldCharType="end"/>
      </w:r>
    </w:p>
    <w:p w14:paraId="269AA9B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_Toc129275609 \h </w:instrText>
      </w:r>
      <w:r>
        <w:rPr>
          <w:noProof/>
        </w:rPr>
      </w:r>
      <w:r>
        <w:rPr>
          <w:noProof/>
        </w:rPr>
        <w:fldChar w:fldCharType="separate"/>
      </w:r>
      <w:r>
        <w:rPr>
          <w:noProof/>
        </w:rPr>
        <w:t>47</w:t>
      </w:r>
      <w:r>
        <w:rPr>
          <w:noProof/>
        </w:rPr>
        <w:fldChar w:fldCharType="end"/>
      </w:r>
    </w:p>
    <w:p w14:paraId="166E5A4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NSOptimization</w:t>
      </w:r>
      <w:r>
        <w:rPr>
          <w:noProof/>
        </w:rPr>
        <w:t>_</w:t>
      </w:r>
      <w:r w:rsidRPr="00F61F95">
        <w:rPr>
          <w:noProof/>
          <w:lang w:val="en-US" w:eastAsia="zh-CN"/>
        </w:rPr>
        <w:t>Notif</w:t>
      </w:r>
      <w:r w:rsidRPr="00F61F95">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_Toc129275610 \h </w:instrText>
      </w:r>
      <w:r>
        <w:rPr>
          <w:noProof/>
        </w:rPr>
      </w:r>
      <w:r>
        <w:rPr>
          <w:noProof/>
        </w:rPr>
        <w:fldChar w:fldCharType="separate"/>
      </w:r>
      <w:r>
        <w:rPr>
          <w:noProof/>
        </w:rPr>
        <w:t>47</w:t>
      </w:r>
      <w:r>
        <w:rPr>
          <w:noProof/>
        </w:rPr>
        <w:fldChar w:fldCharType="end"/>
      </w:r>
    </w:p>
    <w:p w14:paraId="228A2C7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Discovery of management service exposure</w:t>
      </w:r>
      <w:r>
        <w:rPr>
          <w:noProof/>
        </w:rPr>
        <w:tab/>
      </w:r>
      <w:r>
        <w:rPr>
          <w:noProof/>
        </w:rPr>
        <w:fldChar w:fldCharType="begin"/>
      </w:r>
      <w:r>
        <w:rPr>
          <w:noProof/>
        </w:rPr>
        <w:instrText xml:space="preserve"> PAGEREF _Toc129275611 \h </w:instrText>
      </w:r>
      <w:r>
        <w:rPr>
          <w:noProof/>
        </w:rPr>
      </w:r>
      <w:r>
        <w:rPr>
          <w:noProof/>
        </w:rPr>
        <w:fldChar w:fldCharType="separate"/>
      </w:r>
      <w:r>
        <w:rPr>
          <w:noProof/>
        </w:rPr>
        <w:t>47</w:t>
      </w:r>
      <w:r>
        <w:rPr>
          <w:noProof/>
        </w:rPr>
        <w:fldChar w:fldCharType="end"/>
      </w:r>
    </w:p>
    <w:p w14:paraId="29D970F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_Toc129275612 \h </w:instrText>
      </w:r>
      <w:r>
        <w:rPr>
          <w:noProof/>
        </w:rPr>
      </w:r>
      <w:r>
        <w:rPr>
          <w:noProof/>
        </w:rPr>
        <w:fldChar w:fldCharType="separate"/>
      </w:r>
      <w:r>
        <w:rPr>
          <w:noProof/>
        </w:rPr>
        <w:t>47</w:t>
      </w:r>
      <w:r>
        <w:rPr>
          <w:noProof/>
        </w:rPr>
        <w:fldChar w:fldCharType="end"/>
      </w:r>
    </w:p>
    <w:p w14:paraId="15CF2DA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lang w:val="en-US"/>
        </w:rPr>
        <w:t>Procedure</w:t>
      </w:r>
      <w:r>
        <w:rPr>
          <w:noProof/>
        </w:rPr>
        <w:tab/>
      </w:r>
      <w:r>
        <w:rPr>
          <w:noProof/>
        </w:rPr>
        <w:fldChar w:fldCharType="begin"/>
      </w:r>
      <w:r>
        <w:rPr>
          <w:noProof/>
        </w:rPr>
        <w:instrText xml:space="preserve"> PAGEREF _Toc129275613 \h </w:instrText>
      </w:r>
      <w:r>
        <w:rPr>
          <w:noProof/>
        </w:rPr>
      </w:r>
      <w:r>
        <w:rPr>
          <w:noProof/>
        </w:rPr>
        <w:fldChar w:fldCharType="separate"/>
      </w:r>
      <w:r>
        <w:rPr>
          <w:noProof/>
        </w:rPr>
        <w:t>47</w:t>
      </w:r>
      <w:r>
        <w:rPr>
          <w:noProof/>
        </w:rPr>
        <w:fldChar w:fldCharType="end"/>
      </w:r>
    </w:p>
    <w:p w14:paraId="4817913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_Toc129275614 \h </w:instrText>
      </w:r>
      <w:r>
        <w:rPr>
          <w:noProof/>
        </w:rPr>
      </w:r>
      <w:r>
        <w:rPr>
          <w:noProof/>
        </w:rPr>
        <w:fldChar w:fldCharType="separate"/>
      </w:r>
      <w:r>
        <w:rPr>
          <w:noProof/>
        </w:rPr>
        <w:t>47</w:t>
      </w:r>
      <w:r>
        <w:rPr>
          <w:noProof/>
        </w:rPr>
        <w:fldChar w:fldCharType="end"/>
      </w:r>
    </w:p>
    <w:p w14:paraId="4B2C0A75"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6</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_Toc129275615 \h </w:instrText>
      </w:r>
      <w:r>
        <w:rPr>
          <w:noProof/>
        </w:rPr>
      </w:r>
      <w:r>
        <w:rPr>
          <w:noProof/>
        </w:rPr>
        <w:fldChar w:fldCharType="separate"/>
      </w:r>
      <w:r>
        <w:rPr>
          <w:noProof/>
        </w:rPr>
        <w:t>48</w:t>
      </w:r>
      <w:r>
        <w:rPr>
          <w:noProof/>
        </w:rPr>
        <w:fldChar w:fldCharType="end"/>
      </w:r>
    </w:p>
    <w:p w14:paraId="739A0BE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_Toc129275616 \h </w:instrText>
      </w:r>
      <w:r>
        <w:rPr>
          <w:noProof/>
        </w:rPr>
      </w:r>
      <w:r>
        <w:rPr>
          <w:noProof/>
        </w:rPr>
        <w:fldChar w:fldCharType="separate"/>
      </w:r>
      <w:r>
        <w:rPr>
          <w:noProof/>
        </w:rPr>
        <w:t>49</w:t>
      </w:r>
      <w:r>
        <w:rPr>
          <w:noProof/>
        </w:rPr>
        <w:fldChar w:fldCharType="end"/>
      </w:r>
    </w:p>
    <w:p w14:paraId="77C7C89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_Toc129275617 \h </w:instrText>
      </w:r>
      <w:r>
        <w:rPr>
          <w:noProof/>
        </w:rPr>
      </w:r>
      <w:r>
        <w:rPr>
          <w:noProof/>
        </w:rPr>
        <w:fldChar w:fldCharType="separate"/>
      </w:r>
      <w:r>
        <w:rPr>
          <w:noProof/>
        </w:rPr>
        <w:t>49</w:t>
      </w:r>
      <w:r>
        <w:rPr>
          <w:noProof/>
        </w:rPr>
        <w:fldChar w:fldCharType="end"/>
      </w:r>
    </w:p>
    <w:p w14:paraId="4666B50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request</w:t>
      </w:r>
      <w:r>
        <w:rPr>
          <w:noProof/>
        </w:rPr>
        <w:tab/>
      </w:r>
      <w:r>
        <w:rPr>
          <w:noProof/>
        </w:rPr>
        <w:fldChar w:fldCharType="begin"/>
      </w:r>
      <w:r>
        <w:rPr>
          <w:noProof/>
        </w:rPr>
        <w:instrText xml:space="preserve"> PAGEREF _Toc129275618 \h </w:instrText>
      </w:r>
      <w:r>
        <w:rPr>
          <w:noProof/>
        </w:rPr>
      </w:r>
      <w:r>
        <w:rPr>
          <w:noProof/>
        </w:rPr>
        <w:fldChar w:fldCharType="separate"/>
      </w:r>
      <w:r>
        <w:rPr>
          <w:noProof/>
        </w:rPr>
        <w:t>49</w:t>
      </w:r>
      <w:r>
        <w:rPr>
          <w:noProof/>
        </w:rPr>
        <w:fldChar w:fldCharType="end"/>
      </w:r>
    </w:p>
    <w:p w14:paraId="6D3A95B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response</w:t>
      </w:r>
      <w:r>
        <w:rPr>
          <w:noProof/>
        </w:rPr>
        <w:tab/>
      </w:r>
      <w:r>
        <w:rPr>
          <w:noProof/>
        </w:rPr>
        <w:fldChar w:fldCharType="begin"/>
      </w:r>
      <w:r>
        <w:rPr>
          <w:noProof/>
        </w:rPr>
        <w:instrText xml:space="preserve"> PAGEREF _Toc129275619 \h </w:instrText>
      </w:r>
      <w:r>
        <w:rPr>
          <w:noProof/>
        </w:rPr>
      </w:r>
      <w:r>
        <w:rPr>
          <w:noProof/>
        </w:rPr>
        <w:fldChar w:fldCharType="separate"/>
      </w:r>
      <w:r>
        <w:rPr>
          <w:noProof/>
        </w:rPr>
        <w:t>50</w:t>
      </w:r>
      <w:r>
        <w:rPr>
          <w:noProof/>
        </w:rPr>
        <w:fldChar w:fldCharType="end"/>
      </w:r>
    </w:p>
    <w:p w14:paraId="7B8F849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Management service discovery notify</w:t>
      </w:r>
      <w:r>
        <w:rPr>
          <w:noProof/>
        </w:rPr>
        <w:tab/>
      </w:r>
      <w:r>
        <w:rPr>
          <w:noProof/>
        </w:rPr>
        <w:fldChar w:fldCharType="begin"/>
      </w:r>
      <w:r>
        <w:rPr>
          <w:noProof/>
        </w:rPr>
        <w:instrText xml:space="preserve"> PAGEREF _Toc129275620 \h </w:instrText>
      </w:r>
      <w:r>
        <w:rPr>
          <w:noProof/>
        </w:rPr>
      </w:r>
      <w:r>
        <w:rPr>
          <w:noProof/>
        </w:rPr>
        <w:fldChar w:fldCharType="separate"/>
      </w:r>
      <w:r>
        <w:rPr>
          <w:noProof/>
        </w:rPr>
        <w:t>50</w:t>
      </w:r>
      <w:r>
        <w:rPr>
          <w:noProof/>
        </w:rPr>
        <w:fldChar w:fldCharType="end"/>
      </w:r>
    </w:p>
    <w:p w14:paraId="4BDDBA4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_Toc129275621 \h </w:instrText>
      </w:r>
      <w:r>
        <w:rPr>
          <w:noProof/>
        </w:rPr>
      </w:r>
      <w:r>
        <w:rPr>
          <w:noProof/>
        </w:rPr>
        <w:fldChar w:fldCharType="separate"/>
      </w:r>
      <w:r>
        <w:rPr>
          <w:noProof/>
        </w:rPr>
        <w:t>50</w:t>
      </w:r>
      <w:r>
        <w:rPr>
          <w:noProof/>
        </w:rPr>
        <w:fldChar w:fldCharType="end"/>
      </w:r>
    </w:p>
    <w:p w14:paraId="143FABD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_Toc129275622 \h </w:instrText>
      </w:r>
      <w:r>
        <w:rPr>
          <w:noProof/>
        </w:rPr>
      </w:r>
      <w:r>
        <w:rPr>
          <w:noProof/>
        </w:rPr>
        <w:fldChar w:fldCharType="separate"/>
      </w:r>
      <w:r>
        <w:rPr>
          <w:noProof/>
        </w:rPr>
        <w:t>50</w:t>
      </w:r>
      <w:r>
        <w:rPr>
          <w:noProof/>
        </w:rPr>
        <w:fldChar w:fldCharType="end"/>
      </w:r>
    </w:p>
    <w:p w14:paraId="69AFB7C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_Toc129275623 \h </w:instrText>
      </w:r>
      <w:r>
        <w:rPr>
          <w:noProof/>
        </w:rPr>
      </w:r>
      <w:r>
        <w:rPr>
          <w:noProof/>
        </w:rPr>
        <w:fldChar w:fldCharType="separate"/>
      </w:r>
      <w:r>
        <w:rPr>
          <w:noProof/>
        </w:rPr>
        <w:t>51</w:t>
      </w:r>
      <w:r>
        <w:rPr>
          <w:noProof/>
        </w:rPr>
        <w:fldChar w:fldCharType="end"/>
      </w:r>
    </w:p>
    <w:p w14:paraId="152A76B5"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_Toc129275624 \h </w:instrText>
      </w:r>
      <w:r>
        <w:rPr>
          <w:noProof/>
        </w:rPr>
      </w:r>
      <w:r>
        <w:rPr>
          <w:noProof/>
        </w:rPr>
        <w:fldChar w:fldCharType="separate"/>
      </w:r>
      <w:r>
        <w:rPr>
          <w:noProof/>
        </w:rPr>
        <w:t>51</w:t>
      </w:r>
      <w:r>
        <w:rPr>
          <w:noProof/>
        </w:rPr>
        <w:fldChar w:fldCharType="end"/>
      </w:r>
    </w:p>
    <w:p w14:paraId="1918CBAF"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_Toc129275625 \h </w:instrText>
      </w:r>
      <w:r>
        <w:rPr>
          <w:noProof/>
        </w:rPr>
      </w:r>
      <w:r>
        <w:rPr>
          <w:noProof/>
        </w:rPr>
        <w:fldChar w:fldCharType="separate"/>
      </w:r>
      <w:r>
        <w:rPr>
          <w:noProof/>
        </w:rPr>
        <w:t>51</w:t>
      </w:r>
      <w:r>
        <w:rPr>
          <w:noProof/>
        </w:rPr>
        <w:fldChar w:fldCharType="end"/>
      </w:r>
    </w:p>
    <w:p w14:paraId="674AA874"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w:t>
      </w:r>
      <w:r>
        <w:rPr>
          <w:noProof/>
        </w:rPr>
        <w:tab/>
      </w:r>
      <w:r>
        <w:rPr>
          <w:noProof/>
        </w:rPr>
        <w:fldChar w:fldCharType="begin"/>
      </w:r>
      <w:r>
        <w:rPr>
          <w:noProof/>
        </w:rPr>
        <w:instrText xml:space="preserve"> PAGEREF _Toc129275626 \h </w:instrText>
      </w:r>
      <w:r>
        <w:rPr>
          <w:noProof/>
        </w:rPr>
      </w:r>
      <w:r>
        <w:rPr>
          <w:noProof/>
        </w:rPr>
        <w:fldChar w:fldCharType="separate"/>
      </w:r>
      <w:r>
        <w:rPr>
          <w:noProof/>
        </w:rPr>
        <w:t>51</w:t>
      </w:r>
      <w:r>
        <w:rPr>
          <w:noProof/>
        </w:rPr>
        <w:fldChar w:fldCharType="end"/>
      </w:r>
    </w:p>
    <w:p w14:paraId="362D469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_Toc129275627 \h </w:instrText>
      </w:r>
      <w:r>
        <w:rPr>
          <w:noProof/>
        </w:rPr>
      </w:r>
      <w:r>
        <w:rPr>
          <w:noProof/>
        </w:rPr>
        <w:fldChar w:fldCharType="separate"/>
      </w:r>
      <w:r>
        <w:rPr>
          <w:noProof/>
        </w:rPr>
        <w:t>51</w:t>
      </w:r>
      <w:r>
        <w:rPr>
          <w:noProof/>
        </w:rPr>
        <w:fldChar w:fldCharType="end"/>
      </w:r>
    </w:p>
    <w:p w14:paraId="01FA615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_Toc129275628 \h </w:instrText>
      </w:r>
      <w:r>
        <w:rPr>
          <w:noProof/>
        </w:rPr>
      </w:r>
      <w:r>
        <w:rPr>
          <w:noProof/>
        </w:rPr>
        <w:fldChar w:fldCharType="separate"/>
      </w:r>
      <w:r>
        <w:rPr>
          <w:noProof/>
        </w:rPr>
        <w:t>51</w:t>
      </w:r>
      <w:r>
        <w:rPr>
          <w:noProof/>
        </w:rPr>
        <w:fldChar w:fldCharType="end"/>
      </w:r>
    </w:p>
    <w:p w14:paraId="7D74B61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w:t>
      </w:r>
      <w:r>
        <w:rPr>
          <w:noProof/>
        </w:rPr>
        <w:tab/>
      </w:r>
      <w:r>
        <w:rPr>
          <w:noProof/>
        </w:rPr>
        <w:fldChar w:fldCharType="begin"/>
      </w:r>
      <w:r>
        <w:rPr>
          <w:noProof/>
        </w:rPr>
        <w:instrText xml:space="preserve"> PAGEREF _Toc129275629 \h </w:instrText>
      </w:r>
      <w:r>
        <w:rPr>
          <w:noProof/>
        </w:rPr>
      </w:r>
      <w:r>
        <w:rPr>
          <w:noProof/>
        </w:rPr>
        <w:fldChar w:fldCharType="separate"/>
      </w:r>
      <w:r>
        <w:rPr>
          <w:noProof/>
        </w:rPr>
        <w:t>51</w:t>
      </w:r>
      <w:r>
        <w:rPr>
          <w:noProof/>
        </w:rPr>
        <w:fldChar w:fldCharType="end"/>
      </w:r>
    </w:p>
    <w:p w14:paraId="017B9E9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 subscription and report</w:t>
      </w:r>
      <w:r>
        <w:rPr>
          <w:noProof/>
        </w:rPr>
        <w:tab/>
      </w:r>
      <w:r>
        <w:rPr>
          <w:noProof/>
        </w:rPr>
        <w:fldChar w:fldCharType="begin"/>
      </w:r>
      <w:r>
        <w:rPr>
          <w:noProof/>
        </w:rPr>
        <w:instrText xml:space="preserve"> PAGEREF _Toc129275630 \h </w:instrText>
      </w:r>
      <w:r>
        <w:rPr>
          <w:noProof/>
        </w:rPr>
      </w:r>
      <w:r>
        <w:rPr>
          <w:noProof/>
        </w:rPr>
        <w:fldChar w:fldCharType="separate"/>
      </w:r>
      <w:r>
        <w:rPr>
          <w:noProof/>
        </w:rPr>
        <w:t>53</w:t>
      </w:r>
      <w:r>
        <w:rPr>
          <w:noProof/>
        </w:rPr>
        <w:fldChar w:fldCharType="end"/>
      </w:r>
    </w:p>
    <w:p w14:paraId="7E80548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_Toc129275631 \h </w:instrText>
      </w:r>
      <w:r>
        <w:rPr>
          <w:noProof/>
        </w:rPr>
      </w:r>
      <w:r>
        <w:rPr>
          <w:noProof/>
        </w:rPr>
        <w:fldChar w:fldCharType="separate"/>
      </w:r>
      <w:r>
        <w:rPr>
          <w:noProof/>
        </w:rPr>
        <w:t>53</w:t>
      </w:r>
      <w:r>
        <w:rPr>
          <w:noProof/>
        </w:rPr>
        <w:fldChar w:fldCharType="end"/>
      </w:r>
    </w:p>
    <w:p w14:paraId="1C37D66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_Toc129275632 \h </w:instrText>
      </w:r>
      <w:r>
        <w:rPr>
          <w:noProof/>
        </w:rPr>
      </w:r>
      <w:r>
        <w:rPr>
          <w:noProof/>
        </w:rPr>
        <w:fldChar w:fldCharType="separate"/>
      </w:r>
      <w:r>
        <w:rPr>
          <w:noProof/>
        </w:rPr>
        <w:t>53</w:t>
      </w:r>
      <w:r>
        <w:rPr>
          <w:noProof/>
        </w:rPr>
        <w:fldChar w:fldCharType="end"/>
      </w:r>
    </w:p>
    <w:p w14:paraId="2528E92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 and response</w:t>
      </w:r>
      <w:r>
        <w:rPr>
          <w:noProof/>
        </w:rPr>
        <w:tab/>
      </w:r>
      <w:r>
        <w:rPr>
          <w:noProof/>
        </w:rPr>
        <w:fldChar w:fldCharType="begin"/>
      </w:r>
      <w:r>
        <w:rPr>
          <w:noProof/>
        </w:rPr>
        <w:instrText xml:space="preserve"> PAGEREF _Toc129275633 \h </w:instrText>
      </w:r>
      <w:r>
        <w:rPr>
          <w:noProof/>
        </w:rPr>
      </w:r>
      <w:r>
        <w:rPr>
          <w:noProof/>
        </w:rPr>
        <w:fldChar w:fldCharType="separate"/>
      </w:r>
      <w:r>
        <w:rPr>
          <w:noProof/>
        </w:rPr>
        <w:t>53</w:t>
      </w:r>
      <w:r>
        <w:rPr>
          <w:noProof/>
        </w:rPr>
        <w:fldChar w:fldCharType="end"/>
      </w:r>
    </w:p>
    <w:p w14:paraId="2D84B4A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_Toc129275634 \h </w:instrText>
      </w:r>
      <w:r>
        <w:rPr>
          <w:noProof/>
        </w:rPr>
      </w:r>
      <w:r>
        <w:rPr>
          <w:noProof/>
        </w:rPr>
        <w:fldChar w:fldCharType="separate"/>
      </w:r>
      <w:r>
        <w:rPr>
          <w:noProof/>
        </w:rPr>
        <w:t>54</w:t>
      </w:r>
      <w:r>
        <w:rPr>
          <w:noProof/>
        </w:rPr>
        <w:fldChar w:fldCharType="end"/>
      </w:r>
    </w:p>
    <w:p w14:paraId="5712B1A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w:t>
      </w:r>
      <w:r>
        <w:rPr>
          <w:noProof/>
        </w:rPr>
        <w:tab/>
      </w:r>
      <w:r>
        <w:rPr>
          <w:noProof/>
        </w:rPr>
        <w:fldChar w:fldCharType="begin"/>
      </w:r>
      <w:r>
        <w:rPr>
          <w:noProof/>
        </w:rPr>
        <w:instrText xml:space="preserve"> PAGEREF _Toc129275635 \h </w:instrText>
      </w:r>
      <w:r>
        <w:rPr>
          <w:noProof/>
        </w:rPr>
      </w:r>
      <w:r>
        <w:rPr>
          <w:noProof/>
        </w:rPr>
        <w:fldChar w:fldCharType="separate"/>
      </w:r>
      <w:r>
        <w:rPr>
          <w:noProof/>
        </w:rPr>
        <w:t>55</w:t>
      </w:r>
      <w:r>
        <w:rPr>
          <w:noProof/>
        </w:rPr>
        <w:fldChar w:fldCharType="end"/>
      </w:r>
    </w:p>
    <w:p w14:paraId="0335FE6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_Toc129275636 \h </w:instrText>
      </w:r>
      <w:r>
        <w:rPr>
          <w:noProof/>
        </w:rPr>
      </w:r>
      <w:r>
        <w:rPr>
          <w:noProof/>
        </w:rPr>
        <w:fldChar w:fldCharType="separate"/>
      </w:r>
      <w:r>
        <w:rPr>
          <w:noProof/>
        </w:rPr>
        <w:t>56</w:t>
      </w:r>
      <w:r>
        <w:rPr>
          <w:noProof/>
        </w:rPr>
        <w:fldChar w:fldCharType="end"/>
      </w:r>
    </w:p>
    <w:p w14:paraId="496C973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_Toc129275637 \h </w:instrText>
      </w:r>
      <w:r>
        <w:rPr>
          <w:noProof/>
        </w:rPr>
      </w:r>
      <w:r>
        <w:rPr>
          <w:noProof/>
        </w:rPr>
        <w:fldChar w:fldCharType="separate"/>
      </w:r>
      <w:r>
        <w:rPr>
          <w:noProof/>
        </w:rPr>
        <w:t>56</w:t>
      </w:r>
      <w:r>
        <w:rPr>
          <w:noProof/>
        </w:rPr>
        <w:fldChar w:fldCharType="end"/>
      </w:r>
    </w:p>
    <w:p w14:paraId="65F314B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SS_NSCE_PerfMonitoring API</w:t>
      </w:r>
      <w:r>
        <w:rPr>
          <w:noProof/>
        </w:rPr>
        <w:tab/>
      </w:r>
      <w:r>
        <w:rPr>
          <w:noProof/>
        </w:rPr>
        <w:fldChar w:fldCharType="begin"/>
      </w:r>
      <w:r>
        <w:rPr>
          <w:noProof/>
        </w:rPr>
        <w:instrText xml:space="preserve"> PAGEREF _Toc129275638 \h </w:instrText>
      </w:r>
      <w:r>
        <w:rPr>
          <w:noProof/>
        </w:rPr>
      </w:r>
      <w:r>
        <w:rPr>
          <w:noProof/>
        </w:rPr>
        <w:fldChar w:fldCharType="separate"/>
      </w:r>
      <w:r>
        <w:rPr>
          <w:noProof/>
        </w:rPr>
        <w:t>56</w:t>
      </w:r>
      <w:r>
        <w:rPr>
          <w:noProof/>
        </w:rPr>
        <w:fldChar w:fldCharType="end"/>
      </w:r>
    </w:p>
    <w:p w14:paraId="396EB69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_Toc129275639 \h </w:instrText>
      </w:r>
      <w:r>
        <w:rPr>
          <w:noProof/>
        </w:rPr>
      </w:r>
      <w:r>
        <w:rPr>
          <w:noProof/>
        </w:rPr>
        <w:fldChar w:fldCharType="separate"/>
      </w:r>
      <w:r>
        <w:rPr>
          <w:noProof/>
        </w:rPr>
        <w:t>57</w:t>
      </w:r>
      <w:r>
        <w:rPr>
          <w:noProof/>
        </w:rPr>
        <w:fldChar w:fldCharType="end"/>
      </w:r>
    </w:p>
    <w:p w14:paraId="6760110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_Toc129275640 \h </w:instrText>
      </w:r>
      <w:r>
        <w:rPr>
          <w:noProof/>
        </w:rPr>
      </w:r>
      <w:r>
        <w:rPr>
          <w:noProof/>
        </w:rPr>
        <w:fldChar w:fldCharType="separate"/>
      </w:r>
      <w:r>
        <w:rPr>
          <w:noProof/>
        </w:rPr>
        <w:t>57</w:t>
      </w:r>
      <w:r>
        <w:rPr>
          <w:noProof/>
        </w:rPr>
        <w:fldChar w:fldCharType="end"/>
      </w:r>
    </w:p>
    <w:p w14:paraId="6B7A26A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w:t>
      </w:r>
      <w:r>
        <w:rPr>
          <w:noProof/>
        </w:rPr>
        <w:tab/>
      </w:r>
      <w:r>
        <w:rPr>
          <w:noProof/>
        </w:rPr>
        <w:fldChar w:fldCharType="begin"/>
      </w:r>
      <w:r>
        <w:rPr>
          <w:noProof/>
        </w:rPr>
        <w:instrText xml:space="preserve"> PAGEREF _Toc129275641 \h </w:instrText>
      </w:r>
      <w:r>
        <w:rPr>
          <w:noProof/>
        </w:rPr>
      </w:r>
      <w:r>
        <w:rPr>
          <w:noProof/>
        </w:rPr>
        <w:fldChar w:fldCharType="separate"/>
      </w:r>
      <w:r>
        <w:rPr>
          <w:noProof/>
        </w:rPr>
        <w:t>57</w:t>
      </w:r>
      <w:r>
        <w:rPr>
          <w:noProof/>
        </w:rPr>
        <w:fldChar w:fldCharType="end"/>
      </w:r>
    </w:p>
    <w:p w14:paraId="4829270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_Toc129275642 \h </w:instrText>
      </w:r>
      <w:r>
        <w:rPr>
          <w:noProof/>
        </w:rPr>
      </w:r>
      <w:r>
        <w:rPr>
          <w:noProof/>
        </w:rPr>
        <w:fldChar w:fldCharType="separate"/>
      </w:r>
      <w:r>
        <w:rPr>
          <w:noProof/>
        </w:rPr>
        <w:t>57</w:t>
      </w:r>
      <w:r>
        <w:rPr>
          <w:noProof/>
        </w:rPr>
        <w:fldChar w:fldCharType="end"/>
      </w:r>
    </w:p>
    <w:p w14:paraId="6DCB6CC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lastRenderedPageBreak/>
        <w:t>9.</w:t>
      </w:r>
      <w:r w:rsidRPr="00F61F95">
        <w:rPr>
          <w:rFonts w:eastAsiaTheme="minorEastAsia"/>
          <w:bCs/>
          <w:noProof/>
          <w:lang w:eastAsia="zh-CN"/>
        </w:rPr>
        <w:t>8</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_Toc129275643 \h </w:instrText>
      </w:r>
      <w:r>
        <w:rPr>
          <w:noProof/>
        </w:rPr>
      </w:r>
      <w:r>
        <w:rPr>
          <w:noProof/>
        </w:rPr>
        <w:fldChar w:fldCharType="separate"/>
      </w:r>
      <w:r>
        <w:rPr>
          <w:noProof/>
        </w:rPr>
        <w:t>57</w:t>
      </w:r>
      <w:r>
        <w:rPr>
          <w:noProof/>
        </w:rPr>
        <w:fldChar w:fldCharType="end"/>
      </w:r>
    </w:p>
    <w:p w14:paraId="3019907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 and response</w:t>
      </w:r>
      <w:r>
        <w:rPr>
          <w:noProof/>
        </w:rPr>
        <w:tab/>
      </w:r>
      <w:r>
        <w:rPr>
          <w:noProof/>
        </w:rPr>
        <w:fldChar w:fldCharType="begin"/>
      </w:r>
      <w:r>
        <w:rPr>
          <w:noProof/>
        </w:rPr>
        <w:instrText xml:space="preserve"> PAGEREF _Toc129275644 \h </w:instrText>
      </w:r>
      <w:r>
        <w:rPr>
          <w:noProof/>
        </w:rPr>
      </w:r>
      <w:r>
        <w:rPr>
          <w:noProof/>
        </w:rPr>
        <w:fldChar w:fldCharType="separate"/>
      </w:r>
      <w:r>
        <w:rPr>
          <w:noProof/>
        </w:rPr>
        <w:t>57</w:t>
      </w:r>
      <w:r>
        <w:rPr>
          <w:noProof/>
        </w:rPr>
        <w:fldChar w:fldCharType="end"/>
      </w:r>
    </w:p>
    <w:p w14:paraId="5FC92F9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_Toc129275645 \h </w:instrText>
      </w:r>
      <w:r>
        <w:rPr>
          <w:noProof/>
        </w:rPr>
      </w:r>
      <w:r>
        <w:rPr>
          <w:noProof/>
        </w:rPr>
        <w:fldChar w:fldCharType="separate"/>
      </w:r>
      <w:r>
        <w:rPr>
          <w:noProof/>
        </w:rPr>
        <w:t>58</w:t>
      </w:r>
      <w:r>
        <w:rPr>
          <w:noProof/>
        </w:rPr>
        <w:fldChar w:fldCharType="end"/>
      </w:r>
    </w:p>
    <w:p w14:paraId="443319A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_Toc129275646 \h </w:instrText>
      </w:r>
      <w:r>
        <w:rPr>
          <w:noProof/>
        </w:rPr>
      </w:r>
      <w:r>
        <w:rPr>
          <w:noProof/>
        </w:rPr>
        <w:fldChar w:fldCharType="separate"/>
      </w:r>
      <w:r>
        <w:rPr>
          <w:noProof/>
        </w:rPr>
        <w:t>58</w:t>
      </w:r>
      <w:r>
        <w:rPr>
          <w:noProof/>
        </w:rPr>
        <w:fldChar w:fldCharType="end"/>
      </w:r>
    </w:p>
    <w:p w14:paraId="776B1FA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_Toc129275647 \h </w:instrText>
      </w:r>
      <w:r>
        <w:rPr>
          <w:noProof/>
        </w:rPr>
      </w:r>
      <w:r>
        <w:rPr>
          <w:noProof/>
        </w:rPr>
        <w:fldChar w:fldCharType="separate"/>
      </w:r>
      <w:r>
        <w:rPr>
          <w:noProof/>
        </w:rPr>
        <w:t>58</w:t>
      </w:r>
      <w:r>
        <w:rPr>
          <w:noProof/>
        </w:rPr>
        <w:fldChar w:fldCharType="end"/>
      </w:r>
    </w:p>
    <w:p w14:paraId="63AA7EF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w:t>
      </w:r>
      <w:r>
        <w:rPr>
          <w:noProof/>
        </w:rPr>
        <w:tab/>
      </w:r>
      <w:r>
        <w:rPr>
          <w:noProof/>
        </w:rPr>
        <w:fldChar w:fldCharType="begin"/>
      </w:r>
      <w:r>
        <w:rPr>
          <w:noProof/>
        </w:rPr>
        <w:instrText xml:space="preserve"> PAGEREF _Toc129275648 \h </w:instrText>
      </w:r>
      <w:r>
        <w:rPr>
          <w:noProof/>
        </w:rPr>
      </w:r>
      <w:r>
        <w:rPr>
          <w:noProof/>
        </w:rPr>
        <w:fldChar w:fldCharType="separate"/>
      </w:r>
      <w:r>
        <w:rPr>
          <w:noProof/>
        </w:rPr>
        <w:t>59</w:t>
      </w:r>
      <w:r>
        <w:rPr>
          <w:noProof/>
        </w:rPr>
        <w:fldChar w:fldCharType="end"/>
      </w:r>
    </w:p>
    <w:p w14:paraId="1ED6C5F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response</w:t>
      </w:r>
      <w:r>
        <w:rPr>
          <w:noProof/>
        </w:rPr>
        <w:tab/>
      </w:r>
      <w:r>
        <w:rPr>
          <w:noProof/>
        </w:rPr>
        <w:fldChar w:fldCharType="begin"/>
      </w:r>
      <w:r>
        <w:rPr>
          <w:noProof/>
        </w:rPr>
        <w:instrText xml:space="preserve"> PAGEREF _Toc129275649 \h </w:instrText>
      </w:r>
      <w:r>
        <w:rPr>
          <w:noProof/>
        </w:rPr>
      </w:r>
      <w:r>
        <w:rPr>
          <w:noProof/>
        </w:rPr>
        <w:fldChar w:fldCharType="separate"/>
      </w:r>
      <w:r>
        <w:rPr>
          <w:noProof/>
        </w:rPr>
        <w:t>59</w:t>
      </w:r>
      <w:r>
        <w:rPr>
          <w:noProof/>
        </w:rPr>
        <w:fldChar w:fldCharType="end"/>
      </w:r>
    </w:p>
    <w:p w14:paraId="3076747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_Toc129275650 \h </w:instrText>
      </w:r>
      <w:r>
        <w:rPr>
          <w:noProof/>
        </w:rPr>
      </w:r>
      <w:r>
        <w:rPr>
          <w:noProof/>
        </w:rPr>
        <w:fldChar w:fldCharType="separate"/>
      </w:r>
      <w:r>
        <w:rPr>
          <w:noProof/>
        </w:rPr>
        <w:t>59</w:t>
      </w:r>
      <w:r>
        <w:rPr>
          <w:noProof/>
        </w:rPr>
        <w:fldChar w:fldCharType="end"/>
      </w:r>
    </w:p>
    <w:p w14:paraId="4B5E04B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_Toc129275651 \h </w:instrText>
      </w:r>
      <w:r>
        <w:rPr>
          <w:noProof/>
        </w:rPr>
      </w:r>
      <w:r>
        <w:rPr>
          <w:noProof/>
        </w:rPr>
        <w:fldChar w:fldCharType="separate"/>
      </w:r>
      <w:r>
        <w:rPr>
          <w:noProof/>
        </w:rPr>
        <w:t>60</w:t>
      </w:r>
      <w:r>
        <w:rPr>
          <w:noProof/>
        </w:rPr>
        <w:fldChar w:fldCharType="end"/>
      </w:r>
    </w:p>
    <w:p w14:paraId="70E7CF5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_Toc129275652 \h </w:instrText>
      </w:r>
      <w:r>
        <w:rPr>
          <w:noProof/>
        </w:rPr>
      </w:r>
      <w:r>
        <w:rPr>
          <w:noProof/>
        </w:rPr>
        <w:fldChar w:fldCharType="separate"/>
      </w:r>
      <w:r>
        <w:rPr>
          <w:noProof/>
        </w:rPr>
        <w:t>60</w:t>
      </w:r>
      <w:r>
        <w:rPr>
          <w:noProof/>
        </w:rPr>
        <w:fldChar w:fldCharType="end"/>
      </w:r>
    </w:p>
    <w:p w14:paraId="080B692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_Toc129275653 \h </w:instrText>
      </w:r>
      <w:r>
        <w:rPr>
          <w:noProof/>
        </w:rPr>
      </w:r>
      <w:r>
        <w:rPr>
          <w:noProof/>
        </w:rPr>
        <w:fldChar w:fldCharType="separate"/>
      </w:r>
      <w:r>
        <w:rPr>
          <w:noProof/>
        </w:rPr>
        <w:t>60</w:t>
      </w:r>
      <w:r>
        <w:rPr>
          <w:noProof/>
        </w:rPr>
        <w:fldChar w:fldCharType="end"/>
      </w:r>
    </w:p>
    <w:p w14:paraId="38CC9C9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SS_NSCE_InfoCollection_Notify operation</w:t>
      </w:r>
      <w:r>
        <w:rPr>
          <w:noProof/>
        </w:rPr>
        <w:tab/>
      </w:r>
      <w:r>
        <w:rPr>
          <w:noProof/>
        </w:rPr>
        <w:fldChar w:fldCharType="begin"/>
      </w:r>
      <w:r>
        <w:rPr>
          <w:noProof/>
        </w:rPr>
        <w:instrText xml:space="preserve"> PAGEREF _Toc129275654 \h </w:instrText>
      </w:r>
      <w:r>
        <w:rPr>
          <w:noProof/>
        </w:rPr>
      </w:r>
      <w:r>
        <w:rPr>
          <w:noProof/>
        </w:rPr>
        <w:fldChar w:fldCharType="separate"/>
      </w:r>
      <w:r>
        <w:rPr>
          <w:noProof/>
        </w:rPr>
        <w:t>60</w:t>
      </w:r>
      <w:r>
        <w:rPr>
          <w:noProof/>
        </w:rPr>
        <w:fldChar w:fldCharType="end"/>
      </w:r>
    </w:p>
    <w:p w14:paraId="1CA0D80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edge based NSCE deployments</w:t>
      </w:r>
      <w:r>
        <w:rPr>
          <w:noProof/>
        </w:rPr>
        <w:tab/>
      </w:r>
      <w:r>
        <w:rPr>
          <w:noProof/>
        </w:rPr>
        <w:fldChar w:fldCharType="begin"/>
      </w:r>
      <w:r>
        <w:rPr>
          <w:noProof/>
        </w:rPr>
        <w:instrText xml:space="preserve"> PAGEREF _Toc129275655 \h </w:instrText>
      </w:r>
      <w:r>
        <w:rPr>
          <w:noProof/>
        </w:rPr>
      </w:r>
      <w:r>
        <w:rPr>
          <w:noProof/>
        </w:rPr>
        <w:fldChar w:fldCharType="separate"/>
      </w:r>
      <w:r>
        <w:rPr>
          <w:noProof/>
        </w:rPr>
        <w:t>60</w:t>
      </w:r>
      <w:r>
        <w:rPr>
          <w:noProof/>
        </w:rPr>
        <w:fldChar w:fldCharType="end"/>
      </w:r>
    </w:p>
    <w:p w14:paraId="618D3A3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_Toc129275656 \h </w:instrText>
      </w:r>
      <w:r>
        <w:rPr>
          <w:noProof/>
        </w:rPr>
      </w:r>
      <w:r>
        <w:rPr>
          <w:noProof/>
        </w:rPr>
        <w:fldChar w:fldCharType="separate"/>
      </w:r>
      <w:r>
        <w:rPr>
          <w:noProof/>
        </w:rPr>
        <w:t>60</w:t>
      </w:r>
      <w:r>
        <w:rPr>
          <w:noProof/>
        </w:rPr>
        <w:fldChar w:fldCharType="end"/>
      </w:r>
    </w:p>
    <w:p w14:paraId="01FF6BD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_Toc129275657 \h </w:instrText>
      </w:r>
      <w:r>
        <w:rPr>
          <w:noProof/>
        </w:rPr>
      </w:r>
      <w:r>
        <w:rPr>
          <w:noProof/>
        </w:rPr>
        <w:fldChar w:fldCharType="separate"/>
      </w:r>
      <w:r>
        <w:rPr>
          <w:noProof/>
        </w:rPr>
        <w:t>61</w:t>
      </w:r>
      <w:r>
        <w:rPr>
          <w:noProof/>
        </w:rPr>
        <w:fldChar w:fldCharType="end"/>
      </w:r>
    </w:p>
    <w:p w14:paraId="3ED89D0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_Toc129275658 \h </w:instrText>
      </w:r>
      <w:r>
        <w:rPr>
          <w:noProof/>
        </w:rPr>
      </w:r>
      <w:r>
        <w:rPr>
          <w:noProof/>
        </w:rPr>
        <w:fldChar w:fldCharType="separate"/>
      </w:r>
      <w:r>
        <w:rPr>
          <w:noProof/>
        </w:rPr>
        <w:t>61</w:t>
      </w:r>
      <w:r>
        <w:rPr>
          <w:noProof/>
        </w:rPr>
        <w:fldChar w:fldCharType="end"/>
      </w:r>
    </w:p>
    <w:p w14:paraId="170CD67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_Toc129275659 \h </w:instrText>
      </w:r>
      <w:r>
        <w:rPr>
          <w:noProof/>
        </w:rPr>
      </w:r>
      <w:r>
        <w:rPr>
          <w:noProof/>
        </w:rPr>
        <w:fldChar w:fldCharType="separate"/>
      </w:r>
      <w:r>
        <w:rPr>
          <w:noProof/>
        </w:rPr>
        <w:t>62</w:t>
      </w:r>
      <w:r>
        <w:rPr>
          <w:noProof/>
        </w:rPr>
        <w:fldChar w:fldCharType="end"/>
      </w:r>
    </w:p>
    <w:p w14:paraId="628B365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_Toc129275660 \h </w:instrText>
      </w:r>
      <w:r>
        <w:rPr>
          <w:noProof/>
        </w:rPr>
      </w:r>
      <w:r>
        <w:rPr>
          <w:noProof/>
        </w:rPr>
        <w:fldChar w:fldCharType="separate"/>
      </w:r>
      <w:r>
        <w:rPr>
          <w:noProof/>
        </w:rPr>
        <w:t>62</w:t>
      </w:r>
      <w:r>
        <w:rPr>
          <w:noProof/>
        </w:rPr>
        <w:fldChar w:fldCharType="end"/>
      </w:r>
    </w:p>
    <w:p w14:paraId="11B0958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9.9.3.2</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request</w:t>
      </w:r>
      <w:r>
        <w:rPr>
          <w:noProof/>
        </w:rPr>
        <w:tab/>
      </w:r>
      <w:r>
        <w:rPr>
          <w:noProof/>
        </w:rPr>
        <w:fldChar w:fldCharType="begin"/>
      </w:r>
      <w:r>
        <w:rPr>
          <w:noProof/>
        </w:rPr>
        <w:instrText xml:space="preserve"> PAGEREF _Toc129275661 \h </w:instrText>
      </w:r>
      <w:r>
        <w:rPr>
          <w:noProof/>
        </w:rPr>
      </w:r>
      <w:r>
        <w:rPr>
          <w:noProof/>
        </w:rPr>
        <w:fldChar w:fldCharType="separate"/>
      </w:r>
      <w:r>
        <w:rPr>
          <w:noProof/>
        </w:rPr>
        <w:t>62</w:t>
      </w:r>
      <w:r>
        <w:rPr>
          <w:noProof/>
        </w:rPr>
        <w:fldChar w:fldCharType="end"/>
      </w:r>
    </w:p>
    <w:p w14:paraId="3E65216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9.9.3.3</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response</w:t>
      </w:r>
      <w:r>
        <w:rPr>
          <w:noProof/>
        </w:rPr>
        <w:tab/>
      </w:r>
      <w:r>
        <w:rPr>
          <w:noProof/>
        </w:rPr>
        <w:fldChar w:fldCharType="begin"/>
      </w:r>
      <w:r>
        <w:rPr>
          <w:noProof/>
        </w:rPr>
        <w:instrText xml:space="preserve"> PAGEREF _Toc129275662 \h </w:instrText>
      </w:r>
      <w:r>
        <w:rPr>
          <w:noProof/>
        </w:rPr>
      </w:r>
      <w:r>
        <w:rPr>
          <w:noProof/>
        </w:rPr>
        <w:fldChar w:fldCharType="separate"/>
      </w:r>
      <w:r>
        <w:rPr>
          <w:noProof/>
        </w:rPr>
        <w:t>63</w:t>
      </w:r>
      <w:r>
        <w:rPr>
          <w:noProof/>
        </w:rPr>
        <w:fldChar w:fldCharType="end"/>
      </w:r>
    </w:p>
    <w:p w14:paraId="48C0341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request</w:t>
      </w:r>
      <w:r>
        <w:rPr>
          <w:noProof/>
        </w:rPr>
        <w:tab/>
      </w:r>
      <w:r>
        <w:rPr>
          <w:noProof/>
        </w:rPr>
        <w:fldChar w:fldCharType="begin"/>
      </w:r>
      <w:r>
        <w:rPr>
          <w:noProof/>
        </w:rPr>
        <w:instrText xml:space="preserve"> PAGEREF _Toc129275663 \h </w:instrText>
      </w:r>
      <w:r>
        <w:rPr>
          <w:noProof/>
        </w:rPr>
      </w:r>
      <w:r>
        <w:rPr>
          <w:noProof/>
        </w:rPr>
        <w:fldChar w:fldCharType="separate"/>
      </w:r>
      <w:r>
        <w:rPr>
          <w:noProof/>
        </w:rPr>
        <w:t>63</w:t>
      </w:r>
      <w:r>
        <w:rPr>
          <w:noProof/>
        </w:rPr>
        <w:fldChar w:fldCharType="end"/>
      </w:r>
    </w:p>
    <w:p w14:paraId="109AC92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9.9.3.5</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response</w:t>
      </w:r>
      <w:r>
        <w:rPr>
          <w:noProof/>
        </w:rPr>
        <w:tab/>
      </w:r>
      <w:r>
        <w:rPr>
          <w:noProof/>
        </w:rPr>
        <w:fldChar w:fldCharType="begin"/>
      </w:r>
      <w:r>
        <w:rPr>
          <w:noProof/>
        </w:rPr>
        <w:instrText xml:space="preserve"> PAGEREF _Toc129275664 \h </w:instrText>
      </w:r>
      <w:r>
        <w:rPr>
          <w:noProof/>
        </w:rPr>
      </w:r>
      <w:r>
        <w:rPr>
          <w:noProof/>
        </w:rPr>
        <w:fldChar w:fldCharType="separate"/>
      </w:r>
      <w:r>
        <w:rPr>
          <w:noProof/>
        </w:rPr>
        <w:t>64</w:t>
      </w:r>
      <w:r>
        <w:rPr>
          <w:noProof/>
        </w:rPr>
        <w:fldChar w:fldCharType="end"/>
      </w:r>
    </w:p>
    <w:p w14:paraId="1D2451A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9.9.3.6</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lice modification notify</w:t>
      </w:r>
      <w:r>
        <w:rPr>
          <w:noProof/>
        </w:rPr>
        <w:tab/>
      </w:r>
      <w:r>
        <w:rPr>
          <w:noProof/>
        </w:rPr>
        <w:fldChar w:fldCharType="begin"/>
      </w:r>
      <w:r>
        <w:rPr>
          <w:noProof/>
        </w:rPr>
        <w:instrText xml:space="preserve"> PAGEREF _Toc129275665 \h </w:instrText>
      </w:r>
      <w:r>
        <w:rPr>
          <w:noProof/>
        </w:rPr>
      </w:r>
      <w:r>
        <w:rPr>
          <w:noProof/>
        </w:rPr>
        <w:fldChar w:fldCharType="separate"/>
      </w:r>
      <w:r>
        <w:rPr>
          <w:noProof/>
        </w:rPr>
        <w:t>64</w:t>
      </w:r>
      <w:r>
        <w:rPr>
          <w:noProof/>
        </w:rPr>
        <w:fldChar w:fldCharType="end"/>
      </w:r>
    </w:p>
    <w:p w14:paraId="155D8E7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_Toc129275666 \h </w:instrText>
      </w:r>
      <w:r>
        <w:rPr>
          <w:noProof/>
        </w:rPr>
      </w:r>
      <w:r>
        <w:rPr>
          <w:noProof/>
        </w:rPr>
        <w:fldChar w:fldCharType="separate"/>
      </w:r>
      <w:r>
        <w:rPr>
          <w:noProof/>
        </w:rPr>
        <w:t>64</w:t>
      </w:r>
      <w:r>
        <w:rPr>
          <w:noProof/>
        </w:rPr>
        <w:fldChar w:fldCharType="end"/>
      </w:r>
    </w:p>
    <w:p w14:paraId="412F75C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_Toc129275667 \h </w:instrText>
      </w:r>
      <w:r>
        <w:rPr>
          <w:noProof/>
        </w:rPr>
      </w:r>
      <w:r>
        <w:rPr>
          <w:noProof/>
        </w:rPr>
        <w:fldChar w:fldCharType="separate"/>
      </w:r>
      <w:r>
        <w:rPr>
          <w:noProof/>
        </w:rPr>
        <w:t>64</w:t>
      </w:r>
      <w:r>
        <w:rPr>
          <w:noProof/>
        </w:rPr>
        <w:fldChar w:fldCharType="end"/>
      </w:r>
    </w:p>
    <w:p w14:paraId="54C6012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SS_NSCE_Service_Continuity_Requirement</w:t>
      </w:r>
      <w:r>
        <w:rPr>
          <w:noProof/>
        </w:rPr>
        <w:tab/>
      </w:r>
      <w:r>
        <w:rPr>
          <w:noProof/>
        </w:rPr>
        <w:fldChar w:fldCharType="begin"/>
      </w:r>
      <w:r>
        <w:rPr>
          <w:noProof/>
        </w:rPr>
        <w:instrText xml:space="preserve"> PAGEREF _Toc129275668 \h </w:instrText>
      </w:r>
      <w:r>
        <w:rPr>
          <w:noProof/>
        </w:rPr>
      </w:r>
      <w:r>
        <w:rPr>
          <w:noProof/>
        </w:rPr>
        <w:fldChar w:fldCharType="separate"/>
      </w:r>
      <w:r>
        <w:rPr>
          <w:noProof/>
        </w:rPr>
        <w:t>64</w:t>
      </w:r>
      <w:r>
        <w:rPr>
          <w:noProof/>
        </w:rPr>
        <w:fldChar w:fldCharType="end"/>
      </w:r>
    </w:p>
    <w:p w14:paraId="4B26EEF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_Toc129275669 \h </w:instrText>
      </w:r>
      <w:r>
        <w:rPr>
          <w:noProof/>
        </w:rPr>
      </w:r>
      <w:r>
        <w:rPr>
          <w:noProof/>
        </w:rPr>
        <w:fldChar w:fldCharType="separate"/>
      </w:r>
      <w:r>
        <w:rPr>
          <w:noProof/>
        </w:rPr>
        <w:t>64</w:t>
      </w:r>
      <w:r>
        <w:rPr>
          <w:noProof/>
        </w:rPr>
        <w:fldChar w:fldCharType="end"/>
      </w:r>
    </w:p>
    <w:p w14:paraId="2FA948C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Service_Continuity_Requirement</w:t>
      </w:r>
      <w:r>
        <w:rPr>
          <w:noProof/>
        </w:rPr>
        <w:tab/>
      </w:r>
      <w:r>
        <w:rPr>
          <w:noProof/>
        </w:rPr>
        <w:fldChar w:fldCharType="begin"/>
      </w:r>
      <w:r>
        <w:rPr>
          <w:noProof/>
        </w:rPr>
        <w:instrText xml:space="preserve"> PAGEREF _Toc129275670 \h </w:instrText>
      </w:r>
      <w:r>
        <w:rPr>
          <w:noProof/>
        </w:rPr>
      </w:r>
      <w:r>
        <w:rPr>
          <w:noProof/>
        </w:rPr>
        <w:fldChar w:fldCharType="separate"/>
      </w:r>
      <w:r>
        <w:rPr>
          <w:noProof/>
        </w:rPr>
        <w:t>65</w:t>
      </w:r>
      <w:r>
        <w:rPr>
          <w:noProof/>
        </w:rPr>
        <w:fldChar w:fldCharType="end"/>
      </w:r>
    </w:p>
    <w:p w14:paraId="0C58C63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SS_NSCE_Service_Continuity_Negotiation</w:t>
      </w:r>
      <w:r>
        <w:rPr>
          <w:noProof/>
        </w:rPr>
        <w:tab/>
      </w:r>
      <w:r>
        <w:rPr>
          <w:noProof/>
        </w:rPr>
        <w:fldChar w:fldCharType="begin"/>
      </w:r>
      <w:r>
        <w:rPr>
          <w:noProof/>
        </w:rPr>
        <w:instrText xml:space="preserve"> PAGEREF _Toc129275671 \h </w:instrText>
      </w:r>
      <w:r>
        <w:rPr>
          <w:noProof/>
        </w:rPr>
      </w:r>
      <w:r>
        <w:rPr>
          <w:noProof/>
        </w:rPr>
        <w:fldChar w:fldCharType="separate"/>
      </w:r>
      <w:r>
        <w:rPr>
          <w:noProof/>
        </w:rPr>
        <w:t>65</w:t>
      </w:r>
      <w:r>
        <w:rPr>
          <w:noProof/>
        </w:rPr>
        <w:fldChar w:fldCharType="end"/>
      </w:r>
    </w:p>
    <w:p w14:paraId="44B9FFD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_Toc129275672 \h </w:instrText>
      </w:r>
      <w:r>
        <w:rPr>
          <w:noProof/>
        </w:rPr>
      </w:r>
      <w:r>
        <w:rPr>
          <w:noProof/>
        </w:rPr>
        <w:fldChar w:fldCharType="separate"/>
      </w:r>
      <w:r>
        <w:rPr>
          <w:noProof/>
        </w:rPr>
        <w:t>65</w:t>
      </w:r>
      <w:r>
        <w:rPr>
          <w:noProof/>
        </w:rPr>
        <w:fldChar w:fldCharType="end"/>
      </w:r>
    </w:p>
    <w:p w14:paraId="2E994B6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Service_Continuity_Negotiation</w:t>
      </w:r>
      <w:r>
        <w:rPr>
          <w:noProof/>
        </w:rPr>
        <w:tab/>
      </w:r>
      <w:r>
        <w:rPr>
          <w:noProof/>
        </w:rPr>
        <w:fldChar w:fldCharType="begin"/>
      </w:r>
      <w:r>
        <w:rPr>
          <w:noProof/>
        </w:rPr>
        <w:instrText xml:space="preserve"> PAGEREF _Toc129275673 \h </w:instrText>
      </w:r>
      <w:r>
        <w:rPr>
          <w:noProof/>
        </w:rPr>
      </w:r>
      <w:r>
        <w:rPr>
          <w:noProof/>
        </w:rPr>
        <w:fldChar w:fldCharType="separate"/>
      </w:r>
      <w:r>
        <w:rPr>
          <w:noProof/>
        </w:rPr>
        <w:t>65</w:t>
      </w:r>
      <w:r>
        <w:rPr>
          <w:noProof/>
        </w:rPr>
        <w:fldChar w:fldCharType="end"/>
      </w:r>
    </w:p>
    <w:p w14:paraId="49EE75E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SS_NSCE_Slice_Modification_Notify</w:t>
      </w:r>
      <w:r>
        <w:rPr>
          <w:noProof/>
        </w:rPr>
        <w:tab/>
      </w:r>
      <w:r>
        <w:rPr>
          <w:noProof/>
        </w:rPr>
        <w:fldChar w:fldCharType="begin"/>
      </w:r>
      <w:r>
        <w:rPr>
          <w:noProof/>
        </w:rPr>
        <w:instrText xml:space="preserve"> PAGEREF _Toc129275674 \h </w:instrText>
      </w:r>
      <w:r>
        <w:rPr>
          <w:noProof/>
        </w:rPr>
      </w:r>
      <w:r>
        <w:rPr>
          <w:noProof/>
        </w:rPr>
        <w:fldChar w:fldCharType="separate"/>
      </w:r>
      <w:r>
        <w:rPr>
          <w:noProof/>
        </w:rPr>
        <w:t>65</w:t>
      </w:r>
      <w:r>
        <w:rPr>
          <w:noProof/>
        </w:rPr>
        <w:fldChar w:fldCharType="end"/>
      </w:r>
    </w:p>
    <w:p w14:paraId="5C2DDD55"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_Toc129275675 \h </w:instrText>
      </w:r>
      <w:r>
        <w:rPr>
          <w:noProof/>
        </w:rPr>
      </w:r>
      <w:r>
        <w:rPr>
          <w:noProof/>
        </w:rPr>
        <w:fldChar w:fldCharType="separate"/>
      </w:r>
      <w:r>
        <w:rPr>
          <w:noProof/>
        </w:rPr>
        <w:t>65</w:t>
      </w:r>
      <w:r>
        <w:rPr>
          <w:noProof/>
        </w:rPr>
        <w:fldChar w:fldCharType="end"/>
      </w:r>
    </w:p>
    <w:p w14:paraId="6690EB7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9.9.4.3.2</w:t>
      </w:r>
      <w:r>
        <w:rPr>
          <w:rFonts w:asciiTheme="minorHAnsi" w:eastAsiaTheme="minorEastAsia" w:hAnsiTheme="minorHAnsi" w:cstheme="minorBidi"/>
          <w:noProof/>
          <w:kern w:val="2"/>
          <w:sz w:val="21"/>
          <w:szCs w:val="22"/>
          <w:lang w:val="en-US" w:eastAsia="zh-CN"/>
        </w:rPr>
        <w:tab/>
      </w:r>
      <w:r w:rsidRPr="00F61F95">
        <w:rPr>
          <w:bCs/>
          <w:noProof/>
        </w:rPr>
        <w:t>Slice_Modification_Notify</w:t>
      </w:r>
      <w:r>
        <w:rPr>
          <w:noProof/>
        </w:rPr>
        <w:tab/>
      </w:r>
      <w:r>
        <w:rPr>
          <w:noProof/>
        </w:rPr>
        <w:fldChar w:fldCharType="begin"/>
      </w:r>
      <w:r>
        <w:rPr>
          <w:noProof/>
        </w:rPr>
        <w:instrText xml:space="preserve"> PAGEREF _Toc129275676 \h </w:instrText>
      </w:r>
      <w:r>
        <w:rPr>
          <w:noProof/>
        </w:rPr>
      </w:r>
      <w:r>
        <w:rPr>
          <w:noProof/>
        </w:rPr>
        <w:fldChar w:fldCharType="separate"/>
      </w:r>
      <w:r>
        <w:rPr>
          <w:noProof/>
        </w:rPr>
        <w:t>65</w:t>
      </w:r>
      <w:r>
        <w:rPr>
          <w:noProof/>
        </w:rPr>
        <w:fldChar w:fldCharType="end"/>
      </w:r>
    </w:p>
    <w:p w14:paraId="60A6B33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w:t>
      </w:r>
      <w:r w:rsidRPr="00F61F95">
        <w:rPr>
          <w:rFonts w:cs="Arial"/>
          <w:bCs/>
          <w:noProof/>
        </w:rPr>
        <w:t>10</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w:t>
      </w:r>
      <w:r>
        <w:rPr>
          <w:noProof/>
        </w:rPr>
        <w:tab/>
      </w:r>
      <w:r>
        <w:rPr>
          <w:noProof/>
        </w:rPr>
        <w:fldChar w:fldCharType="begin"/>
      </w:r>
      <w:r>
        <w:rPr>
          <w:noProof/>
        </w:rPr>
        <w:instrText xml:space="preserve"> PAGEREF _Toc129275677 \h </w:instrText>
      </w:r>
      <w:r>
        <w:rPr>
          <w:noProof/>
        </w:rPr>
      </w:r>
      <w:r>
        <w:rPr>
          <w:noProof/>
        </w:rPr>
        <w:fldChar w:fldCharType="separate"/>
      </w:r>
      <w:r>
        <w:rPr>
          <w:noProof/>
        </w:rPr>
        <w:t>65</w:t>
      </w:r>
      <w:r>
        <w:rPr>
          <w:noProof/>
        </w:rPr>
        <w:fldChar w:fldCharType="end"/>
      </w:r>
    </w:p>
    <w:p w14:paraId="7635FD2C"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_Toc129275678 \h </w:instrText>
      </w:r>
      <w:r>
        <w:rPr>
          <w:noProof/>
        </w:rPr>
      </w:r>
      <w:r>
        <w:rPr>
          <w:noProof/>
        </w:rPr>
        <w:fldChar w:fldCharType="separate"/>
      </w:r>
      <w:r>
        <w:rPr>
          <w:noProof/>
        </w:rPr>
        <w:t>65</w:t>
      </w:r>
      <w:r>
        <w:rPr>
          <w:noProof/>
        </w:rPr>
        <w:fldChar w:fldCharType="end"/>
      </w:r>
    </w:p>
    <w:p w14:paraId="103E8A0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rFonts w:cs="Arial"/>
          <w:bCs/>
          <w:noProof/>
        </w:rPr>
        <w:t>Procedure</w:t>
      </w:r>
      <w:r>
        <w:rPr>
          <w:noProof/>
        </w:rPr>
        <w:tab/>
      </w:r>
      <w:r>
        <w:rPr>
          <w:noProof/>
        </w:rPr>
        <w:fldChar w:fldCharType="begin"/>
      </w:r>
      <w:r>
        <w:rPr>
          <w:noProof/>
        </w:rPr>
        <w:instrText xml:space="preserve"> PAGEREF _Toc129275679 \h </w:instrText>
      </w:r>
      <w:r>
        <w:rPr>
          <w:noProof/>
        </w:rPr>
      </w:r>
      <w:r>
        <w:rPr>
          <w:noProof/>
        </w:rPr>
        <w:fldChar w:fldCharType="separate"/>
      </w:r>
      <w:r>
        <w:rPr>
          <w:noProof/>
        </w:rPr>
        <w:t>66</w:t>
      </w:r>
      <w:r>
        <w:rPr>
          <w:noProof/>
        </w:rPr>
        <w:fldChar w:fldCharType="end"/>
      </w:r>
    </w:p>
    <w:p w14:paraId="4A4210E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_Toc129275680 \h </w:instrText>
      </w:r>
      <w:r>
        <w:rPr>
          <w:noProof/>
        </w:rPr>
      </w:r>
      <w:r>
        <w:rPr>
          <w:noProof/>
        </w:rPr>
        <w:fldChar w:fldCharType="separate"/>
      </w:r>
      <w:r>
        <w:rPr>
          <w:noProof/>
        </w:rPr>
        <w:t>66</w:t>
      </w:r>
      <w:r>
        <w:rPr>
          <w:noProof/>
        </w:rPr>
        <w:fldChar w:fldCharType="end"/>
      </w:r>
    </w:p>
    <w:p w14:paraId="63901A8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_Toc129275681 \h </w:instrText>
      </w:r>
      <w:r>
        <w:rPr>
          <w:noProof/>
        </w:rPr>
      </w:r>
      <w:r>
        <w:rPr>
          <w:noProof/>
        </w:rPr>
        <w:fldChar w:fldCharType="separate"/>
      </w:r>
      <w:r>
        <w:rPr>
          <w:noProof/>
        </w:rPr>
        <w:t>67</w:t>
      </w:r>
      <w:r>
        <w:rPr>
          <w:noProof/>
        </w:rPr>
        <w:fldChar w:fldCharType="end"/>
      </w:r>
    </w:p>
    <w:p w14:paraId="2A56A35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_Toc129275682 \h </w:instrText>
      </w:r>
      <w:r>
        <w:rPr>
          <w:noProof/>
        </w:rPr>
      </w:r>
      <w:r>
        <w:rPr>
          <w:noProof/>
        </w:rPr>
        <w:fldChar w:fldCharType="separate"/>
      </w:r>
      <w:r>
        <w:rPr>
          <w:noProof/>
        </w:rPr>
        <w:t>67</w:t>
      </w:r>
      <w:r>
        <w:rPr>
          <w:noProof/>
        </w:rPr>
        <w:fldChar w:fldCharType="end"/>
      </w:r>
    </w:p>
    <w:p w14:paraId="58C5ACA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.3.</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request</w:t>
      </w:r>
      <w:r>
        <w:rPr>
          <w:noProof/>
        </w:rPr>
        <w:tab/>
      </w:r>
      <w:r>
        <w:rPr>
          <w:noProof/>
        </w:rPr>
        <w:fldChar w:fldCharType="begin"/>
      </w:r>
      <w:r>
        <w:rPr>
          <w:noProof/>
        </w:rPr>
        <w:instrText xml:space="preserve"> PAGEREF _Toc129275683 \h </w:instrText>
      </w:r>
      <w:r>
        <w:rPr>
          <w:noProof/>
        </w:rPr>
      </w:r>
      <w:r>
        <w:rPr>
          <w:noProof/>
        </w:rPr>
        <w:fldChar w:fldCharType="separate"/>
      </w:r>
      <w:r>
        <w:rPr>
          <w:noProof/>
        </w:rPr>
        <w:t>67</w:t>
      </w:r>
      <w:r>
        <w:rPr>
          <w:noProof/>
        </w:rPr>
        <w:fldChar w:fldCharType="end"/>
      </w:r>
    </w:p>
    <w:p w14:paraId="327C7CC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response</w:t>
      </w:r>
      <w:r>
        <w:rPr>
          <w:noProof/>
        </w:rPr>
        <w:tab/>
      </w:r>
      <w:r>
        <w:rPr>
          <w:noProof/>
        </w:rPr>
        <w:fldChar w:fldCharType="begin"/>
      </w:r>
      <w:r>
        <w:rPr>
          <w:noProof/>
        </w:rPr>
        <w:instrText xml:space="preserve"> PAGEREF _Toc129275684 \h </w:instrText>
      </w:r>
      <w:r>
        <w:rPr>
          <w:noProof/>
        </w:rPr>
      </w:r>
      <w:r>
        <w:rPr>
          <w:noProof/>
        </w:rPr>
        <w:fldChar w:fldCharType="separate"/>
      </w:r>
      <w:r>
        <w:rPr>
          <w:noProof/>
        </w:rPr>
        <w:t>67</w:t>
      </w:r>
      <w:r>
        <w:rPr>
          <w:noProof/>
        </w:rPr>
        <w:fldChar w:fldCharType="end"/>
      </w:r>
    </w:p>
    <w:p w14:paraId="6CCB7B1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_Toc129275685 \h </w:instrText>
      </w:r>
      <w:r>
        <w:rPr>
          <w:noProof/>
        </w:rPr>
      </w:r>
      <w:r>
        <w:rPr>
          <w:noProof/>
        </w:rPr>
        <w:fldChar w:fldCharType="separate"/>
      </w:r>
      <w:r>
        <w:rPr>
          <w:noProof/>
        </w:rPr>
        <w:t>68</w:t>
      </w:r>
      <w:r>
        <w:rPr>
          <w:noProof/>
        </w:rPr>
        <w:fldChar w:fldCharType="end"/>
      </w:r>
    </w:p>
    <w:p w14:paraId="553D0B6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_Toc129275686 \h </w:instrText>
      </w:r>
      <w:r>
        <w:rPr>
          <w:noProof/>
        </w:rPr>
      </w:r>
      <w:r>
        <w:rPr>
          <w:noProof/>
        </w:rPr>
        <w:fldChar w:fldCharType="separate"/>
      </w:r>
      <w:r>
        <w:rPr>
          <w:noProof/>
        </w:rPr>
        <w:t>68</w:t>
      </w:r>
      <w:r>
        <w:rPr>
          <w:noProof/>
        </w:rPr>
        <w:fldChar w:fldCharType="end"/>
      </w:r>
    </w:p>
    <w:p w14:paraId="21EC1CC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SS_NSCE_MultiSlices_Optimization operation</w:t>
      </w:r>
      <w:r>
        <w:rPr>
          <w:noProof/>
        </w:rPr>
        <w:tab/>
      </w:r>
      <w:r>
        <w:rPr>
          <w:noProof/>
        </w:rPr>
        <w:fldChar w:fldCharType="begin"/>
      </w:r>
      <w:r>
        <w:rPr>
          <w:noProof/>
        </w:rPr>
        <w:instrText xml:space="preserve"> PAGEREF _Toc129275687 \h </w:instrText>
      </w:r>
      <w:r>
        <w:rPr>
          <w:noProof/>
        </w:rPr>
      </w:r>
      <w:r>
        <w:rPr>
          <w:noProof/>
        </w:rPr>
        <w:fldChar w:fldCharType="separate"/>
      </w:r>
      <w:r>
        <w:rPr>
          <w:noProof/>
        </w:rPr>
        <w:t>68</w:t>
      </w:r>
      <w:r>
        <w:rPr>
          <w:noProof/>
        </w:rPr>
        <w:fldChar w:fldCharType="end"/>
      </w:r>
    </w:p>
    <w:p w14:paraId="7A17EEE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_Toc129275688 \h </w:instrText>
      </w:r>
      <w:r>
        <w:rPr>
          <w:noProof/>
        </w:rPr>
      </w:r>
      <w:r>
        <w:rPr>
          <w:noProof/>
        </w:rPr>
        <w:fldChar w:fldCharType="separate"/>
      </w:r>
      <w:r>
        <w:rPr>
          <w:noProof/>
        </w:rPr>
        <w:t>68</w:t>
      </w:r>
      <w:r>
        <w:rPr>
          <w:noProof/>
        </w:rPr>
        <w:fldChar w:fldCharType="end"/>
      </w:r>
    </w:p>
    <w:p w14:paraId="0334149E"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_Toc129275689 \h </w:instrText>
      </w:r>
      <w:r>
        <w:rPr>
          <w:noProof/>
        </w:rPr>
      </w:r>
      <w:r>
        <w:rPr>
          <w:noProof/>
        </w:rPr>
        <w:fldChar w:fldCharType="separate"/>
      </w:r>
      <w:r>
        <w:rPr>
          <w:noProof/>
        </w:rPr>
        <w:t>68</w:t>
      </w:r>
      <w:r>
        <w:rPr>
          <w:noProof/>
        </w:rPr>
        <w:fldChar w:fldCharType="end"/>
      </w:r>
    </w:p>
    <w:p w14:paraId="0007B40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9.11.2</w:t>
      </w:r>
      <w:r>
        <w:rPr>
          <w:rFonts w:asciiTheme="minorHAnsi" w:eastAsiaTheme="minorEastAsia" w:hAnsiTheme="minorHAnsi" w:cstheme="minorBidi"/>
          <w:noProof/>
          <w:kern w:val="2"/>
          <w:sz w:val="21"/>
          <w:szCs w:val="22"/>
          <w:lang w:val="en-US" w:eastAsia="zh-CN"/>
        </w:rPr>
        <w:tab/>
      </w:r>
      <w:r w:rsidRPr="00F61F95">
        <w:rPr>
          <w:bCs/>
          <w:noProof/>
        </w:rPr>
        <w:t>Procedures</w:t>
      </w:r>
      <w:r>
        <w:rPr>
          <w:noProof/>
        </w:rPr>
        <w:tab/>
      </w:r>
      <w:r>
        <w:rPr>
          <w:noProof/>
        </w:rPr>
        <w:fldChar w:fldCharType="begin"/>
      </w:r>
      <w:r>
        <w:rPr>
          <w:noProof/>
        </w:rPr>
        <w:instrText xml:space="preserve"> PAGEREF _Toc129275690 \h </w:instrText>
      </w:r>
      <w:r>
        <w:rPr>
          <w:noProof/>
        </w:rPr>
      </w:r>
      <w:r>
        <w:rPr>
          <w:noProof/>
        </w:rPr>
        <w:fldChar w:fldCharType="separate"/>
      </w:r>
      <w:r>
        <w:rPr>
          <w:noProof/>
        </w:rPr>
        <w:t>68</w:t>
      </w:r>
      <w:r>
        <w:rPr>
          <w:noProof/>
        </w:rPr>
        <w:fldChar w:fldCharType="end"/>
      </w:r>
    </w:p>
    <w:p w14:paraId="42919CE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9.11.2.1</w:t>
      </w:r>
      <w:r>
        <w:rPr>
          <w:rFonts w:asciiTheme="minorHAnsi" w:eastAsiaTheme="minorEastAsia" w:hAnsiTheme="minorHAnsi" w:cstheme="minorBidi"/>
          <w:noProof/>
          <w:kern w:val="2"/>
          <w:sz w:val="21"/>
          <w:szCs w:val="22"/>
          <w:lang w:val="en-US" w:eastAsia="zh-CN"/>
        </w:rPr>
        <w:tab/>
      </w:r>
      <w:r w:rsidRPr="00F61F95">
        <w:rPr>
          <w:bCs/>
          <w:noProof/>
        </w:rPr>
        <w:t>Procedure for VAL server-triggered and network-based network slice adaptation for VAL application</w:t>
      </w:r>
      <w:r>
        <w:rPr>
          <w:noProof/>
        </w:rPr>
        <w:tab/>
      </w:r>
      <w:r>
        <w:rPr>
          <w:noProof/>
        </w:rPr>
        <w:fldChar w:fldCharType="begin"/>
      </w:r>
      <w:r>
        <w:rPr>
          <w:noProof/>
        </w:rPr>
        <w:instrText xml:space="preserve"> PAGEREF _Toc129275691 \h </w:instrText>
      </w:r>
      <w:r>
        <w:rPr>
          <w:noProof/>
        </w:rPr>
      </w:r>
      <w:r>
        <w:rPr>
          <w:noProof/>
        </w:rPr>
        <w:fldChar w:fldCharType="separate"/>
      </w:r>
      <w:r>
        <w:rPr>
          <w:noProof/>
        </w:rPr>
        <w:t>68</w:t>
      </w:r>
      <w:r>
        <w:rPr>
          <w:noProof/>
        </w:rPr>
        <w:fldChar w:fldCharType="end"/>
      </w:r>
    </w:p>
    <w:p w14:paraId="673E05A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_Toc129275692 \h </w:instrText>
      </w:r>
      <w:r>
        <w:rPr>
          <w:noProof/>
        </w:rPr>
      </w:r>
      <w:r>
        <w:rPr>
          <w:noProof/>
        </w:rPr>
        <w:fldChar w:fldCharType="separate"/>
      </w:r>
      <w:r>
        <w:rPr>
          <w:noProof/>
        </w:rPr>
        <w:t>69</w:t>
      </w:r>
      <w:r>
        <w:rPr>
          <w:noProof/>
        </w:rPr>
        <w:fldChar w:fldCharType="end"/>
      </w:r>
    </w:p>
    <w:p w14:paraId="516BFDE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_Toc129275693 \h </w:instrText>
      </w:r>
      <w:r>
        <w:rPr>
          <w:noProof/>
        </w:rPr>
      </w:r>
      <w:r>
        <w:rPr>
          <w:noProof/>
        </w:rPr>
        <w:fldChar w:fldCharType="separate"/>
      </w:r>
      <w:r>
        <w:rPr>
          <w:noProof/>
        </w:rPr>
        <w:t>70</w:t>
      </w:r>
      <w:r>
        <w:rPr>
          <w:noProof/>
        </w:rPr>
        <w:fldChar w:fldCharType="end"/>
      </w:r>
    </w:p>
    <w:p w14:paraId="36F995F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9.11.3.1</w:t>
      </w:r>
      <w:r>
        <w:rPr>
          <w:rFonts w:asciiTheme="minorHAnsi" w:eastAsiaTheme="minorEastAsia" w:hAnsiTheme="minorHAnsi" w:cstheme="minorBidi"/>
          <w:noProof/>
          <w:kern w:val="2"/>
          <w:sz w:val="21"/>
          <w:szCs w:val="22"/>
          <w:lang w:val="en-US" w:eastAsia="zh-CN"/>
        </w:rPr>
        <w:tab/>
      </w:r>
      <w:r w:rsidRPr="00F61F95">
        <w:rPr>
          <w:bCs/>
          <w:noProof/>
        </w:rPr>
        <w:t>Network slice adaptation request</w:t>
      </w:r>
      <w:r>
        <w:rPr>
          <w:noProof/>
        </w:rPr>
        <w:tab/>
      </w:r>
      <w:r>
        <w:rPr>
          <w:noProof/>
        </w:rPr>
        <w:fldChar w:fldCharType="begin"/>
      </w:r>
      <w:r>
        <w:rPr>
          <w:noProof/>
        </w:rPr>
        <w:instrText xml:space="preserve"> PAGEREF _Toc129275694 \h </w:instrText>
      </w:r>
      <w:r>
        <w:rPr>
          <w:noProof/>
        </w:rPr>
      </w:r>
      <w:r>
        <w:rPr>
          <w:noProof/>
        </w:rPr>
        <w:fldChar w:fldCharType="separate"/>
      </w:r>
      <w:r>
        <w:rPr>
          <w:noProof/>
        </w:rPr>
        <w:t>70</w:t>
      </w:r>
      <w:r>
        <w:rPr>
          <w:noProof/>
        </w:rPr>
        <w:fldChar w:fldCharType="end"/>
      </w:r>
    </w:p>
    <w:p w14:paraId="1FFBCE6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9.11.3.2</w:t>
      </w:r>
      <w:r>
        <w:rPr>
          <w:rFonts w:asciiTheme="minorHAnsi" w:eastAsiaTheme="minorEastAsia" w:hAnsiTheme="minorHAnsi" w:cstheme="minorBidi"/>
          <w:noProof/>
          <w:kern w:val="2"/>
          <w:sz w:val="21"/>
          <w:szCs w:val="22"/>
          <w:lang w:val="en-US" w:eastAsia="zh-CN"/>
        </w:rPr>
        <w:tab/>
      </w:r>
      <w:r w:rsidRPr="00F61F95">
        <w:rPr>
          <w:bCs/>
          <w:noProof/>
        </w:rPr>
        <w:t>Network slice adaptation response</w:t>
      </w:r>
      <w:r>
        <w:rPr>
          <w:noProof/>
        </w:rPr>
        <w:tab/>
      </w:r>
      <w:r>
        <w:rPr>
          <w:noProof/>
        </w:rPr>
        <w:fldChar w:fldCharType="begin"/>
      </w:r>
      <w:r>
        <w:rPr>
          <w:noProof/>
        </w:rPr>
        <w:instrText xml:space="preserve"> PAGEREF _Toc129275695 \h </w:instrText>
      </w:r>
      <w:r>
        <w:rPr>
          <w:noProof/>
        </w:rPr>
      </w:r>
      <w:r>
        <w:rPr>
          <w:noProof/>
        </w:rPr>
        <w:fldChar w:fldCharType="separate"/>
      </w:r>
      <w:r>
        <w:rPr>
          <w:noProof/>
        </w:rPr>
        <w:t>71</w:t>
      </w:r>
      <w:r>
        <w:rPr>
          <w:noProof/>
        </w:rPr>
        <w:fldChar w:fldCharType="end"/>
      </w:r>
    </w:p>
    <w:p w14:paraId="1A2AD1F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9.11.3.3</w:t>
      </w:r>
      <w:r>
        <w:rPr>
          <w:rFonts w:asciiTheme="minorHAnsi" w:eastAsiaTheme="minorEastAsia" w:hAnsiTheme="minorHAnsi" w:cstheme="minorBidi"/>
          <w:noProof/>
          <w:kern w:val="2"/>
          <w:sz w:val="21"/>
          <w:szCs w:val="22"/>
          <w:lang w:val="en-US" w:eastAsia="zh-CN"/>
        </w:rPr>
        <w:tab/>
      </w:r>
      <w:r w:rsidRPr="00F61F95">
        <w:rPr>
          <w:bCs/>
          <w:noProof/>
        </w:rPr>
        <w:t>Network slice adaptation trigger</w:t>
      </w:r>
      <w:r>
        <w:rPr>
          <w:noProof/>
        </w:rPr>
        <w:tab/>
      </w:r>
      <w:r>
        <w:rPr>
          <w:noProof/>
        </w:rPr>
        <w:fldChar w:fldCharType="begin"/>
      </w:r>
      <w:r>
        <w:rPr>
          <w:noProof/>
        </w:rPr>
        <w:instrText xml:space="preserve"> PAGEREF _Toc129275696 \h </w:instrText>
      </w:r>
      <w:r>
        <w:rPr>
          <w:noProof/>
        </w:rPr>
      </w:r>
      <w:r>
        <w:rPr>
          <w:noProof/>
        </w:rPr>
        <w:fldChar w:fldCharType="separate"/>
      </w:r>
      <w:r>
        <w:rPr>
          <w:noProof/>
        </w:rPr>
        <w:t>71</w:t>
      </w:r>
      <w:r>
        <w:rPr>
          <w:noProof/>
        </w:rPr>
        <w:fldChar w:fldCharType="end"/>
      </w:r>
    </w:p>
    <w:p w14:paraId="77C5A43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9.11.3.4</w:t>
      </w:r>
      <w:r>
        <w:rPr>
          <w:rFonts w:asciiTheme="minorHAnsi" w:eastAsiaTheme="minorEastAsia" w:hAnsiTheme="minorHAnsi" w:cstheme="minorBidi"/>
          <w:noProof/>
          <w:kern w:val="2"/>
          <w:sz w:val="21"/>
          <w:szCs w:val="22"/>
          <w:lang w:val="en-US" w:eastAsia="zh-CN"/>
        </w:rPr>
        <w:tab/>
      </w:r>
      <w:r w:rsidRPr="00F61F95">
        <w:rPr>
          <w:bCs/>
          <w:noProof/>
        </w:rPr>
        <w:t>Network slice adaptation trigger response</w:t>
      </w:r>
      <w:r>
        <w:rPr>
          <w:noProof/>
        </w:rPr>
        <w:tab/>
      </w:r>
      <w:r>
        <w:rPr>
          <w:noProof/>
        </w:rPr>
        <w:fldChar w:fldCharType="begin"/>
      </w:r>
      <w:r>
        <w:rPr>
          <w:noProof/>
        </w:rPr>
        <w:instrText xml:space="preserve"> PAGEREF _Toc129275697 \h </w:instrText>
      </w:r>
      <w:r>
        <w:rPr>
          <w:noProof/>
        </w:rPr>
      </w:r>
      <w:r>
        <w:rPr>
          <w:noProof/>
        </w:rPr>
        <w:fldChar w:fldCharType="separate"/>
      </w:r>
      <w:r>
        <w:rPr>
          <w:noProof/>
        </w:rPr>
        <w:t>72</w:t>
      </w:r>
      <w:r>
        <w:rPr>
          <w:noProof/>
        </w:rPr>
        <w:fldChar w:fldCharType="end"/>
      </w:r>
    </w:p>
    <w:p w14:paraId="743956E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_Toc129275698 \h </w:instrText>
      </w:r>
      <w:r>
        <w:rPr>
          <w:noProof/>
        </w:rPr>
      </w:r>
      <w:r>
        <w:rPr>
          <w:noProof/>
        </w:rPr>
        <w:fldChar w:fldCharType="separate"/>
      </w:r>
      <w:r>
        <w:rPr>
          <w:noProof/>
        </w:rPr>
        <w:t>72</w:t>
      </w:r>
      <w:r>
        <w:rPr>
          <w:noProof/>
        </w:rPr>
        <w:fldChar w:fldCharType="end"/>
      </w:r>
    </w:p>
    <w:p w14:paraId="56C89BA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_Toc129275699 \h </w:instrText>
      </w:r>
      <w:r>
        <w:rPr>
          <w:noProof/>
        </w:rPr>
      </w:r>
      <w:r>
        <w:rPr>
          <w:noProof/>
        </w:rPr>
        <w:fldChar w:fldCharType="separate"/>
      </w:r>
      <w:r>
        <w:rPr>
          <w:noProof/>
        </w:rPr>
        <w:t>72</w:t>
      </w:r>
      <w:r>
        <w:rPr>
          <w:noProof/>
        </w:rPr>
        <w:fldChar w:fldCharType="end"/>
      </w:r>
    </w:p>
    <w:p w14:paraId="6907987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9.11.4.2</w:t>
      </w:r>
      <w:r>
        <w:rPr>
          <w:rFonts w:asciiTheme="minorHAnsi" w:eastAsiaTheme="minorEastAsia" w:hAnsiTheme="minorHAnsi" w:cstheme="minorBidi"/>
          <w:noProof/>
          <w:kern w:val="2"/>
          <w:sz w:val="21"/>
          <w:szCs w:val="22"/>
          <w:lang w:val="en-US" w:eastAsia="zh-CN"/>
        </w:rPr>
        <w:tab/>
      </w:r>
      <w:r w:rsidRPr="00F61F95">
        <w:rPr>
          <w:bCs/>
          <w:noProof/>
        </w:rPr>
        <w:t>SS_</w:t>
      </w:r>
      <w:r w:rsidRPr="00F61F95">
        <w:rPr>
          <w:rFonts w:eastAsiaTheme="minorEastAsia"/>
          <w:bCs/>
          <w:noProof/>
          <w:lang w:eastAsia="zh-CN"/>
        </w:rPr>
        <w:t>NSCE_</w:t>
      </w:r>
      <w:r w:rsidRPr="00F61F95">
        <w:rPr>
          <w:bCs/>
          <w:noProof/>
        </w:rPr>
        <w:t>NetworkSliceAdaptation API</w:t>
      </w:r>
      <w:r>
        <w:rPr>
          <w:noProof/>
        </w:rPr>
        <w:tab/>
      </w:r>
      <w:r>
        <w:rPr>
          <w:noProof/>
        </w:rPr>
        <w:fldChar w:fldCharType="begin"/>
      </w:r>
      <w:r>
        <w:rPr>
          <w:noProof/>
        </w:rPr>
        <w:instrText xml:space="preserve"> PAGEREF _Toc129275700 \h </w:instrText>
      </w:r>
      <w:r>
        <w:rPr>
          <w:noProof/>
        </w:rPr>
      </w:r>
      <w:r>
        <w:rPr>
          <w:noProof/>
        </w:rPr>
        <w:fldChar w:fldCharType="separate"/>
      </w:r>
      <w:r>
        <w:rPr>
          <w:noProof/>
        </w:rPr>
        <w:t>73</w:t>
      </w:r>
      <w:r>
        <w:rPr>
          <w:noProof/>
        </w:rPr>
        <w:fldChar w:fldCharType="end"/>
      </w:r>
    </w:p>
    <w:p w14:paraId="6370649E"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_Toc129275701 \h </w:instrText>
      </w:r>
      <w:r>
        <w:rPr>
          <w:noProof/>
        </w:rPr>
      </w:r>
      <w:r>
        <w:rPr>
          <w:noProof/>
        </w:rPr>
        <w:fldChar w:fldCharType="separate"/>
      </w:r>
      <w:r>
        <w:rPr>
          <w:noProof/>
        </w:rPr>
        <w:t>73</w:t>
      </w:r>
      <w:r>
        <w:rPr>
          <w:noProof/>
        </w:rPr>
        <w:fldChar w:fldCharType="end"/>
      </w:r>
    </w:p>
    <w:p w14:paraId="69D0F05D"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_Toc129275702 \h </w:instrText>
      </w:r>
      <w:r>
        <w:rPr>
          <w:noProof/>
        </w:rPr>
      </w:r>
      <w:r>
        <w:rPr>
          <w:noProof/>
        </w:rPr>
        <w:fldChar w:fldCharType="separate"/>
      </w:r>
      <w:r>
        <w:rPr>
          <w:noProof/>
        </w:rPr>
        <w:t>73</w:t>
      </w:r>
      <w:r>
        <w:rPr>
          <w:noProof/>
        </w:rPr>
        <w:fldChar w:fldCharType="end"/>
      </w:r>
    </w:p>
    <w:p w14:paraId="0FA2205E"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bCs/>
          <w:noProof/>
        </w:rPr>
        <w:lastRenderedPageBreak/>
        <w:t>9</w:t>
      </w:r>
      <w:r w:rsidRPr="00F61F95">
        <w:rPr>
          <w:bCs/>
          <w:noProof/>
        </w:rPr>
        <w:t>.</w:t>
      </w:r>
      <w:r w:rsidRPr="00F61F95">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lifecycle management exposure</w:t>
      </w:r>
      <w:r>
        <w:rPr>
          <w:noProof/>
        </w:rPr>
        <w:tab/>
      </w:r>
      <w:r>
        <w:rPr>
          <w:noProof/>
        </w:rPr>
        <w:fldChar w:fldCharType="begin"/>
      </w:r>
      <w:r>
        <w:rPr>
          <w:noProof/>
        </w:rPr>
        <w:instrText xml:space="preserve"> PAGEREF _Toc129275703 \h </w:instrText>
      </w:r>
      <w:r>
        <w:rPr>
          <w:noProof/>
        </w:rPr>
      </w:r>
      <w:r>
        <w:rPr>
          <w:noProof/>
        </w:rPr>
        <w:fldChar w:fldCharType="separate"/>
      </w:r>
      <w:r>
        <w:rPr>
          <w:noProof/>
        </w:rPr>
        <w:t>73</w:t>
      </w:r>
      <w:r>
        <w:rPr>
          <w:noProof/>
        </w:rPr>
        <w:fldChar w:fldCharType="end"/>
      </w:r>
    </w:p>
    <w:p w14:paraId="59C05DE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_Toc129275704 \h </w:instrText>
      </w:r>
      <w:r>
        <w:rPr>
          <w:noProof/>
        </w:rPr>
      </w:r>
      <w:r>
        <w:rPr>
          <w:noProof/>
        </w:rPr>
        <w:fldChar w:fldCharType="separate"/>
      </w:r>
      <w:r>
        <w:rPr>
          <w:noProof/>
        </w:rPr>
        <w:t>73</w:t>
      </w:r>
      <w:r>
        <w:rPr>
          <w:noProof/>
        </w:rPr>
        <w:fldChar w:fldCharType="end"/>
      </w:r>
    </w:p>
    <w:p w14:paraId="43E084F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_Toc129275705 \h </w:instrText>
      </w:r>
      <w:r>
        <w:rPr>
          <w:noProof/>
        </w:rPr>
      </w:r>
      <w:r>
        <w:rPr>
          <w:noProof/>
        </w:rPr>
        <w:fldChar w:fldCharType="separate"/>
      </w:r>
      <w:r>
        <w:rPr>
          <w:noProof/>
        </w:rPr>
        <w:t>73</w:t>
      </w:r>
      <w:r>
        <w:rPr>
          <w:noProof/>
        </w:rPr>
        <w:fldChar w:fldCharType="end"/>
      </w:r>
    </w:p>
    <w:p w14:paraId="175A148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Procedures on slice related communication service lifecycle management exposure</w:t>
      </w:r>
      <w:r>
        <w:rPr>
          <w:noProof/>
        </w:rPr>
        <w:tab/>
      </w:r>
      <w:r>
        <w:rPr>
          <w:noProof/>
        </w:rPr>
        <w:fldChar w:fldCharType="begin"/>
      </w:r>
      <w:r>
        <w:rPr>
          <w:noProof/>
        </w:rPr>
        <w:instrText xml:space="preserve"> PAGEREF _Toc129275706 \h </w:instrText>
      </w:r>
      <w:r>
        <w:rPr>
          <w:noProof/>
        </w:rPr>
      </w:r>
      <w:r>
        <w:rPr>
          <w:noProof/>
        </w:rPr>
        <w:fldChar w:fldCharType="separate"/>
      </w:r>
      <w:r>
        <w:rPr>
          <w:noProof/>
        </w:rPr>
        <w:t>73</w:t>
      </w:r>
      <w:r>
        <w:rPr>
          <w:noProof/>
        </w:rPr>
        <w:fldChar w:fldCharType="end"/>
      </w:r>
    </w:p>
    <w:p w14:paraId="75D36C1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_Toc129275707 \h </w:instrText>
      </w:r>
      <w:r>
        <w:rPr>
          <w:noProof/>
        </w:rPr>
      </w:r>
      <w:r>
        <w:rPr>
          <w:noProof/>
        </w:rPr>
        <w:fldChar w:fldCharType="separate"/>
      </w:r>
      <w:r>
        <w:rPr>
          <w:noProof/>
        </w:rPr>
        <w:t>73</w:t>
      </w:r>
      <w:r>
        <w:rPr>
          <w:noProof/>
        </w:rPr>
        <w:fldChar w:fldCharType="end"/>
      </w:r>
    </w:p>
    <w:p w14:paraId="4AE6ACC2"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_Toc129275708 \h </w:instrText>
      </w:r>
      <w:r>
        <w:rPr>
          <w:noProof/>
        </w:rPr>
      </w:r>
      <w:r>
        <w:rPr>
          <w:noProof/>
        </w:rPr>
        <w:fldChar w:fldCharType="separate"/>
      </w:r>
      <w:r>
        <w:rPr>
          <w:noProof/>
        </w:rPr>
        <w:t>74</w:t>
      </w:r>
      <w:r>
        <w:rPr>
          <w:noProof/>
        </w:rPr>
        <w:fldChar w:fldCharType="end"/>
      </w:r>
    </w:p>
    <w:p w14:paraId="0E7E78CE"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disengagement</w:t>
      </w:r>
      <w:r>
        <w:rPr>
          <w:noProof/>
        </w:rPr>
        <w:tab/>
      </w:r>
      <w:r>
        <w:rPr>
          <w:noProof/>
        </w:rPr>
        <w:fldChar w:fldCharType="begin"/>
      </w:r>
      <w:r>
        <w:rPr>
          <w:noProof/>
        </w:rPr>
        <w:instrText xml:space="preserve"> PAGEREF _Toc129275709 \h </w:instrText>
      </w:r>
      <w:r>
        <w:rPr>
          <w:noProof/>
        </w:rPr>
      </w:r>
      <w:r>
        <w:rPr>
          <w:noProof/>
        </w:rPr>
        <w:fldChar w:fldCharType="separate"/>
      </w:r>
      <w:r>
        <w:rPr>
          <w:noProof/>
        </w:rPr>
        <w:t>75</w:t>
      </w:r>
      <w:r>
        <w:rPr>
          <w:noProof/>
        </w:rPr>
        <w:fldChar w:fldCharType="end"/>
      </w:r>
    </w:p>
    <w:p w14:paraId="24ED20A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_Toc129275710 \h </w:instrText>
      </w:r>
      <w:r>
        <w:rPr>
          <w:noProof/>
        </w:rPr>
      </w:r>
      <w:r>
        <w:rPr>
          <w:noProof/>
        </w:rPr>
        <w:fldChar w:fldCharType="separate"/>
      </w:r>
      <w:r>
        <w:rPr>
          <w:noProof/>
        </w:rPr>
        <w:t>76</w:t>
      </w:r>
      <w:r>
        <w:rPr>
          <w:noProof/>
        </w:rPr>
        <w:fldChar w:fldCharType="end"/>
      </w:r>
    </w:p>
    <w:p w14:paraId="380A416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_Toc129275711 \h </w:instrText>
      </w:r>
      <w:r>
        <w:rPr>
          <w:noProof/>
        </w:rPr>
      </w:r>
      <w:r>
        <w:rPr>
          <w:noProof/>
        </w:rPr>
        <w:fldChar w:fldCharType="separate"/>
      </w:r>
      <w:r>
        <w:rPr>
          <w:noProof/>
        </w:rPr>
        <w:t>76</w:t>
      </w:r>
      <w:r>
        <w:rPr>
          <w:noProof/>
        </w:rPr>
        <w:fldChar w:fldCharType="end"/>
      </w:r>
    </w:p>
    <w:p w14:paraId="7C7C79C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_Toc129275712 \h </w:instrText>
      </w:r>
      <w:r>
        <w:rPr>
          <w:noProof/>
        </w:rPr>
      </w:r>
      <w:r>
        <w:rPr>
          <w:noProof/>
        </w:rPr>
        <w:fldChar w:fldCharType="separate"/>
      </w:r>
      <w:r>
        <w:rPr>
          <w:noProof/>
        </w:rPr>
        <w:t>76</w:t>
      </w:r>
      <w:r>
        <w:rPr>
          <w:noProof/>
        </w:rPr>
        <w:fldChar w:fldCharType="end"/>
      </w:r>
    </w:p>
    <w:p w14:paraId="4E59250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_Toc129275713 \h </w:instrText>
      </w:r>
      <w:r>
        <w:rPr>
          <w:noProof/>
        </w:rPr>
      </w:r>
      <w:r>
        <w:rPr>
          <w:noProof/>
        </w:rPr>
        <w:fldChar w:fldCharType="separate"/>
      </w:r>
      <w:r>
        <w:rPr>
          <w:noProof/>
        </w:rPr>
        <w:t>77</w:t>
      </w:r>
      <w:r>
        <w:rPr>
          <w:noProof/>
        </w:rPr>
        <w:fldChar w:fldCharType="end"/>
      </w:r>
    </w:p>
    <w:p w14:paraId="4CED837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 xml:space="preserve">Slice related communication service </w:t>
      </w:r>
      <w:r w:rsidRPr="00F61F95">
        <w:rPr>
          <w:rFonts w:cs="Arial"/>
          <w:bCs/>
          <w:noProof/>
        </w:rPr>
        <w:t>disengagement</w:t>
      </w:r>
      <w:r>
        <w:rPr>
          <w:noProof/>
        </w:rPr>
        <w:tab/>
      </w:r>
      <w:r>
        <w:rPr>
          <w:noProof/>
        </w:rPr>
        <w:fldChar w:fldCharType="begin"/>
      </w:r>
      <w:r>
        <w:rPr>
          <w:noProof/>
        </w:rPr>
        <w:instrText xml:space="preserve"> PAGEREF _Toc129275714 \h </w:instrText>
      </w:r>
      <w:r>
        <w:rPr>
          <w:noProof/>
        </w:rPr>
      </w:r>
      <w:r>
        <w:rPr>
          <w:noProof/>
        </w:rPr>
        <w:fldChar w:fldCharType="separate"/>
      </w:r>
      <w:r>
        <w:rPr>
          <w:noProof/>
        </w:rPr>
        <w:t>79</w:t>
      </w:r>
      <w:r>
        <w:rPr>
          <w:noProof/>
        </w:rPr>
        <w:fldChar w:fldCharType="end"/>
      </w:r>
    </w:p>
    <w:p w14:paraId="4EDA0A0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rFonts w:eastAsia="SimSun"/>
          <w:bCs/>
          <w:noProof/>
          <w:lang w:eastAsia="zh-CN"/>
        </w:rPr>
        <w:t>12</w:t>
      </w:r>
      <w:r w:rsidRPr="00F61F95">
        <w:rPr>
          <w:rFonts w:eastAsia="SimSun"/>
          <w:bCs/>
          <w:noProof/>
        </w:rPr>
        <w:t>.4</w:t>
      </w:r>
      <w:r>
        <w:rPr>
          <w:rFonts w:asciiTheme="minorHAnsi" w:eastAsiaTheme="minorEastAsia" w:hAnsiTheme="minorHAnsi" w:cstheme="minorBidi"/>
          <w:noProof/>
          <w:kern w:val="2"/>
          <w:sz w:val="21"/>
          <w:szCs w:val="22"/>
          <w:lang w:val="en-US" w:eastAsia="zh-CN"/>
        </w:rPr>
        <w:tab/>
      </w:r>
      <w:r w:rsidRPr="00F61F95">
        <w:rPr>
          <w:rFonts w:eastAsia="SimSun"/>
          <w:bCs/>
          <w:noProof/>
        </w:rPr>
        <w:t>APIs</w:t>
      </w:r>
      <w:r>
        <w:rPr>
          <w:noProof/>
        </w:rPr>
        <w:tab/>
      </w:r>
      <w:r>
        <w:rPr>
          <w:noProof/>
        </w:rPr>
        <w:fldChar w:fldCharType="begin"/>
      </w:r>
      <w:r>
        <w:rPr>
          <w:noProof/>
        </w:rPr>
        <w:instrText xml:space="preserve"> PAGEREF _Toc129275715 \h </w:instrText>
      </w:r>
      <w:r>
        <w:rPr>
          <w:noProof/>
        </w:rPr>
      </w:r>
      <w:r>
        <w:rPr>
          <w:noProof/>
        </w:rPr>
        <w:fldChar w:fldCharType="separate"/>
      </w:r>
      <w:r>
        <w:rPr>
          <w:noProof/>
        </w:rPr>
        <w:t>79</w:t>
      </w:r>
      <w:r>
        <w:rPr>
          <w:noProof/>
        </w:rPr>
        <w:fldChar w:fldCharType="end"/>
      </w:r>
    </w:p>
    <w:p w14:paraId="1DBEC00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_Toc129275716 \h </w:instrText>
      </w:r>
      <w:r>
        <w:rPr>
          <w:noProof/>
        </w:rPr>
      </w:r>
      <w:r>
        <w:rPr>
          <w:noProof/>
        </w:rPr>
        <w:fldChar w:fldCharType="separate"/>
      </w:r>
      <w:r>
        <w:rPr>
          <w:noProof/>
        </w:rPr>
        <w:t>79</w:t>
      </w:r>
      <w:r>
        <w:rPr>
          <w:noProof/>
        </w:rPr>
        <w:fldChar w:fldCharType="end"/>
      </w:r>
    </w:p>
    <w:p w14:paraId="39D9831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SS_NSCE_SliceCommService_Creation API</w:t>
      </w:r>
      <w:r>
        <w:rPr>
          <w:noProof/>
        </w:rPr>
        <w:tab/>
      </w:r>
      <w:r>
        <w:rPr>
          <w:noProof/>
        </w:rPr>
        <w:fldChar w:fldCharType="begin"/>
      </w:r>
      <w:r>
        <w:rPr>
          <w:noProof/>
        </w:rPr>
        <w:instrText xml:space="preserve"> PAGEREF _Toc129275717 \h </w:instrText>
      </w:r>
      <w:r>
        <w:rPr>
          <w:noProof/>
        </w:rPr>
      </w:r>
      <w:r>
        <w:rPr>
          <w:noProof/>
        </w:rPr>
        <w:fldChar w:fldCharType="separate"/>
      </w:r>
      <w:r>
        <w:rPr>
          <w:noProof/>
        </w:rPr>
        <w:t>79</w:t>
      </w:r>
      <w:r>
        <w:rPr>
          <w:noProof/>
        </w:rPr>
        <w:fldChar w:fldCharType="end"/>
      </w:r>
    </w:p>
    <w:p w14:paraId="6886EC2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SS_NSCE_SliceCommService_Reconfiguration API</w:t>
      </w:r>
      <w:r>
        <w:rPr>
          <w:noProof/>
        </w:rPr>
        <w:tab/>
      </w:r>
      <w:r>
        <w:rPr>
          <w:noProof/>
        </w:rPr>
        <w:fldChar w:fldCharType="begin"/>
      </w:r>
      <w:r>
        <w:rPr>
          <w:noProof/>
        </w:rPr>
        <w:instrText xml:space="preserve"> PAGEREF _Toc129275718 \h </w:instrText>
      </w:r>
      <w:r>
        <w:rPr>
          <w:noProof/>
        </w:rPr>
      </w:r>
      <w:r>
        <w:rPr>
          <w:noProof/>
        </w:rPr>
        <w:fldChar w:fldCharType="separate"/>
      </w:r>
      <w:r>
        <w:rPr>
          <w:noProof/>
        </w:rPr>
        <w:t>80</w:t>
      </w:r>
      <w:r>
        <w:rPr>
          <w:noProof/>
        </w:rPr>
        <w:fldChar w:fldCharType="end"/>
      </w:r>
    </w:p>
    <w:p w14:paraId="1B1FB75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.4.4</w:t>
      </w:r>
      <w:r>
        <w:rPr>
          <w:rFonts w:asciiTheme="minorHAnsi" w:eastAsiaTheme="minorEastAsia" w:hAnsiTheme="minorHAnsi" w:cstheme="minorBidi"/>
          <w:noProof/>
          <w:kern w:val="2"/>
          <w:sz w:val="21"/>
          <w:szCs w:val="22"/>
          <w:lang w:val="en-US" w:eastAsia="zh-CN"/>
        </w:rPr>
        <w:tab/>
      </w:r>
      <w:r w:rsidRPr="00F61F95">
        <w:rPr>
          <w:bCs/>
          <w:noProof/>
        </w:rPr>
        <w:t>SS_NSCE_SliceCommService_Disengagement API</w:t>
      </w:r>
      <w:r>
        <w:rPr>
          <w:noProof/>
        </w:rPr>
        <w:tab/>
      </w:r>
      <w:r>
        <w:rPr>
          <w:noProof/>
        </w:rPr>
        <w:fldChar w:fldCharType="begin"/>
      </w:r>
      <w:r>
        <w:rPr>
          <w:noProof/>
        </w:rPr>
        <w:instrText xml:space="preserve"> PAGEREF _Toc129275719 \h </w:instrText>
      </w:r>
      <w:r>
        <w:rPr>
          <w:noProof/>
        </w:rPr>
      </w:r>
      <w:r>
        <w:rPr>
          <w:noProof/>
        </w:rPr>
        <w:fldChar w:fldCharType="separate"/>
      </w:r>
      <w:r>
        <w:rPr>
          <w:noProof/>
        </w:rPr>
        <w:t>80</w:t>
      </w:r>
      <w:r>
        <w:rPr>
          <w:noProof/>
        </w:rPr>
        <w:fldChar w:fldCharType="end"/>
      </w:r>
    </w:p>
    <w:p w14:paraId="2AC87C0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Inter-PLMN based slice service continuity</w:t>
      </w:r>
      <w:r>
        <w:rPr>
          <w:noProof/>
        </w:rPr>
        <w:tab/>
      </w:r>
      <w:r>
        <w:rPr>
          <w:noProof/>
        </w:rPr>
        <w:fldChar w:fldCharType="begin"/>
      </w:r>
      <w:r>
        <w:rPr>
          <w:noProof/>
        </w:rPr>
        <w:instrText xml:space="preserve"> PAGEREF _Toc129275720 \h </w:instrText>
      </w:r>
      <w:r>
        <w:rPr>
          <w:noProof/>
        </w:rPr>
      </w:r>
      <w:r>
        <w:rPr>
          <w:noProof/>
        </w:rPr>
        <w:fldChar w:fldCharType="separate"/>
      </w:r>
      <w:r>
        <w:rPr>
          <w:noProof/>
        </w:rPr>
        <w:t>80</w:t>
      </w:r>
      <w:r>
        <w:rPr>
          <w:noProof/>
        </w:rPr>
        <w:fldChar w:fldCharType="end"/>
      </w:r>
    </w:p>
    <w:p w14:paraId="684A53E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_Toc129275721 \h </w:instrText>
      </w:r>
      <w:r>
        <w:rPr>
          <w:noProof/>
        </w:rPr>
      </w:r>
      <w:r>
        <w:rPr>
          <w:noProof/>
        </w:rPr>
        <w:fldChar w:fldCharType="separate"/>
      </w:r>
      <w:r>
        <w:rPr>
          <w:noProof/>
        </w:rPr>
        <w:t>80</w:t>
      </w:r>
      <w:r>
        <w:rPr>
          <w:noProof/>
        </w:rPr>
        <w:fldChar w:fldCharType="end"/>
      </w:r>
    </w:p>
    <w:p w14:paraId="0681DCC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_Toc129275722 \h </w:instrText>
      </w:r>
      <w:r>
        <w:rPr>
          <w:noProof/>
        </w:rPr>
      </w:r>
      <w:r>
        <w:rPr>
          <w:noProof/>
        </w:rPr>
        <w:fldChar w:fldCharType="separate"/>
      </w:r>
      <w:r>
        <w:rPr>
          <w:noProof/>
        </w:rPr>
        <w:t>80</w:t>
      </w:r>
      <w:r>
        <w:rPr>
          <w:noProof/>
        </w:rPr>
        <w:fldChar w:fldCharType="end"/>
      </w:r>
    </w:p>
    <w:p w14:paraId="3F005F1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A</w:t>
      </w:r>
      <w:r w:rsidRPr="00F61F95">
        <w:rPr>
          <w:bCs/>
          <w:noProof/>
        </w:rPr>
        <w:t>uthorization and authentication</w:t>
      </w:r>
      <w:r>
        <w:rPr>
          <w:noProof/>
        </w:rPr>
        <w:tab/>
      </w:r>
      <w:r>
        <w:rPr>
          <w:noProof/>
        </w:rPr>
        <w:fldChar w:fldCharType="begin"/>
      </w:r>
      <w:r>
        <w:rPr>
          <w:noProof/>
        </w:rPr>
        <w:instrText xml:space="preserve"> PAGEREF _Toc129275723 \h </w:instrText>
      </w:r>
      <w:r>
        <w:rPr>
          <w:noProof/>
        </w:rPr>
      </w:r>
      <w:r>
        <w:rPr>
          <w:noProof/>
        </w:rPr>
        <w:fldChar w:fldCharType="separate"/>
      </w:r>
      <w:r>
        <w:rPr>
          <w:noProof/>
        </w:rPr>
        <w:t>82</w:t>
      </w:r>
      <w:r>
        <w:rPr>
          <w:noProof/>
        </w:rPr>
        <w:fldChar w:fldCharType="end"/>
      </w:r>
    </w:p>
    <w:p w14:paraId="0C4BEAA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Pr>
          <w:rFonts w:asciiTheme="minorHAnsi" w:eastAsiaTheme="minorEastAsia" w:hAnsiTheme="minorHAnsi" w:cstheme="minorBidi"/>
          <w:noProof/>
          <w:kern w:val="2"/>
          <w:sz w:val="21"/>
          <w:szCs w:val="22"/>
          <w:lang w:val="en-US" w:eastAsia="zh-CN"/>
        </w:rPr>
        <w:tab/>
      </w:r>
      <w:r w:rsidRPr="00F61F95">
        <w:rPr>
          <w:noProof/>
          <w:lang w:val="en-IN"/>
        </w:rPr>
        <w:t>&lt;procedure name&gt;</w:t>
      </w:r>
      <w:r>
        <w:rPr>
          <w:noProof/>
        </w:rPr>
        <w:tab/>
      </w:r>
      <w:r>
        <w:rPr>
          <w:noProof/>
        </w:rPr>
        <w:fldChar w:fldCharType="begin"/>
      </w:r>
      <w:r>
        <w:rPr>
          <w:noProof/>
        </w:rPr>
        <w:instrText xml:space="preserve"> PAGEREF _Toc129275724 \h </w:instrText>
      </w:r>
      <w:r>
        <w:rPr>
          <w:noProof/>
        </w:rPr>
      </w:r>
      <w:r>
        <w:rPr>
          <w:noProof/>
        </w:rPr>
        <w:fldChar w:fldCharType="separate"/>
      </w:r>
      <w:r>
        <w:rPr>
          <w:noProof/>
        </w:rPr>
        <w:t>82</w:t>
      </w:r>
      <w:r>
        <w:rPr>
          <w:noProof/>
        </w:rPr>
        <w:fldChar w:fldCharType="end"/>
      </w:r>
    </w:p>
    <w:p w14:paraId="57764D4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_Toc129275725 \h </w:instrText>
      </w:r>
      <w:r>
        <w:rPr>
          <w:noProof/>
        </w:rPr>
      </w:r>
      <w:r>
        <w:rPr>
          <w:noProof/>
        </w:rPr>
        <w:fldChar w:fldCharType="separate"/>
      </w:r>
      <w:r>
        <w:rPr>
          <w:noProof/>
        </w:rPr>
        <w:t>82</w:t>
      </w:r>
      <w:r>
        <w:rPr>
          <w:noProof/>
        </w:rPr>
        <w:fldChar w:fldCharType="end"/>
      </w:r>
    </w:p>
    <w:p w14:paraId="707F8E9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rPr>
        <w:t>Procedure</w:t>
      </w:r>
      <w:r>
        <w:rPr>
          <w:noProof/>
        </w:rPr>
        <w:tab/>
      </w:r>
      <w:r>
        <w:rPr>
          <w:noProof/>
        </w:rPr>
        <w:fldChar w:fldCharType="begin"/>
      </w:r>
      <w:r>
        <w:rPr>
          <w:noProof/>
        </w:rPr>
        <w:instrText xml:space="preserve"> PAGEREF _Toc129275726 \h </w:instrText>
      </w:r>
      <w:r>
        <w:rPr>
          <w:noProof/>
        </w:rPr>
      </w:r>
      <w:r>
        <w:rPr>
          <w:noProof/>
        </w:rPr>
        <w:fldChar w:fldCharType="separate"/>
      </w:r>
      <w:r>
        <w:rPr>
          <w:noProof/>
        </w:rPr>
        <w:t>82</w:t>
      </w:r>
      <w:r>
        <w:rPr>
          <w:noProof/>
        </w:rPr>
        <w:fldChar w:fldCharType="end"/>
      </w:r>
    </w:p>
    <w:p w14:paraId="688ECD2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_Toc129275727 \h </w:instrText>
      </w:r>
      <w:r>
        <w:rPr>
          <w:noProof/>
        </w:rPr>
      </w:r>
      <w:r>
        <w:rPr>
          <w:noProof/>
        </w:rPr>
        <w:fldChar w:fldCharType="separate"/>
      </w:r>
      <w:r>
        <w:rPr>
          <w:noProof/>
        </w:rPr>
        <w:t>82</w:t>
      </w:r>
      <w:r>
        <w:rPr>
          <w:noProof/>
        </w:rPr>
        <w:fldChar w:fldCharType="end"/>
      </w:r>
    </w:p>
    <w:p w14:paraId="4960A93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.x.4</w:t>
      </w:r>
      <w:r>
        <w:rPr>
          <w:rFonts w:asciiTheme="minorHAnsi" w:eastAsiaTheme="minorEastAsia" w:hAnsiTheme="minorHAnsi" w:cstheme="minorBidi"/>
          <w:noProof/>
          <w:kern w:val="2"/>
          <w:sz w:val="21"/>
          <w:szCs w:val="22"/>
          <w:lang w:val="en-US" w:eastAsia="zh-CN"/>
        </w:rPr>
        <w:tab/>
      </w:r>
      <w:r w:rsidRPr="00F61F95">
        <w:rPr>
          <w:noProof/>
          <w:lang w:val="en-IN"/>
        </w:rPr>
        <w:t>APIs (if applicable)</w:t>
      </w:r>
      <w:r>
        <w:rPr>
          <w:noProof/>
        </w:rPr>
        <w:tab/>
      </w:r>
      <w:r>
        <w:rPr>
          <w:noProof/>
        </w:rPr>
        <w:fldChar w:fldCharType="begin"/>
      </w:r>
      <w:r>
        <w:rPr>
          <w:noProof/>
        </w:rPr>
        <w:instrText xml:space="preserve"> PAGEREF _Toc129275728 \h </w:instrText>
      </w:r>
      <w:r>
        <w:rPr>
          <w:noProof/>
        </w:rPr>
      </w:r>
      <w:r>
        <w:rPr>
          <w:noProof/>
        </w:rPr>
        <w:fldChar w:fldCharType="separate"/>
      </w:r>
      <w:r>
        <w:rPr>
          <w:noProof/>
        </w:rPr>
        <w:t>82</w:t>
      </w:r>
      <w:r>
        <w:rPr>
          <w:noProof/>
        </w:rPr>
        <w:fldChar w:fldCharType="end"/>
      </w:r>
    </w:p>
    <w:p w14:paraId="1C491D65"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F61F9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_Toc129275729 \h </w:instrText>
      </w:r>
      <w:r>
        <w:rPr>
          <w:noProof/>
        </w:rPr>
      </w:r>
      <w:r>
        <w:rPr>
          <w:noProof/>
        </w:rPr>
        <w:fldChar w:fldCharType="separate"/>
      </w:r>
      <w:r>
        <w:rPr>
          <w:noProof/>
        </w:rPr>
        <w:t>82</w:t>
      </w:r>
      <w:r>
        <w:rPr>
          <w:noProof/>
        </w:rPr>
        <w:fldChar w:fldCharType="end"/>
      </w:r>
    </w:p>
    <w:p w14:paraId="3BF960D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A.1</w:t>
      </w:r>
      <w:r>
        <w:rPr>
          <w:rFonts w:asciiTheme="minorHAnsi" w:eastAsiaTheme="minorEastAsia" w:hAnsiTheme="minorHAnsi" w:cstheme="minorBidi"/>
          <w:noProof/>
          <w:kern w:val="2"/>
          <w:sz w:val="21"/>
          <w:szCs w:val="22"/>
          <w:lang w:val="en-US" w:eastAsia="zh-CN"/>
        </w:rPr>
        <w:tab/>
      </w:r>
      <w:r w:rsidRPr="00F61F95">
        <w:rPr>
          <w:rFonts w:cs="Arial"/>
          <w:bCs/>
          <w:noProof/>
        </w:rPr>
        <w:t>Deployment scenarios</w:t>
      </w:r>
      <w:r>
        <w:rPr>
          <w:noProof/>
        </w:rPr>
        <w:tab/>
      </w:r>
      <w:r>
        <w:rPr>
          <w:noProof/>
        </w:rPr>
        <w:fldChar w:fldCharType="begin"/>
      </w:r>
      <w:r>
        <w:rPr>
          <w:noProof/>
        </w:rPr>
        <w:instrText xml:space="preserve"> PAGEREF _Toc129275730 \h </w:instrText>
      </w:r>
      <w:r>
        <w:rPr>
          <w:noProof/>
        </w:rPr>
      </w:r>
      <w:r>
        <w:rPr>
          <w:noProof/>
        </w:rPr>
        <w:fldChar w:fldCharType="separate"/>
      </w:r>
      <w:r>
        <w:rPr>
          <w:noProof/>
        </w:rPr>
        <w:t>82</w:t>
      </w:r>
      <w:r>
        <w:rPr>
          <w:noProof/>
        </w:rPr>
        <w:fldChar w:fldCharType="end"/>
      </w:r>
    </w:p>
    <w:p w14:paraId="6904037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_Toc129275731 \h </w:instrText>
      </w:r>
      <w:r>
        <w:rPr>
          <w:noProof/>
        </w:rPr>
      </w:r>
      <w:r>
        <w:rPr>
          <w:noProof/>
        </w:rPr>
        <w:fldChar w:fldCharType="separate"/>
      </w:r>
      <w:r>
        <w:rPr>
          <w:noProof/>
        </w:rPr>
        <w:t>82</w:t>
      </w:r>
      <w:r>
        <w:rPr>
          <w:noProof/>
        </w:rPr>
        <w:fldChar w:fldCharType="end"/>
      </w:r>
    </w:p>
    <w:p w14:paraId="5A051E3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A.1.2</w:t>
      </w:r>
      <w:r>
        <w:rPr>
          <w:rFonts w:asciiTheme="minorHAnsi" w:eastAsiaTheme="minorEastAsia" w:hAnsiTheme="minorHAnsi" w:cstheme="minorBidi"/>
          <w:noProof/>
          <w:kern w:val="2"/>
          <w:sz w:val="21"/>
          <w:szCs w:val="22"/>
          <w:lang w:val="en-US" w:eastAsia="zh-CN"/>
        </w:rPr>
        <w:tab/>
      </w:r>
      <w:r w:rsidRPr="00F61F95">
        <w:rPr>
          <w:rFonts w:cs="Arial"/>
          <w:bCs/>
          <w:noProof/>
        </w:rPr>
        <w:t>Centralized NSCE deployment</w:t>
      </w:r>
      <w:r>
        <w:rPr>
          <w:noProof/>
        </w:rPr>
        <w:tab/>
      </w:r>
      <w:r>
        <w:rPr>
          <w:noProof/>
        </w:rPr>
        <w:fldChar w:fldCharType="begin"/>
      </w:r>
      <w:r>
        <w:rPr>
          <w:noProof/>
        </w:rPr>
        <w:instrText xml:space="preserve"> PAGEREF _Toc129275732 \h </w:instrText>
      </w:r>
      <w:r>
        <w:rPr>
          <w:noProof/>
        </w:rPr>
      </w:r>
      <w:r>
        <w:rPr>
          <w:noProof/>
        </w:rPr>
        <w:fldChar w:fldCharType="separate"/>
      </w:r>
      <w:r>
        <w:rPr>
          <w:noProof/>
        </w:rPr>
        <w:t>83</w:t>
      </w:r>
      <w:r>
        <w:rPr>
          <w:noProof/>
        </w:rPr>
        <w:fldChar w:fldCharType="end"/>
      </w:r>
    </w:p>
    <w:p w14:paraId="116593E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A.1.3</w:t>
      </w:r>
      <w:r>
        <w:rPr>
          <w:rFonts w:asciiTheme="minorHAnsi" w:eastAsiaTheme="minorEastAsia" w:hAnsiTheme="minorHAnsi" w:cstheme="minorBidi"/>
          <w:noProof/>
          <w:kern w:val="2"/>
          <w:sz w:val="21"/>
          <w:szCs w:val="22"/>
          <w:lang w:val="en-US" w:eastAsia="zh-CN"/>
        </w:rPr>
        <w:tab/>
      </w:r>
      <w:r w:rsidRPr="00F61F95">
        <w:rPr>
          <w:rFonts w:cs="Arial"/>
          <w:bCs/>
          <w:noProof/>
        </w:rPr>
        <w:t>Distributed NSCE deployment</w:t>
      </w:r>
      <w:r>
        <w:rPr>
          <w:noProof/>
        </w:rPr>
        <w:tab/>
      </w:r>
      <w:r>
        <w:rPr>
          <w:noProof/>
        </w:rPr>
        <w:fldChar w:fldCharType="begin"/>
      </w:r>
      <w:r>
        <w:rPr>
          <w:noProof/>
        </w:rPr>
        <w:instrText xml:space="preserve"> PAGEREF _Toc129275733 \h </w:instrText>
      </w:r>
      <w:r>
        <w:rPr>
          <w:noProof/>
        </w:rPr>
      </w:r>
      <w:r>
        <w:rPr>
          <w:noProof/>
        </w:rPr>
        <w:fldChar w:fldCharType="separate"/>
      </w:r>
      <w:r>
        <w:rPr>
          <w:noProof/>
        </w:rPr>
        <w:t>83</w:t>
      </w:r>
      <w:r>
        <w:rPr>
          <w:noProof/>
        </w:rPr>
        <w:fldChar w:fldCharType="end"/>
      </w:r>
    </w:p>
    <w:p w14:paraId="00E7CFE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A.1.4</w:t>
      </w:r>
      <w:r>
        <w:rPr>
          <w:rFonts w:asciiTheme="minorHAnsi" w:eastAsiaTheme="minorEastAsia" w:hAnsiTheme="minorHAnsi" w:cstheme="minorBidi"/>
          <w:noProof/>
          <w:kern w:val="2"/>
          <w:sz w:val="21"/>
          <w:szCs w:val="22"/>
          <w:lang w:val="en-US" w:eastAsia="zh-CN"/>
        </w:rPr>
        <w:tab/>
      </w:r>
      <w:r w:rsidRPr="00F61F95">
        <w:rPr>
          <w:rFonts w:cs="Arial"/>
          <w:bCs/>
          <w:noProof/>
        </w:rPr>
        <w:t>NPN NSCE deployment</w:t>
      </w:r>
      <w:r>
        <w:rPr>
          <w:noProof/>
        </w:rPr>
        <w:tab/>
      </w:r>
      <w:r>
        <w:rPr>
          <w:noProof/>
        </w:rPr>
        <w:fldChar w:fldCharType="begin"/>
      </w:r>
      <w:r>
        <w:rPr>
          <w:noProof/>
        </w:rPr>
        <w:instrText xml:space="preserve"> PAGEREF _Toc129275734 \h </w:instrText>
      </w:r>
      <w:r>
        <w:rPr>
          <w:noProof/>
        </w:rPr>
      </w:r>
      <w:r>
        <w:rPr>
          <w:noProof/>
        </w:rPr>
        <w:fldChar w:fldCharType="separate"/>
      </w:r>
      <w:r>
        <w:rPr>
          <w:noProof/>
        </w:rPr>
        <w:t>84</w:t>
      </w:r>
      <w:r>
        <w:rPr>
          <w:noProof/>
        </w:rPr>
        <w:fldChar w:fldCharType="end"/>
      </w:r>
    </w:p>
    <w:p w14:paraId="582063C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A.1.5</w:t>
      </w:r>
      <w:r>
        <w:rPr>
          <w:rFonts w:asciiTheme="minorHAnsi" w:eastAsiaTheme="minorEastAsia" w:hAnsiTheme="minorHAnsi" w:cstheme="minorBidi"/>
          <w:noProof/>
          <w:kern w:val="2"/>
          <w:sz w:val="21"/>
          <w:szCs w:val="22"/>
          <w:lang w:val="en-US" w:eastAsia="zh-CN"/>
        </w:rPr>
        <w:tab/>
      </w:r>
      <w:r w:rsidRPr="00F61F95">
        <w:rPr>
          <w:rFonts w:cs="Arial"/>
          <w:bCs/>
          <w:noProof/>
        </w:rPr>
        <w:t>Edge NSCE deployment</w:t>
      </w:r>
      <w:r>
        <w:rPr>
          <w:noProof/>
        </w:rPr>
        <w:tab/>
      </w:r>
      <w:r>
        <w:rPr>
          <w:noProof/>
        </w:rPr>
        <w:fldChar w:fldCharType="begin"/>
      </w:r>
      <w:r>
        <w:rPr>
          <w:noProof/>
        </w:rPr>
        <w:instrText xml:space="preserve"> PAGEREF _Toc129275735 \h </w:instrText>
      </w:r>
      <w:r>
        <w:rPr>
          <w:noProof/>
        </w:rPr>
      </w:r>
      <w:r>
        <w:rPr>
          <w:noProof/>
        </w:rPr>
        <w:fldChar w:fldCharType="separate"/>
      </w:r>
      <w:r>
        <w:rPr>
          <w:noProof/>
        </w:rPr>
        <w:t>84</w:t>
      </w:r>
      <w:r>
        <w:rPr>
          <w:noProof/>
        </w:rPr>
        <w:fldChar w:fldCharType="end"/>
      </w:r>
    </w:p>
    <w:p w14:paraId="6D9FC6D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A.2</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VAL server and 3GPP system</w:t>
      </w:r>
      <w:r>
        <w:rPr>
          <w:noProof/>
        </w:rPr>
        <w:tab/>
      </w:r>
      <w:r>
        <w:rPr>
          <w:noProof/>
        </w:rPr>
        <w:fldChar w:fldCharType="begin"/>
      </w:r>
      <w:r>
        <w:rPr>
          <w:noProof/>
        </w:rPr>
        <w:instrText xml:space="preserve"> PAGEREF _Toc129275736 \h </w:instrText>
      </w:r>
      <w:r>
        <w:rPr>
          <w:noProof/>
        </w:rPr>
      </w:r>
      <w:r>
        <w:rPr>
          <w:noProof/>
        </w:rPr>
        <w:fldChar w:fldCharType="separate"/>
      </w:r>
      <w:r>
        <w:rPr>
          <w:noProof/>
        </w:rPr>
        <w:t>85</w:t>
      </w:r>
      <w:r>
        <w:rPr>
          <w:noProof/>
        </w:rPr>
        <w:fldChar w:fldCharType="end"/>
      </w:r>
    </w:p>
    <w:p w14:paraId="259C28B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A.2.1</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C</w:t>
      </w:r>
      <w:r w:rsidRPr="00F61F95">
        <w:rPr>
          <w:bCs/>
          <w:noProof/>
        </w:rPr>
        <w:t>entralized NSCE deployment</w:t>
      </w:r>
      <w:r>
        <w:rPr>
          <w:noProof/>
        </w:rPr>
        <w:tab/>
      </w:r>
      <w:r>
        <w:rPr>
          <w:noProof/>
        </w:rPr>
        <w:fldChar w:fldCharType="begin"/>
      </w:r>
      <w:r>
        <w:rPr>
          <w:noProof/>
        </w:rPr>
        <w:instrText xml:space="preserve"> PAGEREF _Toc129275737 \h </w:instrText>
      </w:r>
      <w:r>
        <w:rPr>
          <w:noProof/>
        </w:rPr>
      </w:r>
      <w:r>
        <w:rPr>
          <w:noProof/>
        </w:rPr>
        <w:fldChar w:fldCharType="separate"/>
      </w:r>
      <w:r>
        <w:rPr>
          <w:noProof/>
        </w:rPr>
        <w:t>85</w:t>
      </w:r>
      <w:r>
        <w:rPr>
          <w:noProof/>
        </w:rPr>
        <w:fldChar w:fldCharType="end"/>
      </w:r>
    </w:p>
    <w:p w14:paraId="72D2724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A.2.2</w:t>
      </w:r>
      <w:r>
        <w:rPr>
          <w:rFonts w:asciiTheme="minorHAnsi" w:eastAsiaTheme="minorEastAsia" w:hAnsiTheme="minorHAnsi" w:cstheme="minorBidi"/>
          <w:noProof/>
          <w:kern w:val="2"/>
          <w:sz w:val="21"/>
          <w:szCs w:val="22"/>
          <w:lang w:val="en-US" w:eastAsia="zh-CN"/>
        </w:rPr>
        <w:tab/>
      </w:r>
      <w:r w:rsidRPr="00F61F95">
        <w:rPr>
          <w:bCs/>
          <w:noProof/>
        </w:rPr>
        <w:t>Distributed NSCE deployment</w:t>
      </w:r>
      <w:r>
        <w:rPr>
          <w:noProof/>
        </w:rPr>
        <w:tab/>
      </w:r>
      <w:r>
        <w:rPr>
          <w:noProof/>
        </w:rPr>
        <w:fldChar w:fldCharType="begin"/>
      </w:r>
      <w:r>
        <w:rPr>
          <w:noProof/>
        </w:rPr>
        <w:instrText xml:space="preserve"> PAGEREF _Toc129275738 \h </w:instrText>
      </w:r>
      <w:r>
        <w:rPr>
          <w:noProof/>
        </w:rPr>
      </w:r>
      <w:r>
        <w:rPr>
          <w:noProof/>
        </w:rPr>
        <w:fldChar w:fldCharType="separate"/>
      </w:r>
      <w:r>
        <w:rPr>
          <w:noProof/>
        </w:rPr>
        <w:t>85</w:t>
      </w:r>
      <w:r>
        <w:rPr>
          <w:noProof/>
        </w:rPr>
        <w:fldChar w:fldCharType="end"/>
      </w:r>
    </w:p>
    <w:p w14:paraId="0E78104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A.3</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SEAL</w:t>
      </w:r>
      <w:r>
        <w:rPr>
          <w:noProof/>
        </w:rPr>
        <w:tab/>
      </w:r>
      <w:r>
        <w:rPr>
          <w:noProof/>
        </w:rPr>
        <w:fldChar w:fldCharType="begin"/>
      </w:r>
      <w:r>
        <w:rPr>
          <w:noProof/>
        </w:rPr>
        <w:instrText xml:space="preserve"> PAGEREF _Toc129275739 \h </w:instrText>
      </w:r>
      <w:r>
        <w:rPr>
          <w:noProof/>
        </w:rPr>
      </w:r>
      <w:r>
        <w:rPr>
          <w:noProof/>
        </w:rPr>
        <w:fldChar w:fldCharType="separate"/>
      </w:r>
      <w:r>
        <w:rPr>
          <w:noProof/>
        </w:rPr>
        <w:t>85</w:t>
      </w:r>
      <w:r>
        <w:rPr>
          <w:noProof/>
        </w:rPr>
        <w:fldChar w:fldCharType="end"/>
      </w:r>
    </w:p>
    <w:p w14:paraId="2F1523AC"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F61F95">
        <w:rPr>
          <w:rFonts w:eastAsia="SimSun"/>
          <w:noProof/>
          <w:lang w:val="en-US" w:eastAsia="zh-CN"/>
        </w:rPr>
        <w:t>B</w:t>
      </w:r>
      <w:r>
        <w:rPr>
          <w:noProof/>
        </w:rPr>
        <w:t xml:space="preserve"> (informative):</w:t>
      </w:r>
      <w:r w:rsidRPr="00F61F9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_Toc129275740 \h </w:instrText>
      </w:r>
      <w:r>
        <w:rPr>
          <w:noProof/>
        </w:rPr>
      </w:r>
      <w:r>
        <w:rPr>
          <w:noProof/>
        </w:rPr>
        <w:fldChar w:fldCharType="separate"/>
      </w:r>
      <w:r>
        <w:rPr>
          <w:noProof/>
        </w:rPr>
        <w:t>86</w:t>
      </w:r>
      <w:r>
        <w:rPr>
          <w:noProof/>
        </w:rPr>
        <w:fldChar w:fldCharType="end"/>
      </w:r>
    </w:p>
    <w:p w14:paraId="6911AEA9" w14:textId="77777777" w:rsidR="00566127" w:rsidRDefault="00566127">
      <w:r>
        <w:fldChar w:fldCharType="end"/>
      </w:r>
    </w:p>
    <w:p w14:paraId="6666839A" w14:textId="77777777" w:rsidR="00566127" w:rsidRDefault="0030522E">
      <w:pPr>
        <w:pStyle w:val="Guidance"/>
      </w:pPr>
      <w:r>
        <w:br w:type="page"/>
      </w:r>
    </w:p>
    <w:p w14:paraId="05D38E9B" w14:textId="77777777" w:rsidR="00566127" w:rsidRDefault="0030522E">
      <w:pPr>
        <w:pStyle w:val="Heading1"/>
      </w:pPr>
      <w:bookmarkStart w:id="14" w:name="foreword"/>
      <w:bookmarkStart w:id="15" w:name="_Toc23931"/>
      <w:bookmarkStart w:id="16" w:name="_Toc106116311"/>
      <w:bookmarkStart w:id="17" w:name="_Toc129275469"/>
      <w:bookmarkEnd w:id="14"/>
      <w:r>
        <w:lastRenderedPageBreak/>
        <w:t>Foreword</w:t>
      </w:r>
      <w:bookmarkEnd w:id="15"/>
      <w:bookmarkEnd w:id="16"/>
      <w:bookmarkEnd w:id="17"/>
    </w:p>
    <w:p w14:paraId="201273C1" w14:textId="77777777" w:rsidR="00566127" w:rsidRDefault="0030522E">
      <w:r>
        <w:t xml:space="preserve">This Technical </w:t>
      </w:r>
      <w:bookmarkStart w:id="18" w:name="spectype3"/>
      <w:r>
        <w:t>Specification</w:t>
      </w:r>
      <w:bookmarkEnd w:id="18"/>
      <w:r>
        <w:rPr>
          <w:rFonts w:eastAsia="SimSun" w:hint="eastAsia"/>
          <w:lang w:val="en-US" w:eastAsia="zh-CN"/>
        </w:rPr>
        <w:t xml:space="preserve"> </w:t>
      </w:r>
      <w:r>
        <w:t>has been produced by the 3rd Generation Partnership Project (3GPP).</w:t>
      </w:r>
    </w:p>
    <w:p w14:paraId="7EEF635D"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3E617" w14:textId="77777777" w:rsidR="00566127" w:rsidRDefault="0030522E">
      <w:pPr>
        <w:pStyle w:val="B1"/>
      </w:pPr>
      <w:r>
        <w:t>Version x.y.z</w:t>
      </w:r>
    </w:p>
    <w:p w14:paraId="365ECB36" w14:textId="77777777" w:rsidR="00566127" w:rsidRDefault="0030522E">
      <w:pPr>
        <w:pStyle w:val="B1"/>
      </w:pPr>
      <w:r>
        <w:t>where:</w:t>
      </w:r>
    </w:p>
    <w:p w14:paraId="6DA69BB3" w14:textId="77777777" w:rsidR="00566127" w:rsidRDefault="0030522E">
      <w:pPr>
        <w:pStyle w:val="B2"/>
      </w:pPr>
      <w:r>
        <w:t>x</w:t>
      </w:r>
      <w:r>
        <w:tab/>
        <w:t>the first digit:</w:t>
      </w:r>
    </w:p>
    <w:p w14:paraId="2BB00E00" w14:textId="77777777" w:rsidR="00566127" w:rsidRDefault="0030522E">
      <w:pPr>
        <w:pStyle w:val="B3"/>
      </w:pPr>
      <w:r>
        <w:t>1</w:t>
      </w:r>
      <w:r>
        <w:tab/>
        <w:t>presented to TSG for information;</w:t>
      </w:r>
    </w:p>
    <w:p w14:paraId="1C15E61A" w14:textId="77777777" w:rsidR="00566127" w:rsidRDefault="0030522E">
      <w:pPr>
        <w:pStyle w:val="B3"/>
      </w:pPr>
      <w:r>
        <w:t>2</w:t>
      </w:r>
      <w:r>
        <w:tab/>
        <w:t>presented to TSG for approval;</w:t>
      </w:r>
    </w:p>
    <w:p w14:paraId="0F292D98" w14:textId="77777777" w:rsidR="00566127" w:rsidRDefault="0030522E">
      <w:pPr>
        <w:pStyle w:val="B3"/>
      </w:pPr>
      <w:r>
        <w:t>3</w:t>
      </w:r>
      <w:r>
        <w:tab/>
        <w:t>or greater indicates TSG approved document under change control.</w:t>
      </w:r>
    </w:p>
    <w:p w14:paraId="39C6D1E6" w14:textId="77777777" w:rsidR="00566127" w:rsidRDefault="0030522E">
      <w:pPr>
        <w:pStyle w:val="B2"/>
      </w:pPr>
      <w:r>
        <w:t>y</w:t>
      </w:r>
      <w:r>
        <w:tab/>
        <w:t>the second digit is incremented for all changes of substance, i.e. technical enhancements, corrections, updates, etc.</w:t>
      </w:r>
    </w:p>
    <w:p w14:paraId="1B6F2871" w14:textId="77777777" w:rsidR="00566127" w:rsidRDefault="0030522E">
      <w:pPr>
        <w:pStyle w:val="B2"/>
      </w:pPr>
      <w:r>
        <w:t>z</w:t>
      </w:r>
      <w:r>
        <w:tab/>
        <w:t>the third digit is incremented when editorial only changes have been incorporated in the document.</w:t>
      </w:r>
    </w:p>
    <w:p w14:paraId="126F4042" w14:textId="77777777" w:rsidR="00566127" w:rsidRDefault="0030522E">
      <w:r>
        <w:t>In the present document, modal verbs have the following meanings:</w:t>
      </w:r>
    </w:p>
    <w:p w14:paraId="5100E936" w14:textId="77777777" w:rsidR="00566127" w:rsidRDefault="0030522E">
      <w:pPr>
        <w:pStyle w:val="EX"/>
      </w:pPr>
      <w:r>
        <w:rPr>
          <w:b/>
        </w:rPr>
        <w:t>shall</w:t>
      </w:r>
      <w:r>
        <w:tab/>
      </w:r>
      <w:r>
        <w:tab/>
        <w:t>indicates a mandatory requirement to do something</w:t>
      </w:r>
    </w:p>
    <w:p w14:paraId="2AFF902A" w14:textId="77777777" w:rsidR="00566127" w:rsidRDefault="0030522E">
      <w:pPr>
        <w:pStyle w:val="EX"/>
      </w:pPr>
      <w:r>
        <w:rPr>
          <w:b/>
        </w:rPr>
        <w:t>shall not</w:t>
      </w:r>
      <w:r>
        <w:tab/>
        <w:t>indicates an interdiction (prohibition) to do something</w:t>
      </w:r>
    </w:p>
    <w:p w14:paraId="294A630A" w14:textId="77777777" w:rsidR="00566127" w:rsidRDefault="0030522E">
      <w:r>
        <w:t>The constructions "shall" and "shall not" are confined to the context of normative provisions, and do not appear in Technical Reports.</w:t>
      </w:r>
    </w:p>
    <w:p w14:paraId="25C650EC"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1B42DA" w14:textId="77777777" w:rsidR="00566127" w:rsidRDefault="0030522E">
      <w:pPr>
        <w:pStyle w:val="EX"/>
      </w:pPr>
      <w:r>
        <w:rPr>
          <w:b/>
        </w:rPr>
        <w:t>should</w:t>
      </w:r>
      <w:r>
        <w:tab/>
      </w:r>
      <w:r>
        <w:tab/>
        <w:t>indicates a recommendation to do something</w:t>
      </w:r>
    </w:p>
    <w:p w14:paraId="64E08C38" w14:textId="77777777" w:rsidR="00566127" w:rsidRDefault="0030522E">
      <w:pPr>
        <w:pStyle w:val="EX"/>
      </w:pPr>
      <w:r>
        <w:rPr>
          <w:b/>
        </w:rPr>
        <w:t>should not</w:t>
      </w:r>
      <w:r>
        <w:tab/>
        <w:t>indicates a recommendation not to do something</w:t>
      </w:r>
    </w:p>
    <w:p w14:paraId="1570372F" w14:textId="77777777" w:rsidR="00566127" w:rsidRDefault="0030522E">
      <w:pPr>
        <w:pStyle w:val="EX"/>
      </w:pPr>
      <w:r>
        <w:rPr>
          <w:b/>
        </w:rPr>
        <w:t>may</w:t>
      </w:r>
      <w:r>
        <w:tab/>
      </w:r>
      <w:r>
        <w:tab/>
        <w:t>indicates permission to do something</w:t>
      </w:r>
    </w:p>
    <w:p w14:paraId="0D01BCB3" w14:textId="77777777" w:rsidR="00566127" w:rsidRDefault="0030522E">
      <w:pPr>
        <w:pStyle w:val="EX"/>
      </w:pPr>
      <w:r>
        <w:rPr>
          <w:b/>
        </w:rPr>
        <w:t>need not</w:t>
      </w:r>
      <w:r>
        <w:tab/>
        <w:t>indicates permission not to do something</w:t>
      </w:r>
    </w:p>
    <w:p w14:paraId="16B0E277" w14:textId="77777777" w:rsidR="00566127" w:rsidRDefault="0030522E">
      <w:r>
        <w:t>The construction "may not" is ambiguous and is not used in normative elements. The unambiguous constructions "might not" or "shall not" are used instead, depending upon the meaning intended.</w:t>
      </w:r>
    </w:p>
    <w:p w14:paraId="1AECB4FE" w14:textId="77777777" w:rsidR="00566127" w:rsidRDefault="0030522E">
      <w:pPr>
        <w:pStyle w:val="EX"/>
      </w:pPr>
      <w:r>
        <w:rPr>
          <w:b/>
        </w:rPr>
        <w:t>can</w:t>
      </w:r>
      <w:r>
        <w:tab/>
      </w:r>
      <w:r>
        <w:tab/>
        <w:t>indicates that something is possible</w:t>
      </w:r>
    </w:p>
    <w:p w14:paraId="05E82BE0" w14:textId="77777777" w:rsidR="00566127" w:rsidRDefault="0030522E">
      <w:pPr>
        <w:pStyle w:val="EX"/>
      </w:pPr>
      <w:r>
        <w:rPr>
          <w:b/>
        </w:rPr>
        <w:t>cannot</w:t>
      </w:r>
      <w:r>
        <w:tab/>
      </w:r>
      <w:r>
        <w:tab/>
        <w:t>indicates that something is impossible</w:t>
      </w:r>
    </w:p>
    <w:p w14:paraId="36E7DB4F" w14:textId="77777777" w:rsidR="00566127" w:rsidRDefault="0030522E">
      <w:r>
        <w:t>The constructions "can" and "cannot" are not substitutes for "may" and "need not".</w:t>
      </w:r>
    </w:p>
    <w:p w14:paraId="77D5429B"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4B693D80"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1F6947D2"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24F5017B"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66469C61" w14:textId="77777777" w:rsidR="00566127" w:rsidRDefault="0030522E">
      <w:r>
        <w:t>In addition:</w:t>
      </w:r>
    </w:p>
    <w:p w14:paraId="3DEA2721" w14:textId="77777777" w:rsidR="00566127" w:rsidRDefault="0030522E">
      <w:pPr>
        <w:pStyle w:val="EX"/>
      </w:pPr>
      <w:r>
        <w:rPr>
          <w:b/>
        </w:rPr>
        <w:t>is</w:t>
      </w:r>
      <w:r>
        <w:tab/>
        <w:t>(or any other verb in the indicative mood) indicates a statement of fact</w:t>
      </w:r>
    </w:p>
    <w:p w14:paraId="5AEBFA6C" w14:textId="77777777" w:rsidR="00566127" w:rsidRDefault="0030522E">
      <w:pPr>
        <w:pStyle w:val="EX"/>
      </w:pPr>
      <w:r>
        <w:rPr>
          <w:b/>
        </w:rPr>
        <w:t>is not</w:t>
      </w:r>
      <w:r>
        <w:tab/>
        <w:t>(or any other negative verb in the indicative mood) indicates a statement of fact</w:t>
      </w:r>
    </w:p>
    <w:p w14:paraId="29F2EE7B" w14:textId="77777777" w:rsidR="00566127" w:rsidRDefault="0030522E">
      <w:r>
        <w:t>The constructions "is" and "is not" do not indicate requirements.</w:t>
      </w:r>
    </w:p>
    <w:p w14:paraId="67B3B814" w14:textId="77777777" w:rsidR="00566127" w:rsidRDefault="0030522E">
      <w:pPr>
        <w:pStyle w:val="Heading1"/>
      </w:pPr>
      <w:bookmarkStart w:id="19" w:name="introduction"/>
      <w:bookmarkStart w:id="20" w:name="_Toc106116312"/>
      <w:bookmarkStart w:id="21" w:name="_Toc8318"/>
      <w:bookmarkStart w:id="22" w:name="_Toc129275470"/>
      <w:bookmarkEnd w:id="19"/>
      <w:r>
        <w:t>Introduction</w:t>
      </w:r>
      <w:bookmarkEnd w:id="20"/>
      <w:bookmarkEnd w:id="21"/>
      <w:bookmarkEnd w:id="22"/>
    </w:p>
    <w:p w14:paraId="74A9B778" w14:textId="4F0A1C2E"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2DF07F7D" w14:textId="77777777" w:rsidR="00566127" w:rsidRDefault="0030522E">
      <w:pPr>
        <w:pStyle w:val="Heading1"/>
      </w:pPr>
      <w:r>
        <w:br w:type="page"/>
      </w:r>
      <w:bookmarkStart w:id="23" w:name="scope"/>
      <w:bookmarkStart w:id="24" w:name="_Toc106116313"/>
      <w:bookmarkStart w:id="25" w:name="_Toc11697"/>
      <w:bookmarkStart w:id="26" w:name="_Toc129275471"/>
      <w:bookmarkEnd w:id="23"/>
      <w:r>
        <w:lastRenderedPageBreak/>
        <w:t>1</w:t>
      </w:r>
      <w:r>
        <w:tab/>
        <w:t>Scope</w:t>
      </w:r>
      <w:bookmarkEnd w:id="24"/>
      <w:bookmarkEnd w:id="25"/>
      <w:bookmarkEnd w:id="26"/>
    </w:p>
    <w:p w14:paraId="7E57B2DA"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05754A3D" w14:textId="77777777" w:rsidR="00566127" w:rsidRDefault="0030522E">
      <w:pPr>
        <w:pStyle w:val="Heading1"/>
      </w:pPr>
      <w:bookmarkStart w:id="27" w:name="references"/>
      <w:bookmarkStart w:id="28" w:name="_Toc16850"/>
      <w:bookmarkStart w:id="29" w:name="_Toc106116314"/>
      <w:bookmarkStart w:id="30" w:name="_Toc129275472"/>
      <w:bookmarkEnd w:id="27"/>
      <w:r>
        <w:t>2</w:t>
      </w:r>
      <w:r>
        <w:tab/>
        <w:t>References</w:t>
      </w:r>
      <w:bookmarkEnd w:id="28"/>
      <w:bookmarkEnd w:id="29"/>
      <w:bookmarkEnd w:id="30"/>
    </w:p>
    <w:p w14:paraId="7FADAF24" w14:textId="77777777" w:rsidR="00566127" w:rsidRDefault="0030522E">
      <w:r>
        <w:t>The following documents contain provisions which, through reference in this text, constitute provisions of the present document.</w:t>
      </w:r>
    </w:p>
    <w:p w14:paraId="452505FE" w14:textId="77777777" w:rsidR="00566127" w:rsidRDefault="0030522E">
      <w:pPr>
        <w:pStyle w:val="B1"/>
      </w:pPr>
      <w:r>
        <w:t>-</w:t>
      </w:r>
      <w:r>
        <w:tab/>
        <w:t>References are either specific (identified by date of publication, edition number, version number, etc.) or non</w:t>
      </w:r>
      <w:r>
        <w:noBreakHyphen/>
        <w:t>specific.</w:t>
      </w:r>
    </w:p>
    <w:p w14:paraId="3863BC50" w14:textId="77777777" w:rsidR="00566127" w:rsidRDefault="0030522E">
      <w:pPr>
        <w:pStyle w:val="B1"/>
      </w:pPr>
      <w:r>
        <w:t>-</w:t>
      </w:r>
      <w:r>
        <w:tab/>
        <w:t>For a specific reference, subsequent revisions do not apply.</w:t>
      </w:r>
    </w:p>
    <w:p w14:paraId="653C1723"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D507DE5" w14:textId="77777777" w:rsidR="00566127" w:rsidRDefault="0030522E">
      <w:pPr>
        <w:pStyle w:val="EX"/>
      </w:pPr>
      <w:r>
        <w:t>[1]</w:t>
      </w:r>
      <w:r>
        <w:tab/>
        <w:t>3GPP TR 21.905: "Vocabulary for 3GPP Specifications".</w:t>
      </w:r>
    </w:p>
    <w:p w14:paraId="23FA8E6A"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5E363247"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033A95B" w14:textId="51E7DF29" w:rsidR="00566127" w:rsidRDefault="0030522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38F4E08D" w14:textId="77777777" w:rsidR="00566127" w:rsidRDefault="0030522E">
      <w:pPr>
        <w:pStyle w:val="EX"/>
      </w:pPr>
      <w:r>
        <w:t>[</w:t>
      </w:r>
      <w:r>
        <w:rPr>
          <w:rFonts w:eastAsiaTheme="minorEastAsia" w:hint="eastAsia"/>
          <w:lang w:eastAsia="zh-CN"/>
        </w:rPr>
        <w:t>5</w:t>
      </w:r>
      <w:r>
        <w:t>]</w:t>
      </w:r>
      <w:r>
        <w:tab/>
        <w:t>GSMA NG.116 - Generic Network Slice Template.</w:t>
      </w:r>
    </w:p>
    <w:p w14:paraId="2557488E"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2087466E"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00A5B172"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6F9520D4"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47194A9F"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30508077"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1B5D32BE"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617070DF"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31A710A6"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713690E2"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55613379"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0D008F16"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697E0892"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231BB11E"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8668AD6"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10E923C3"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5B0DB898" w14:textId="77777777" w:rsidR="00566127" w:rsidRDefault="0030522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386F875F" w14:textId="77777777" w:rsidR="00566127" w:rsidRPr="002A120A" w:rsidRDefault="00566127">
      <w:pPr>
        <w:pStyle w:val="EX"/>
        <w:rPr>
          <w:rFonts w:eastAsiaTheme="minorEastAsia"/>
          <w:lang w:val="en-US" w:eastAsia="zh-CN"/>
        </w:rPr>
      </w:pPr>
    </w:p>
    <w:p w14:paraId="29A90D6C" w14:textId="77777777" w:rsidR="00566127" w:rsidRDefault="0030522E">
      <w:pPr>
        <w:pStyle w:val="EX"/>
      </w:pPr>
      <w:r>
        <w:t>…</w:t>
      </w:r>
    </w:p>
    <w:p w14:paraId="5574ADC4" w14:textId="77777777" w:rsidR="00566127" w:rsidRDefault="0030522E">
      <w:pPr>
        <w:pStyle w:val="Heading1"/>
      </w:pPr>
      <w:bookmarkStart w:id="31" w:name="definitions"/>
      <w:bookmarkStart w:id="32" w:name="_Toc106116315"/>
      <w:bookmarkStart w:id="33" w:name="_Toc22259"/>
      <w:bookmarkStart w:id="34" w:name="_Toc129275473"/>
      <w:bookmarkEnd w:id="31"/>
      <w:r>
        <w:t>3</w:t>
      </w:r>
      <w:r>
        <w:tab/>
        <w:t>Definitions of terms, symbols and abbreviations</w:t>
      </w:r>
      <w:bookmarkEnd w:id="32"/>
      <w:bookmarkEnd w:id="33"/>
      <w:bookmarkEnd w:id="34"/>
    </w:p>
    <w:p w14:paraId="783B279E" w14:textId="77777777" w:rsidR="00566127" w:rsidRDefault="0030522E">
      <w:pPr>
        <w:pStyle w:val="Guidance"/>
      </w:pPr>
      <w:r>
        <w:t>This clause and its three subclauses are mandatory. The contents shall be shown as "void" if the TS/TR does not define any terms, symbols, or abbreviations.</w:t>
      </w:r>
    </w:p>
    <w:p w14:paraId="106BDC6D" w14:textId="77777777" w:rsidR="00566127" w:rsidRDefault="0030522E">
      <w:pPr>
        <w:pStyle w:val="Heading2"/>
      </w:pPr>
      <w:bookmarkStart w:id="35" w:name="_Toc21747"/>
      <w:bookmarkStart w:id="36" w:name="_Toc106116316"/>
      <w:bookmarkStart w:id="37" w:name="_Toc129275474"/>
      <w:r>
        <w:t>3.1</w:t>
      </w:r>
      <w:r>
        <w:tab/>
        <w:t>Terms</w:t>
      </w:r>
      <w:bookmarkEnd w:id="35"/>
      <w:bookmarkEnd w:id="36"/>
      <w:bookmarkEnd w:id="37"/>
    </w:p>
    <w:p w14:paraId="14F3F72D"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6E5E27F3" w14:textId="77777777" w:rsidR="00566127" w:rsidRDefault="0030522E">
      <w:pPr>
        <w:pStyle w:val="Guidance"/>
      </w:pPr>
      <w:r>
        <w:t>Definition format (Normal)</w:t>
      </w:r>
    </w:p>
    <w:p w14:paraId="2D2F94BB" w14:textId="77777777" w:rsidR="00566127" w:rsidRDefault="0030522E">
      <w:pPr>
        <w:pStyle w:val="Guidance"/>
      </w:pPr>
      <w:r>
        <w:rPr>
          <w:b/>
        </w:rPr>
        <w:t>&lt;defined term&gt;:</w:t>
      </w:r>
      <w:r>
        <w:t xml:space="preserve"> &lt;definition&gt;.</w:t>
      </w:r>
    </w:p>
    <w:p w14:paraId="1569A2BA" w14:textId="77777777" w:rsidR="00566127" w:rsidRDefault="0030522E">
      <w:r>
        <w:rPr>
          <w:b/>
        </w:rPr>
        <w:t>example:</w:t>
      </w:r>
      <w:r>
        <w:t xml:space="preserve"> text used to clarify abstract rules by applying them literally.</w:t>
      </w:r>
    </w:p>
    <w:p w14:paraId="1094766A" w14:textId="77777777" w:rsidR="00566127" w:rsidRDefault="0030522E">
      <w:pPr>
        <w:pStyle w:val="Heading2"/>
      </w:pPr>
      <w:bookmarkStart w:id="38" w:name="_Toc19701"/>
      <w:bookmarkStart w:id="39" w:name="_Toc106116317"/>
      <w:bookmarkStart w:id="40" w:name="_Toc129275475"/>
      <w:r>
        <w:t>3.2</w:t>
      </w:r>
      <w:r>
        <w:tab/>
        <w:t>Symbols</w:t>
      </w:r>
      <w:bookmarkEnd w:id="38"/>
      <w:bookmarkEnd w:id="39"/>
      <w:bookmarkEnd w:id="40"/>
    </w:p>
    <w:p w14:paraId="2A8F86DE" w14:textId="77777777" w:rsidR="00566127" w:rsidRDefault="0030522E">
      <w:pPr>
        <w:keepNext/>
      </w:pPr>
      <w:r>
        <w:t>For the purposes of the present document, the following symbols apply:</w:t>
      </w:r>
    </w:p>
    <w:p w14:paraId="5F35BBA1" w14:textId="77777777" w:rsidR="00566127" w:rsidRDefault="0030522E">
      <w:pPr>
        <w:pStyle w:val="Guidance"/>
      </w:pPr>
      <w:r>
        <w:t>Symbol format (EW)</w:t>
      </w:r>
    </w:p>
    <w:p w14:paraId="2B6BE62F" w14:textId="77777777" w:rsidR="00566127" w:rsidRDefault="0030522E">
      <w:pPr>
        <w:pStyle w:val="EW"/>
      </w:pPr>
      <w:r>
        <w:t>&lt;symbol&gt;</w:t>
      </w:r>
      <w:r>
        <w:tab/>
        <w:t>&lt;Explanation&gt;</w:t>
      </w:r>
    </w:p>
    <w:p w14:paraId="656A529E" w14:textId="77777777" w:rsidR="00566127" w:rsidRDefault="00566127">
      <w:pPr>
        <w:pStyle w:val="EW"/>
      </w:pPr>
    </w:p>
    <w:p w14:paraId="3AF0646B" w14:textId="77777777" w:rsidR="00566127" w:rsidRDefault="0030522E">
      <w:pPr>
        <w:pStyle w:val="Heading2"/>
      </w:pPr>
      <w:bookmarkStart w:id="41" w:name="_Toc106116318"/>
      <w:bookmarkStart w:id="42" w:name="_Toc20571"/>
      <w:bookmarkStart w:id="43" w:name="_Toc129275476"/>
      <w:r>
        <w:t>3.3</w:t>
      </w:r>
      <w:r>
        <w:tab/>
        <w:t>Abbreviations</w:t>
      </w:r>
      <w:bookmarkEnd w:id="41"/>
      <w:bookmarkEnd w:id="42"/>
      <w:bookmarkEnd w:id="43"/>
    </w:p>
    <w:p w14:paraId="334941BA"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C6B42C8" w14:textId="77777777" w:rsidR="00566127" w:rsidRDefault="0030522E">
      <w:pPr>
        <w:pStyle w:val="Guidance"/>
        <w:keepNext/>
      </w:pPr>
      <w:r>
        <w:t>Abbreviation format (EW)</w:t>
      </w:r>
    </w:p>
    <w:p w14:paraId="59EDADB3" w14:textId="77777777" w:rsidR="00566127" w:rsidRDefault="0030522E">
      <w:pPr>
        <w:pStyle w:val="EW"/>
      </w:pPr>
      <w:r>
        <w:t>&lt;ABBREVIATION&gt;</w:t>
      </w:r>
      <w:r>
        <w:tab/>
        <w:t>&lt;Expansion&gt;</w:t>
      </w:r>
    </w:p>
    <w:p w14:paraId="0E2D8AF7" w14:textId="77777777" w:rsidR="00566127" w:rsidRDefault="00566127">
      <w:pPr>
        <w:pStyle w:val="EW"/>
      </w:pPr>
    </w:p>
    <w:p w14:paraId="0438DE88" w14:textId="77777777" w:rsidR="00566127" w:rsidRDefault="0030522E">
      <w:pPr>
        <w:pStyle w:val="Heading1"/>
        <w:rPr>
          <w:rFonts w:eastAsia="SimSun"/>
          <w:lang w:val="en-US" w:eastAsia="zh-CN"/>
        </w:rPr>
      </w:pPr>
      <w:bookmarkStart w:id="44" w:name="clause4"/>
      <w:bookmarkStart w:id="45" w:name="_Toc32663"/>
      <w:bookmarkStart w:id="46" w:name="_Toc106116319"/>
      <w:bookmarkStart w:id="47" w:name="_Toc129275477"/>
      <w:bookmarkEnd w:id="44"/>
      <w:r>
        <w:t>4</w:t>
      </w:r>
      <w:r>
        <w:tab/>
      </w:r>
      <w:r>
        <w:rPr>
          <w:rFonts w:eastAsia="SimSun" w:hint="eastAsia"/>
          <w:lang w:val="en-US" w:eastAsia="zh-CN"/>
        </w:rPr>
        <w:t>Overview</w:t>
      </w:r>
      <w:bookmarkEnd w:id="45"/>
      <w:bookmarkEnd w:id="46"/>
      <w:bookmarkEnd w:id="47"/>
    </w:p>
    <w:p w14:paraId="14BDAEBF" w14:textId="77777777" w:rsidR="00566127" w:rsidRPr="002A120A" w:rsidRDefault="0030522E" w:rsidP="002A120A">
      <w:pPr>
        <w:pStyle w:val="Guidance"/>
        <w:keepNext/>
        <w:widowControl w:val="0"/>
        <w:numPr>
          <w:ilvl w:val="0"/>
          <w:numId w:val="11"/>
        </w:numPr>
        <w:tabs>
          <w:tab w:val="clear" w:pos="312"/>
        </w:tabs>
        <w:rPr>
          <w:lang w:eastAsia="zh-CN"/>
        </w:rPr>
      </w:pPr>
      <w:r>
        <w:t xml:space="preserve">Clauses under this clause shall document the </w:t>
      </w:r>
      <w:r w:rsidR="00566127" w:rsidRPr="002A120A">
        <w:rPr>
          <w:lang w:val="en-US" w:eastAsia="zh-CN"/>
        </w:rPr>
        <w:t>functionalities</w:t>
      </w:r>
      <w:r>
        <w:t xml:space="preserve"> of the</w:t>
      </w:r>
      <w:r w:rsidR="00566127" w:rsidRPr="002A120A">
        <w:rPr>
          <w:lang w:val="en-US" w:eastAsia="zh-CN"/>
        </w:rPr>
        <w:t xml:space="preserve"> </w:t>
      </w:r>
      <w:r>
        <w:rPr>
          <w:rFonts w:hint="eastAsia"/>
        </w:rPr>
        <w:t>Network Slice Capability Exposure for Application Layer Enablement</w:t>
      </w:r>
      <w:r w:rsidR="00566127" w:rsidRPr="002A120A">
        <w:rPr>
          <w:lang w:val="en-US" w:eastAsia="zh-CN"/>
        </w:rPr>
        <w:t>.</w:t>
      </w:r>
      <w:bookmarkStart w:id="48" w:name="_Toc106116320"/>
      <w:bookmarkStart w:id="49" w:name="_Toc4744"/>
    </w:p>
    <w:p w14:paraId="4BE596B9" w14:textId="4769088D" w:rsidR="00566127" w:rsidRDefault="0030522E">
      <w:pPr>
        <w:pStyle w:val="Heading2"/>
        <w:widowControl w:val="0"/>
      </w:pPr>
      <w:bookmarkStart w:id="50" w:name="_Toc129275478"/>
      <w:r>
        <w:t>4.1</w:t>
      </w:r>
      <w:r>
        <w:tab/>
      </w:r>
      <w:r>
        <w:rPr>
          <w:rFonts w:eastAsiaTheme="minorEastAsia" w:hint="eastAsia"/>
          <w:lang w:eastAsia="zh-CN"/>
        </w:rPr>
        <w:t>R</w:t>
      </w:r>
      <w:r>
        <w:t>egistration</w:t>
      </w:r>
      <w:bookmarkEnd w:id="50"/>
    </w:p>
    <w:p w14:paraId="41D42008" w14:textId="2379EF34" w:rsidR="00566127" w:rsidRDefault="0030522E">
      <w:r>
        <w:t xml:space="preserve">This functionality enables the VAL server to become a recognized user of </w:t>
      </w:r>
      <w:r>
        <w:rPr>
          <w:rFonts w:hint="eastAsia"/>
        </w:rPr>
        <w:t>CAPIF</w:t>
      </w:r>
      <w:r>
        <w:t>. VAL server registration procedures are specified in clause 9.2.</w:t>
      </w:r>
    </w:p>
    <w:p w14:paraId="01DDB12C" w14:textId="77777777" w:rsidR="00566127" w:rsidRDefault="0030522E">
      <w:pPr>
        <w:pStyle w:val="Heading2"/>
      </w:pPr>
      <w:bookmarkStart w:id="51" w:name="_Toc129275479"/>
      <w:r>
        <w:lastRenderedPageBreak/>
        <w:t>4.</w:t>
      </w:r>
      <w:r>
        <w:rPr>
          <w:rFonts w:eastAsiaTheme="minorEastAsia" w:hint="eastAsia"/>
          <w:lang w:eastAsia="zh-CN"/>
        </w:rPr>
        <w:t>2</w:t>
      </w:r>
      <w:r>
        <w:tab/>
        <w:t>Slice API configuration and translation</w:t>
      </w:r>
      <w:bookmarkEnd w:id="51"/>
      <w:r>
        <w:t xml:space="preserve"> </w:t>
      </w:r>
    </w:p>
    <w:p w14:paraId="30E2856E"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7D259963" w14:textId="77777777" w:rsidR="00566127" w:rsidRDefault="0030522E">
      <w:pPr>
        <w:pStyle w:val="Heading2"/>
      </w:pPr>
      <w:bookmarkStart w:id="52" w:name="_Toc129275480"/>
      <w:r>
        <w:t>4.</w:t>
      </w:r>
      <w:r>
        <w:rPr>
          <w:rFonts w:eastAsiaTheme="minorEastAsia" w:hint="eastAsia"/>
          <w:lang w:eastAsia="zh-CN"/>
        </w:rPr>
        <w:t>3</w:t>
      </w:r>
      <w:r>
        <w:tab/>
        <w:t>Application layer network slice lifecycle management</w:t>
      </w:r>
      <w:bookmarkEnd w:id="52"/>
    </w:p>
    <w:p w14:paraId="267A664C"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40B34AD9" w14:textId="77777777" w:rsidR="00566127" w:rsidRDefault="0030522E">
      <w:pPr>
        <w:pStyle w:val="Heading2"/>
        <w:rPr>
          <w:lang w:val="en-US"/>
        </w:rPr>
      </w:pPr>
      <w:bookmarkStart w:id="53" w:name="_Toc129275481"/>
      <w:r>
        <w:rPr>
          <w:lang w:val="en-US"/>
        </w:rPr>
        <w:t>4.</w:t>
      </w:r>
      <w:r>
        <w:rPr>
          <w:rFonts w:eastAsiaTheme="minorEastAsia" w:hint="eastAsia"/>
          <w:lang w:val="en-US" w:eastAsia="zh-CN"/>
        </w:rPr>
        <w:t>4</w:t>
      </w:r>
      <w:r>
        <w:rPr>
          <w:lang w:val="en-US"/>
        </w:rPr>
        <w:tab/>
      </w:r>
      <w:r>
        <w:rPr>
          <w:rFonts w:hint="eastAsia"/>
          <w:lang w:val="en-US" w:eastAsia="zh-CN"/>
        </w:rPr>
        <w:t>Network slice optimization based on AF policy</w:t>
      </w:r>
      <w:bookmarkEnd w:id="53"/>
    </w:p>
    <w:p w14:paraId="394B4D7C" w14:textId="77777777" w:rsidR="00566127" w:rsidRDefault="0030522E">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AF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18E8620B" w14:textId="77777777" w:rsidR="00566127" w:rsidRDefault="0030522E">
      <w:pPr>
        <w:pStyle w:val="Heading2"/>
      </w:pPr>
      <w:bookmarkStart w:id="54" w:name="_Toc129275482"/>
      <w:r>
        <w:t>4</w:t>
      </w:r>
      <w:r>
        <w:rPr>
          <w:lang w:val="en-US"/>
        </w:rPr>
        <w:t>.</w:t>
      </w:r>
      <w:r>
        <w:rPr>
          <w:rFonts w:eastAsiaTheme="minorEastAsia" w:hint="eastAsia"/>
          <w:lang w:eastAsia="zh-CN"/>
        </w:rPr>
        <w:t>5</w:t>
      </w:r>
      <w:r>
        <w:tab/>
        <w:t>Discovery of management service exposure</w:t>
      </w:r>
      <w:bookmarkEnd w:id="54"/>
    </w:p>
    <w:p w14:paraId="26060B3A"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50E971A2" w14:textId="77777777" w:rsidR="00566127" w:rsidRDefault="0030522E">
      <w:r>
        <w:t xml:space="preserve">- </w:t>
      </w:r>
      <w:r>
        <w:rPr>
          <w:rFonts w:eastAsiaTheme="minorEastAsia" w:hint="eastAsia"/>
          <w:lang w:eastAsia="zh-CN"/>
        </w:rPr>
        <w:t>D</w:t>
      </w:r>
      <w:r>
        <w:t>iscovery of management service capabilities and related permissions (e.g. permitted CRUD operations) based on VAL server request</w:t>
      </w:r>
    </w:p>
    <w:p w14:paraId="26B92B38" w14:textId="77777777" w:rsidR="00566127" w:rsidRDefault="0030522E" w:rsidP="002A120A">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28BBD53E" w14:textId="77777777" w:rsidR="00566127" w:rsidRDefault="0030522E">
      <w:pPr>
        <w:pStyle w:val="Heading2"/>
        <w:widowControl w:val="0"/>
      </w:pPr>
      <w:bookmarkStart w:id="55" w:name="_Toc129275483"/>
      <w:r>
        <w:rPr>
          <w:rFonts w:eastAsiaTheme="minorEastAsia" w:hint="eastAsia"/>
          <w:lang w:eastAsia="zh-CN"/>
        </w:rPr>
        <w:t>4.6</w:t>
      </w:r>
      <w:r>
        <w:rPr>
          <w:rFonts w:eastAsiaTheme="minorEastAsia" w:hint="eastAsia"/>
          <w:lang w:eastAsia="zh-CN"/>
        </w:rPr>
        <w:tab/>
      </w:r>
      <w:r>
        <w:t>Network slice performance and analytics monitoring</w:t>
      </w:r>
      <w:bookmarkEnd w:id="55"/>
    </w:p>
    <w:p w14:paraId="48F07374"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4B8A115E" w14:textId="77777777" w:rsidR="00566127" w:rsidRDefault="0030522E">
      <w:pPr>
        <w:pStyle w:val="Heading2"/>
        <w:rPr>
          <w:rFonts w:eastAsiaTheme="minorEastAsia"/>
        </w:rPr>
      </w:pPr>
      <w:bookmarkStart w:id="56" w:name="_Toc12927548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56"/>
    </w:p>
    <w:p w14:paraId="0AC91007" w14:textId="77777777"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5E789DF4" w14:textId="77777777" w:rsidR="00566127" w:rsidRDefault="0030522E">
      <w:pPr>
        <w:pStyle w:val="Heading2"/>
        <w:rPr>
          <w:bCs/>
        </w:rPr>
      </w:pPr>
      <w:bookmarkStart w:id="57" w:name="_Toc129275485"/>
      <w:r>
        <w:rPr>
          <w:bCs/>
        </w:rPr>
        <w:t>4.</w:t>
      </w:r>
      <w:r>
        <w:rPr>
          <w:rFonts w:eastAsiaTheme="minorEastAsia" w:hint="eastAsia"/>
          <w:bCs/>
          <w:lang w:eastAsia="zh-CN"/>
        </w:rPr>
        <w:t>8</w:t>
      </w:r>
      <w:r>
        <w:rPr>
          <w:bCs/>
        </w:rPr>
        <w:tab/>
        <w:t>Predictive slice modification in edge based NSCE deployments</w:t>
      </w:r>
      <w:bookmarkEnd w:id="57"/>
    </w:p>
    <w:p w14:paraId="5450896F" w14:textId="77777777"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30B54177" w14:textId="77777777" w:rsidR="00566127" w:rsidRDefault="0030522E">
      <w:pPr>
        <w:pStyle w:val="Heading2"/>
        <w:rPr>
          <w:rFonts w:eastAsiaTheme="minorEastAsia"/>
          <w:lang w:eastAsia="zh-CN"/>
        </w:rPr>
      </w:pPr>
      <w:bookmarkStart w:id="58" w:name="_Toc129275486"/>
      <w:r>
        <w:rPr>
          <w:rFonts w:eastAsiaTheme="minorEastAsia"/>
          <w:lang w:eastAsia="zh-CN"/>
        </w:rPr>
        <w:lastRenderedPageBreak/>
        <w:t>4.9</w:t>
      </w:r>
      <w:r>
        <w:rPr>
          <w:rFonts w:eastAsiaTheme="minorEastAsia"/>
          <w:lang w:eastAsia="zh-CN"/>
        </w:rPr>
        <w:tab/>
        <w:t>Multiple slices coordinated resource optimization</w:t>
      </w:r>
      <w:bookmarkEnd w:id="58"/>
    </w:p>
    <w:p w14:paraId="349D396A"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0EB0606B" w14:textId="77777777" w:rsidR="00566127" w:rsidRDefault="0030522E">
      <w:pPr>
        <w:pStyle w:val="Heading2"/>
      </w:pPr>
      <w:bookmarkStart w:id="59" w:name="_Toc129275487"/>
      <w:r>
        <w:t>4.x</w:t>
      </w:r>
      <w:r>
        <w:tab/>
        <w:t>&lt;</w:t>
      </w:r>
      <w:r>
        <w:rPr>
          <w:rFonts w:eastAsia="SimSun" w:hint="eastAsia"/>
          <w:lang w:val="en-US" w:eastAsia="zh-CN"/>
        </w:rPr>
        <w:t>Functionality</w:t>
      </w:r>
      <w:r>
        <w:t>&gt;</w:t>
      </w:r>
      <w:bookmarkEnd w:id="48"/>
      <w:bookmarkEnd w:id="49"/>
      <w:bookmarkEnd w:id="59"/>
    </w:p>
    <w:p w14:paraId="1F6F923C" w14:textId="77777777" w:rsidR="00566127" w:rsidRDefault="0030522E">
      <w:pPr>
        <w:pStyle w:val="Guidance"/>
        <w:keepNext/>
      </w:pPr>
      <w:r>
        <w:t xml:space="preserve">Add a copy of this clause for each </w:t>
      </w:r>
      <w:r>
        <w:rPr>
          <w:rFonts w:eastAsia="SimSun" w:hint="eastAsia"/>
          <w:lang w:val="en-US" w:eastAsia="zh-CN"/>
        </w:rPr>
        <w:t>functionality</w:t>
      </w:r>
      <w:r>
        <w:t>, adding a title and description.</w:t>
      </w:r>
    </w:p>
    <w:p w14:paraId="1649C577" w14:textId="77777777" w:rsidR="00566127" w:rsidRDefault="0030522E">
      <w:pPr>
        <w:pStyle w:val="Heading1"/>
        <w:rPr>
          <w:rFonts w:eastAsiaTheme="minorEastAsia"/>
          <w:lang w:eastAsia="zh-CN"/>
        </w:rPr>
      </w:pPr>
      <w:bookmarkStart w:id="60" w:name="_Toc106116321"/>
      <w:bookmarkStart w:id="61" w:name="_Toc20728"/>
      <w:bookmarkStart w:id="62" w:name="_Toc129275488"/>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60"/>
      <w:r>
        <w:rPr>
          <w:rFonts w:eastAsia="SimSun"/>
          <w:lang w:val="en-US" w:eastAsia="zh-CN"/>
        </w:rPr>
        <w:t>ALE</w:t>
      </w:r>
      <w:bookmarkEnd w:id="61"/>
      <w:bookmarkEnd w:id="62"/>
    </w:p>
    <w:p w14:paraId="27292C84" w14:textId="77777777" w:rsidR="00566127" w:rsidRDefault="0030522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719D85F6" w14:textId="77777777" w:rsidR="00566127" w:rsidRDefault="0030522E">
      <w:pPr>
        <w:pStyle w:val="B1"/>
      </w:pPr>
      <w:r>
        <w:t>-</w:t>
      </w:r>
      <w:r>
        <w:tab/>
        <w:t>deployed by NOP / MNO.</w:t>
      </w:r>
    </w:p>
    <w:p w14:paraId="43292F8B" w14:textId="77777777" w:rsidR="00566127" w:rsidRDefault="0030522E">
      <w:pPr>
        <w:pStyle w:val="B1"/>
      </w:pPr>
      <w:r>
        <w:t>-</w:t>
      </w:r>
      <w:r>
        <w:tab/>
        <w:t xml:space="preserve">deployed by an Edge / Cloud Provider. In this case, it is assumed that the NSCE server is acting as an authorized AF/AS. </w:t>
      </w:r>
    </w:p>
    <w:p w14:paraId="1E11C708" w14:textId="77777777" w:rsidR="00566127" w:rsidRDefault="0030522E">
      <w:pPr>
        <w:pStyle w:val="B1"/>
      </w:pPr>
      <w:r>
        <w:t>-</w:t>
      </w:r>
      <w:r>
        <w:tab/>
        <w:t>deployed by a vertical industry, which can be the end slice customer.</w:t>
      </w:r>
    </w:p>
    <w:p w14:paraId="2B0D4816"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37934717"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281B01B1"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2F1CAFF4" w14:textId="77777777" w:rsidR="00566127" w:rsidRDefault="0030522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7A96F682" w14:textId="77777777" w:rsidR="00566127" w:rsidRDefault="0030522E">
      <w:pPr>
        <w:pStyle w:val="TH"/>
      </w:pPr>
      <w:r>
        <w:rPr>
          <w:noProof/>
          <w:lang w:val="en-US" w:eastAsia="zh-CN"/>
        </w:rPr>
        <w:lastRenderedPageBreak/>
        <w:drawing>
          <wp:inline distT="0" distB="0" distL="0" distR="0" wp14:anchorId="0CA61F90" wp14:editId="5C1592A8">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C7BD563" w14:textId="77777777" w:rsidR="00566127" w:rsidRDefault="0030522E">
      <w:pPr>
        <w:pStyle w:val="TF"/>
        <w:keepNext/>
        <w:rPr>
          <w:rFonts w:eastAsiaTheme="minorEastAsia"/>
          <w:lang w:eastAsia="zh-CN"/>
        </w:rPr>
      </w:pPr>
      <w:r>
        <w:t>Figure 5-1: Business relationships</w:t>
      </w:r>
    </w:p>
    <w:p w14:paraId="05B5E9B2" w14:textId="77777777" w:rsidR="00566127" w:rsidRDefault="0030522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2ED30404" w14:textId="77777777" w:rsidR="00566127" w:rsidRDefault="0030522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704DE9B0" w14:textId="77777777" w:rsidR="00566127" w:rsidRDefault="0030522E">
      <w:pPr>
        <w:pStyle w:val="Heading1"/>
        <w:rPr>
          <w:rFonts w:eastAsia="SimSun"/>
          <w:lang w:val="en-US" w:eastAsia="zh-CN"/>
        </w:rPr>
      </w:pPr>
      <w:bookmarkStart w:id="63" w:name="_Toc25681"/>
      <w:bookmarkStart w:id="64" w:name="_Toc106116322"/>
      <w:bookmarkStart w:id="65" w:name="_Toc129275489"/>
      <w:r>
        <w:rPr>
          <w:rFonts w:eastAsia="SimSun"/>
          <w:lang w:val="en-US" w:eastAsia="zh-CN"/>
        </w:rPr>
        <w:t>6</w:t>
      </w:r>
      <w:r>
        <w:tab/>
      </w:r>
      <w:r>
        <w:rPr>
          <w:lang w:val="en-IN"/>
        </w:rPr>
        <w:t>Architectural requirements</w:t>
      </w:r>
      <w:bookmarkEnd w:id="63"/>
      <w:bookmarkEnd w:id="64"/>
      <w:bookmarkEnd w:id="65"/>
      <w:r>
        <w:rPr>
          <w:rFonts w:eastAsia="SimSun" w:hint="eastAsia"/>
          <w:lang w:val="en-US" w:eastAsia="zh-CN"/>
        </w:rPr>
        <w:t xml:space="preserve"> </w:t>
      </w:r>
    </w:p>
    <w:p w14:paraId="780AF5C7" w14:textId="77777777" w:rsidR="00566127" w:rsidRDefault="0030522E">
      <w:pPr>
        <w:pStyle w:val="Guidance"/>
        <w:keepNext/>
      </w:pPr>
      <w:r>
        <w:t>Clauses under this clause shall document the architectural requirements for the architecture.</w:t>
      </w:r>
    </w:p>
    <w:p w14:paraId="5783C269" w14:textId="77777777" w:rsidR="00566127" w:rsidRDefault="0030522E">
      <w:pPr>
        <w:pStyle w:val="Heading2"/>
        <w:rPr>
          <w:rFonts w:eastAsia="SimSun"/>
          <w:lang w:val="en-US" w:eastAsia="zh-CN"/>
        </w:rPr>
      </w:pPr>
      <w:bookmarkStart w:id="66" w:name="_Toc24826"/>
      <w:bookmarkStart w:id="67" w:name="_Toc106116324"/>
      <w:bookmarkStart w:id="68" w:name="_Toc129275490"/>
      <w:r>
        <w:rPr>
          <w:rFonts w:eastAsia="SimSun"/>
          <w:lang w:val="en-US" w:eastAsia="zh-CN"/>
        </w:rPr>
        <w:t>6.1</w:t>
      </w:r>
      <w:r>
        <w:rPr>
          <w:rFonts w:eastAsia="SimSun"/>
          <w:lang w:val="en-US" w:eastAsia="zh-CN"/>
        </w:rPr>
        <w:tab/>
        <w:t>General Description</w:t>
      </w:r>
      <w:bookmarkEnd w:id="66"/>
      <w:bookmarkEnd w:id="67"/>
      <w:bookmarkEnd w:id="68"/>
    </w:p>
    <w:p w14:paraId="74C61E5E" w14:textId="77777777" w:rsidR="00566127" w:rsidRDefault="0030522E">
      <w:bookmarkStart w:id="69" w:name="_Toc7887"/>
      <w:bookmarkStart w:id="70" w:name="_Toc106116325"/>
      <w:r>
        <w:t>The following clauses specify the requirements for network slice capability enablement services for application layers.</w:t>
      </w:r>
    </w:p>
    <w:p w14:paraId="6F87EF63" w14:textId="77777777" w:rsidR="00566127" w:rsidRDefault="0030522E">
      <w:pPr>
        <w:pStyle w:val="Heading2"/>
        <w:rPr>
          <w:bCs/>
        </w:rPr>
      </w:pPr>
      <w:bookmarkStart w:id="71" w:name="_Toc129275491"/>
      <w:r>
        <w:rPr>
          <w:bCs/>
        </w:rPr>
        <w:t>6.</w:t>
      </w:r>
      <w:r>
        <w:rPr>
          <w:rFonts w:eastAsiaTheme="minorEastAsia" w:hint="eastAsia"/>
          <w:bCs/>
          <w:lang w:eastAsia="zh-CN"/>
        </w:rPr>
        <w:t>2</w:t>
      </w:r>
      <w:r>
        <w:rPr>
          <w:bCs/>
        </w:rPr>
        <w:tab/>
        <w:t>General requirements</w:t>
      </w:r>
      <w:bookmarkEnd w:id="71"/>
    </w:p>
    <w:p w14:paraId="4CF790E4"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507E5245"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1926F9EF" w14:textId="60A45C9B" w:rsidR="00566127" w:rsidRDefault="0030522E">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074F09A3"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7E317473" w14:textId="77777777" w:rsidR="00566127" w:rsidRDefault="0030522E">
      <w:pPr>
        <w:pStyle w:val="Heading2"/>
        <w:rPr>
          <w:rFonts w:cs="Arial"/>
          <w:bCs/>
          <w:szCs w:val="32"/>
        </w:rPr>
      </w:pPr>
      <w:bookmarkStart w:id="72" w:name="_Toc129275492"/>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72"/>
    </w:p>
    <w:p w14:paraId="4A4D4F7F" w14:textId="1C81828C" w:rsidR="00566127" w:rsidRDefault="0030522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12EF8E63" w14:textId="76457535"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0B3617E0" w14:textId="61AE72D4" w:rsidR="00566127" w:rsidRDefault="0030522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353EB0C9" w14:textId="77777777" w:rsidR="00566127" w:rsidRDefault="0030522E" w:rsidP="002A120A">
      <w:pPr>
        <w:pStyle w:val="Heading2"/>
        <w:widowControl w:val="0"/>
        <w:rPr>
          <w:rFonts w:eastAsia="SimSun"/>
          <w:lang w:val="en-US" w:eastAsia="zh-CN"/>
        </w:rPr>
      </w:pPr>
      <w:bookmarkStart w:id="73" w:name="_Toc129275493"/>
      <w:r>
        <w:rPr>
          <w:rFonts w:eastAsia="SimSun" w:hint="eastAsia"/>
          <w:lang w:val="en-US" w:eastAsia="zh-CN"/>
        </w:rPr>
        <w:lastRenderedPageBreak/>
        <w:t>6.4</w:t>
      </w:r>
      <w:r>
        <w:rPr>
          <w:rFonts w:eastAsia="SimSun" w:hint="eastAsia"/>
          <w:lang w:val="en-US" w:eastAsia="zh-CN"/>
        </w:rPr>
        <w:tab/>
      </w:r>
      <w:r>
        <w:rPr>
          <w:rFonts w:eastAsia="SimSun" w:hint="eastAsia"/>
          <w:lang w:val="en-US" w:eastAsia="zh-CN"/>
        </w:rPr>
        <w:tab/>
        <w:t>Performance data retrieval requirement</w:t>
      </w:r>
      <w:bookmarkEnd w:id="73"/>
    </w:p>
    <w:p w14:paraId="4110E2A4" w14:textId="6AED710C" w:rsidR="00566127" w:rsidRDefault="0030522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3FD37C54" w14:textId="77777777" w:rsidR="00566127" w:rsidRDefault="0030522E" w:rsidP="002A120A">
      <w:pPr>
        <w:pStyle w:val="Heading2"/>
      </w:pPr>
      <w:bookmarkStart w:id="74" w:name="_Toc129275494"/>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74"/>
    </w:p>
    <w:p w14:paraId="2F5578AF" w14:textId="13AA6698" w:rsidR="00566127" w:rsidRDefault="0030522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7D03A710" w14:textId="7ABEDD3A" w:rsidR="00566127" w:rsidRDefault="0030522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102D1AAF" w14:textId="77777777" w:rsidR="00566127" w:rsidRPr="002A120A" w:rsidRDefault="00566127">
      <w:pPr>
        <w:pStyle w:val="Heading2"/>
      </w:pPr>
      <w:bookmarkStart w:id="75" w:name="_Toc129275495"/>
      <w:r w:rsidRPr="002A120A">
        <w:t>6.6</w:t>
      </w:r>
      <w:r w:rsidRPr="002A120A">
        <w:tab/>
        <w:t>Network slice configuration and translation requirement</w:t>
      </w:r>
      <w:bookmarkEnd w:id="75"/>
    </w:p>
    <w:p w14:paraId="2D656772" w14:textId="512F737D" w:rsidR="00566127" w:rsidRDefault="0030522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263E38E9" w14:textId="09FDCDB9" w:rsidR="00566127" w:rsidRDefault="0030522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3C1A1AD6" w14:textId="68C9FA49" w:rsidR="00566127" w:rsidRDefault="0030522E">
      <w:pPr>
        <w:pStyle w:val="Heading2"/>
        <w:rPr>
          <w:bCs/>
        </w:rPr>
      </w:pPr>
      <w:bookmarkStart w:id="76" w:name="_Toc129275496"/>
      <w:r>
        <w:rPr>
          <w:bCs/>
        </w:rPr>
        <w:t>6.</w:t>
      </w:r>
      <w:r>
        <w:rPr>
          <w:rFonts w:eastAsiaTheme="minorEastAsia" w:hint="eastAsia"/>
          <w:bCs/>
          <w:lang w:eastAsia="zh-CN"/>
        </w:rPr>
        <w:t>7</w:t>
      </w:r>
      <w:r>
        <w:rPr>
          <w:bCs/>
        </w:rPr>
        <w:tab/>
        <w:t>Multiple slices combined management requirement</w:t>
      </w:r>
      <w:bookmarkEnd w:id="76"/>
    </w:p>
    <w:p w14:paraId="50845590" w14:textId="6920D635" w:rsidR="00566127" w:rsidRDefault="0030522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7FD35CA3" w14:textId="7CB9960A" w:rsidR="00566127" w:rsidRDefault="0030522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6A95C58F" w14:textId="715E10E2" w:rsidR="00566127" w:rsidRDefault="0030522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0EC8F1F8" w14:textId="77777777" w:rsidR="00566127" w:rsidRPr="002A120A" w:rsidRDefault="00566127">
      <w:pPr>
        <w:pStyle w:val="Heading2"/>
      </w:pPr>
      <w:bookmarkStart w:id="77" w:name="_Toc129275497"/>
      <w:r w:rsidRPr="002A120A">
        <w:t>6.8</w:t>
      </w:r>
      <w:r w:rsidRPr="002A120A">
        <w:tab/>
        <w:t>Security requirements</w:t>
      </w:r>
      <w:bookmarkEnd w:id="77"/>
    </w:p>
    <w:p w14:paraId="4DF7639A" w14:textId="77777777" w:rsidR="00566127" w:rsidRDefault="0030522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26B4E0BD" w14:textId="77777777" w:rsidR="00566127" w:rsidRDefault="0030522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041E8BAE" w14:textId="77777777" w:rsidR="00566127" w:rsidRDefault="0030522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22E13D99" w14:textId="77777777" w:rsidR="00566127" w:rsidRDefault="0030522E">
      <w:pPr>
        <w:pStyle w:val="Heading2"/>
      </w:pPr>
      <w:bookmarkStart w:id="78" w:name="_Toc129275498"/>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69"/>
      <w:bookmarkEnd w:id="70"/>
      <w:bookmarkEnd w:id="78"/>
    </w:p>
    <w:p w14:paraId="3604D094" w14:textId="77777777" w:rsidR="00566127" w:rsidRDefault="0030522E">
      <w:pPr>
        <w:pStyle w:val="Guidance"/>
        <w:keepNext/>
      </w:pPr>
      <w:r>
        <w:t>Add a copy of this clause for each architectural requirement, adding a title and description.</w:t>
      </w:r>
    </w:p>
    <w:p w14:paraId="71C287DE" w14:textId="77777777" w:rsidR="00566127" w:rsidRDefault="00566127">
      <w:pPr>
        <w:pStyle w:val="Guidance"/>
        <w:keepNext/>
      </w:pPr>
    </w:p>
    <w:p w14:paraId="4EE34223" w14:textId="77777777" w:rsidR="00566127" w:rsidRDefault="0030522E">
      <w:pPr>
        <w:pStyle w:val="Heading1"/>
      </w:pPr>
      <w:bookmarkStart w:id="79" w:name="_Toc106116326"/>
      <w:bookmarkStart w:id="80" w:name="_Toc528"/>
      <w:bookmarkStart w:id="81" w:name="_Toc129275499"/>
      <w:r>
        <w:rPr>
          <w:rFonts w:eastAsia="SimSun"/>
          <w:lang w:val="en-US" w:eastAsia="zh-CN"/>
        </w:rPr>
        <w:t>7</w:t>
      </w:r>
      <w:r>
        <w:rPr>
          <w:rFonts w:eastAsia="SimSun"/>
          <w:lang w:val="en-US" w:eastAsia="zh-CN"/>
        </w:rPr>
        <w:tab/>
        <w:t>Application architecture</w:t>
      </w:r>
      <w:r>
        <w:rPr>
          <w:lang w:val="en-IN"/>
        </w:rPr>
        <w:t xml:space="preserve"> for NS</w:t>
      </w:r>
      <w:bookmarkEnd w:id="79"/>
      <w:r>
        <w:rPr>
          <w:lang w:val="en-IN"/>
        </w:rPr>
        <w:t>CALE</w:t>
      </w:r>
      <w:bookmarkEnd w:id="80"/>
      <w:bookmarkEnd w:id="81"/>
    </w:p>
    <w:p w14:paraId="7F6D2788" w14:textId="77777777" w:rsidR="00566127" w:rsidRDefault="0030522E">
      <w:pPr>
        <w:pStyle w:val="Heading2"/>
        <w:rPr>
          <w:bCs/>
        </w:rPr>
      </w:pPr>
      <w:bookmarkStart w:id="82" w:name="_Toc122517248"/>
      <w:bookmarkStart w:id="83" w:name="_Toc51873775"/>
      <w:bookmarkStart w:id="84" w:name="_Toc129275500"/>
      <w:bookmarkEnd w:id="82"/>
      <w:r>
        <w:rPr>
          <w:bCs/>
        </w:rPr>
        <w:t>7.1</w:t>
      </w:r>
      <w:bookmarkEnd w:id="83"/>
      <w:r>
        <w:rPr>
          <w:bCs/>
        </w:rPr>
        <w:tab/>
        <w:t>General</w:t>
      </w:r>
      <w:bookmarkEnd w:id="84"/>
    </w:p>
    <w:p w14:paraId="19927F0D" w14:textId="77777777" w:rsidR="00566127" w:rsidRDefault="0030522E">
      <w:bookmarkStart w:id="85" w:name="_Toc51873776"/>
      <w:bookmarkEnd w:id="85"/>
      <w:r>
        <w:t xml:space="preserve">The architecture for the network slice capability enablement is based on the generic functional model specified in clause 6.2 of 3GPP TS 23.434 [2]. It is organized into functional entities to describe a functional architecture which addresses </w:t>
      </w:r>
      <w:r>
        <w:lastRenderedPageBreak/>
        <w:t>the support for network slice capability enablement aspects for vertical applications. Since the slicing is a feature which considers the Uu interfaces, only the on-network functional model is specified in this clause.</w:t>
      </w:r>
    </w:p>
    <w:p w14:paraId="2420C5E7" w14:textId="77777777" w:rsidR="00566127" w:rsidRDefault="0030522E">
      <w:pPr>
        <w:pStyle w:val="Heading2"/>
        <w:rPr>
          <w:bCs/>
        </w:rPr>
      </w:pPr>
      <w:bookmarkStart w:id="86" w:name="_Toc122517249"/>
      <w:bookmarkStart w:id="87" w:name="_Toc129275501"/>
      <w:bookmarkEnd w:id="86"/>
      <w:r>
        <w:rPr>
          <w:bCs/>
        </w:rPr>
        <w:t>7.2</w:t>
      </w:r>
      <w:r>
        <w:rPr>
          <w:bCs/>
        </w:rPr>
        <w:tab/>
        <w:t>Architecture description</w:t>
      </w:r>
      <w:bookmarkEnd w:id="87"/>
    </w:p>
    <w:p w14:paraId="185500E4" w14:textId="77777777" w:rsidR="00566127" w:rsidRDefault="0030522E">
      <w:pPr>
        <w:rPr>
          <w:rFonts w:ascii="SimSun" w:hAnsi="SimSun"/>
        </w:rPr>
      </w:pPr>
      <w:bookmarkStart w:id="88" w:name="_Toc51873778"/>
      <w:bookmarkEnd w:id="88"/>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100FF9BB" w14:textId="77777777" w:rsidR="00566127" w:rsidRDefault="0030522E">
      <w:pPr>
        <w:pStyle w:val="TH"/>
      </w:pPr>
      <w:r>
        <w:rPr>
          <w:noProof/>
          <w:lang w:val="en-US" w:eastAsia="zh-CN"/>
        </w:rPr>
        <w:drawing>
          <wp:inline distT="0" distB="0" distL="0" distR="0" wp14:anchorId="42A80B7A" wp14:editId="43CD15FF">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4FEC38AD"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3447121A"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258E2D57"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5A6E176E" w14:textId="77777777" w:rsidR="00566127" w:rsidRDefault="0030522E">
      <w:r>
        <w:t>Figure 7.2-2 illustrates the architecture for interconnection between NSCE servers.</w:t>
      </w:r>
    </w:p>
    <w:p w14:paraId="4C85B2F9" w14:textId="77777777" w:rsidR="00566127" w:rsidRDefault="0030522E">
      <w:pPr>
        <w:pStyle w:val="TH"/>
        <w:rPr>
          <w:rStyle w:val="15"/>
          <w:b/>
          <w:sz w:val="14"/>
          <w:szCs w:val="14"/>
        </w:rPr>
      </w:pPr>
      <w:r>
        <w:t xml:space="preserve"> </w:t>
      </w:r>
      <w:r>
        <w:rPr>
          <w:noProof/>
          <w:lang w:val="en-US" w:eastAsia="zh-CN"/>
        </w:rPr>
        <w:drawing>
          <wp:inline distT="0" distB="0" distL="0" distR="0" wp14:anchorId="2DD1A6D6" wp14:editId="5EFA395B">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402FD665" w14:textId="77777777" w:rsidR="00566127" w:rsidRDefault="0030522E">
      <w:pPr>
        <w:pStyle w:val="TF"/>
        <w:rPr>
          <w:sz w:val="24"/>
          <w:szCs w:val="24"/>
        </w:rPr>
      </w:pPr>
      <w:r>
        <w:t>Figure 7.2-</w:t>
      </w:r>
      <w:r>
        <w:rPr>
          <w:rFonts w:hint="eastAsia"/>
        </w:rPr>
        <w:t>2</w:t>
      </w:r>
      <w:r>
        <w:t>: Interconnection between NSCE servers</w:t>
      </w:r>
    </w:p>
    <w:p w14:paraId="0640B5AA" w14:textId="77777777" w:rsidR="00566127" w:rsidRDefault="0030522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7B85ED7B" w14:textId="77777777" w:rsidR="00566127" w:rsidRDefault="0030522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5BF486C3" w14:textId="77777777" w:rsidR="00566127" w:rsidRDefault="0030522E">
      <w:pPr>
        <w:pStyle w:val="TH"/>
      </w:pPr>
      <w:r>
        <w:rPr>
          <w:noProof/>
          <w:lang w:val="en-US" w:eastAsia="zh-CN"/>
        </w:rPr>
        <w:lastRenderedPageBreak/>
        <w:drawing>
          <wp:inline distT="0" distB="0" distL="0" distR="0" wp14:anchorId="40773B30" wp14:editId="39268631">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4EE2C313" w14:textId="77777777" w:rsidR="00566127" w:rsidRDefault="0030522E">
      <w:pPr>
        <w:pStyle w:val="TF"/>
      </w:pPr>
      <w:r>
        <w:t>Figure 7.2-</w:t>
      </w:r>
      <w:r>
        <w:rPr>
          <w:rFonts w:hint="eastAsia"/>
        </w:rPr>
        <w:t>3</w:t>
      </w:r>
      <w:r>
        <w:t xml:space="preserve">: Inter-service communication between </w:t>
      </w:r>
      <w:r>
        <w:rPr>
          <w:rFonts w:hint="eastAsia"/>
        </w:rPr>
        <w:t xml:space="preserve">NSCE server and other </w:t>
      </w:r>
      <w:r>
        <w:t>SEAL server</w:t>
      </w:r>
    </w:p>
    <w:p w14:paraId="6C62A0BE" w14:textId="77777777" w:rsidR="00566127" w:rsidRDefault="0030522E">
      <w:r>
        <w:t xml:space="preserve">The </w:t>
      </w:r>
      <w:r>
        <w:rPr>
          <w:rFonts w:hint="eastAsia"/>
        </w:rPr>
        <w:t>NSCE</w:t>
      </w:r>
      <w:r>
        <w:t xml:space="preserve"> server interacts with another SEAL server for inter-service communication over SEAL-X reference point.</w:t>
      </w:r>
    </w:p>
    <w:p w14:paraId="1EBD87FF" w14:textId="77777777" w:rsidR="00566127" w:rsidRDefault="00566127"/>
    <w:p w14:paraId="6816F58F" w14:textId="77777777" w:rsidR="00566127" w:rsidRDefault="0030522E">
      <w:pPr>
        <w:pStyle w:val="Heading2"/>
        <w:rPr>
          <w:bCs/>
        </w:rPr>
      </w:pPr>
      <w:bookmarkStart w:id="89" w:name="_Toc122517250"/>
      <w:bookmarkStart w:id="90" w:name="_Toc129275502"/>
      <w:bookmarkEnd w:id="89"/>
      <w:r>
        <w:rPr>
          <w:bCs/>
        </w:rPr>
        <w:t>7.3</w:t>
      </w:r>
      <w:r>
        <w:rPr>
          <w:bCs/>
        </w:rPr>
        <w:tab/>
        <w:t>Functional entities description</w:t>
      </w:r>
      <w:bookmarkEnd w:id="90"/>
    </w:p>
    <w:p w14:paraId="53D76A6E" w14:textId="77777777" w:rsidR="00566127" w:rsidRDefault="0030522E">
      <w:pPr>
        <w:pStyle w:val="Heading3"/>
        <w:rPr>
          <w:bCs/>
        </w:rPr>
      </w:pPr>
      <w:bookmarkStart w:id="91" w:name="_Toc122517251"/>
      <w:bookmarkStart w:id="92" w:name="_Toc51873782"/>
      <w:bookmarkStart w:id="93" w:name="_Toc129275503"/>
      <w:bookmarkEnd w:id="91"/>
      <w:r>
        <w:rPr>
          <w:bCs/>
        </w:rPr>
        <w:t>7.3</w:t>
      </w:r>
      <w:bookmarkEnd w:id="92"/>
      <w:r>
        <w:rPr>
          <w:bCs/>
        </w:rPr>
        <w:t>.1</w:t>
      </w:r>
      <w:r>
        <w:rPr>
          <w:bCs/>
        </w:rPr>
        <w:tab/>
        <w:t>General</w:t>
      </w:r>
      <w:bookmarkEnd w:id="93"/>
    </w:p>
    <w:p w14:paraId="0A1AE4FE" w14:textId="77777777" w:rsidR="00566127" w:rsidRDefault="0030522E">
      <w:r>
        <w:t>The functional entities for network slice capability enablement SEAL service are described in the following subclauses.</w:t>
      </w:r>
    </w:p>
    <w:p w14:paraId="44CF8E62" w14:textId="77777777" w:rsidR="00566127" w:rsidRDefault="0030522E">
      <w:pPr>
        <w:pStyle w:val="Heading3"/>
        <w:rPr>
          <w:bCs/>
        </w:rPr>
      </w:pPr>
      <w:bookmarkStart w:id="94" w:name="_Toc122517252"/>
      <w:bookmarkStart w:id="95" w:name="_Toc129275504"/>
      <w:bookmarkEnd w:id="94"/>
      <w:r>
        <w:rPr>
          <w:bCs/>
        </w:rPr>
        <w:t>7.3.2</w:t>
      </w:r>
      <w:r>
        <w:rPr>
          <w:bCs/>
        </w:rPr>
        <w:tab/>
        <w:t>Network slice capability enablement server</w:t>
      </w:r>
      <w:bookmarkEnd w:id="95"/>
    </w:p>
    <w:p w14:paraId="69962296" w14:textId="38C7605E"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3FB9BE4B" w14:textId="77777777" w:rsidR="00566127" w:rsidRDefault="0030522E">
      <w:pPr>
        <w:pStyle w:val="Heading3"/>
        <w:rPr>
          <w:bCs/>
        </w:rPr>
      </w:pPr>
      <w:bookmarkStart w:id="96" w:name="_Toc122517253"/>
      <w:bookmarkStart w:id="97" w:name="_Toc129275505"/>
      <w:bookmarkEnd w:id="96"/>
      <w:r>
        <w:rPr>
          <w:bCs/>
        </w:rPr>
        <w:t>7.3.3</w:t>
      </w:r>
      <w:r>
        <w:rPr>
          <w:bCs/>
        </w:rPr>
        <w:tab/>
        <w:t>Network slice capability enablement client</w:t>
      </w:r>
      <w:bookmarkEnd w:id="97"/>
    </w:p>
    <w:p w14:paraId="53C60901"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6F544952" w14:textId="77777777" w:rsidR="00566127" w:rsidRDefault="0030522E">
      <w:pPr>
        <w:pStyle w:val="Heading2"/>
        <w:rPr>
          <w:bCs/>
        </w:rPr>
      </w:pPr>
      <w:bookmarkStart w:id="98" w:name="_Toc122517254"/>
      <w:bookmarkStart w:id="99" w:name="_Toc129275506"/>
      <w:bookmarkEnd w:id="98"/>
      <w:r>
        <w:rPr>
          <w:bCs/>
        </w:rPr>
        <w:t>7.4</w:t>
      </w:r>
      <w:r>
        <w:rPr>
          <w:bCs/>
        </w:rPr>
        <w:tab/>
        <w:t>Reference points description</w:t>
      </w:r>
      <w:bookmarkEnd w:id="99"/>
    </w:p>
    <w:p w14:paraId="0F8DC674" w14:textId="77777777" w:rsidR="00566127" w:rsidRDefault="0030522E">
      <w:pPr>
        <w:pStyle w:val="Heading3"/>
        <w:rPr>
          <w:bCs/>
        </w:rPr>
      </w:pPr>
      <w:bookmarkStart w:id="100" w:name="_Toc59224877"/>
      <w:bookmarkStart w:id="101" w:name="_Toc122517255"/>
      <w:bookmarkStart w:id="102" w:name="_Toc129275507"/>
      <w:bookmarkEnd w:id="100"/>
      <w:r>
        <w:rPr>
          <w:bCs/>
        </w:rPr>
        <w:t>7.4</w:t>
      </w:r>
      <w:bookmarkEnd w:id="101"/>
      <w:r>
        <w:rPr>
          <w:bCs/>
        </w:rPr>
        <w:t>.1</w:t>
      </w:r>
      <w:r>
        <w:rPr>
          <w:bCs/>
        </w:rPr>
        <w:tab/>
        <w:t>General</w:t>
      </w:r>
      <w:bookmarkEnd w:id="102"/>
    </w:p>
    <w:p w14:paraId="4D0306C3" w14:textId="77777777" w:rsidR="00566127" w:rsidRDefault="0030522E">
      <w:r>
        <w:t>The reference points for the functional model for network slice capability enablement are described in the following subclauses.</w:t>
      </w:r>
    </w:p>
    <w:p w14:paraId="082750A4" w14:textId="77777777" w:rsidR="00566127" w:rsidRDefault="0030522E">
      <w:pPr>
        <w:pStyle w:val="Heading3"/>
        <w:rPr>
          <w:bCs/>
        </w:rPr>
      </w:pPr>
      <w:bookmarkStart w:id="103" w:name="_Toc59224878"/>
      <w:bookmarkStart w:id="104" w:name="_Toc122517256"/>
      <w:bookmarkStart w:id="105" w:name="_Toc129275508"/>
      <w:bookmarkEnd w:id="103"/>
      <w:r>
        <w:rPr>
          <w:bCs/>
        </w:rPr>
        <w:t>7.4</w:t>
      </w:r>
      <w:bookmarkEnd w:id="104"/>
      <w:r>
        <w:rPr>
          <w:bCs/>
        </w:rPr>
        <w:t>.2</w:t>
      </w:r>
      <w:r>
        <w:rPr>
          <w:bCs/>
        </w:rPr>
        <w:tab/>
        <w:t>NSCE-UU</w:t>
      </w:r>
      <w:bookmarkEnd w:id="105"/>
    </w:p>
    <w:p w14:paraId="674D6956" w14:textId="53C8BD08"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1FCEE634" w14:textId="77777777" w:rsidR="00566127" w:rsidRDefault="0030522E">
      <w:pPr>
        <w:pStyle w:val="Heading3"/>
        <w:rPr>
          <w:bCs/>
        </w:rPr>
      </w:pPr>
      <w:bookmarkStart w:id="106" w:name="_Toc59224880"/>
      <w:bookmarkStart w:id="107" w:name="_Toc122517257"/>
      <w:bookmarkStart w:id="108" w:name="_Toc129275509"/>
      <w:bookmarkEnd w:id="106"/>
      <w:r>
        <w:rPr>
          <w:bCs/>
        </w:rPr>
        <w:lastRenderedPageBreak/>
        <w:t>7.4</w:t>
      </w:r>
      <w:bookmarkEnd w:id="107"/>
      <w:r>
        <w:rPr>
          <w:bCs/>
        </w:rPr>
        <w:t>.3</w:t>
      </w:r>
      <w:r>
        <w:rPr>
          <w:bCs/>
        </w:rPr>
        <w:tab/>
        <w:t>NSCE-C</w:t>
      </w:r>
      <w:bookmarkEnd w:id="108"/>
    </w:p>
    <w:p w14:paraId="5F622A30"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53F95059" w14:textId="77777777" w:rsidR="00566127" w:rsidRDefault="0030522E">
      <w:pPr>
        <w:pStyle w:val="Heading3"/>
        <w:rPr>
          <w:bCs/>
        </w:rPr>
      </w:pPr>
      <w:bookmarkStart w:id="109" w:name="_Toc59224881"/>
      <w:bookmarkStart w:id="110" w:name="_Toc122517258"/>
      <w:bookmarkStart w:id="111" w:name="_Toc129275510"/>
      <w:bookmarkEnd w:id="109"/>
      <w:r>
        <w:rPr>
          <w:bCs/>
        </w:rPr>
        <w:t>7.4</w:t>
      </w:r>
      <w:bookmarkEnd w:id="110"/>
      <w:r>
        <w:rPr>
          <w:bCs/>
        </w:rPr>
        <w:t>.4</w:t>
      </w:r>
      <w:r>
        <w:rPr>
          <w:bCs/>
        </w:rPr>
        <w:tab/>
        <w:t>NSCE-S</w:t>
      </w:r>
      <w:bookmarkEnd w:id="111"/>
    </w:p>
    <w:p w14:paraId="1E8C492A"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06DF9A24" w14:textId="77777777" w:rsidR="00566127" w:rsidRDefault="0030522E">
      <w:pPr>
        <w:pStyle w:val="Heading3"/>
        <w:rPr>
          <w:bCs/>
        </w:rPr>
      </w:pPr>
      <w:bookmarkStart w:id="112" w:name="_Toc122517259"/>
      <w:bookmarkStart w:id="113" w:name="_Toc129275511"/>
      <w:bookmarkEnd w:id="112"/>
      <w:r>
        <w:rPr>
          <w:bCs/>
        </w:rPr>
        <w:t>7.4.5</w:t>
      </w:r>
      <w:r>
        <w:rPr>
          <w:bCs/>
        </w:rPr>
        <w:tab/>
        <w:t>N33</w:t>
      </w:r>
      <w:bookmarkEnd w:id="113"/>
    </w:p>
    <w:p w14:paraId="4B290E4D" w14:textId="5708AF4D" w:rsidR="00566127" w:rsidRDefault="0030522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011674CC" w14:textId="77777777" w:rsidR="00566127" w:rsidRDefault="0030522E">
      <w:pPr>
        <w:pStyle w:val="Heading3"/>
        <w:rPr>
          <w:bCs/>
        </w:rPr>
      </w:pPr>
      <w:bookmarkStart w:id="114" w:name="_Toc107916477"/>
      <w:bookmarkStart w:id="115" w:name="_Toc113273662"/>
      <w:bookmarkStart w:id="116" w:name="_Toc122517260"/>
      <w:bookmarkStart w:id="117" w:name="_Toc107917591"/>
      <w:bookmarkStart w:id="118" w:name="_Toc101258730"/>
      <w:bookmarkStart w:id="119" w:name="_Toc107917029"/>
      <w:bookmarkStart w:id="120" w:name="_Toc129275512"/>
      <w:bookmarkEnd w:id="114"/>
      <w:bookmarkEnd w:id="115"/>
      <w:bookmarkEnd w:id="116"/>
      <w:bookmarkEnd w:id="117"/>
      <w:bookmarkEnd w:id="118"/>
      <w:r>
        <w:rPr>
          <w:bCs/>
        </w:rPr>
        <w:t>7.4</w:t>
      </w:r>
      <w:bookmarkEnd w:id="119"/>
      <w:r>
        <w:rPr>
          <w:bCs/>
        </w:rPr>
        <w:t>.6</w:t>
      </w:r>
      <w:r>
        <w:rPr>
          <w:bCs/>
        </w:rPr>
        <w:tab/>
        <w:t>NSCE-E</w:t>
      </w:r>
      <w:bookmarkEnd w:id="120"/>
    </w:p>
    <w:p w14:paraId="558B5AE6" w14:textId="77777777"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5E2B0A83" w14:textId="77777777" w:rsidR="00566127" w:rsidRDefault="0030522E">
      <w:pPr>
        <w:pStyle w:val="Heading3"/>
        <w:rPr>
          <w:bCs/>
        </w:rPr>
      </w:pPr>
      <w:bookmarkStart w:id="121" w:name="_Toc122517261"/>
      <w:bookmarkStart w:id="122" w:name="_Toc129275513"/>
      <w:bookmarkEnd w:id="121"/>
      <w:r>
        <w:rPr>
          <w:bCs/>
        </w:rPr>
        <w:t>7.4.7</w:t>
      </w:r>
      <w:r>
        <w:rPr>
          <w:bCs/>
        </w:rPr>
        <w:tab/>
        <w:t>NSCE-OAM</w:t>
      </w:r>
      <w:bookmarkEnd w:id="122"/>
    </w:p>
    <w:p w14:paraId="343F2A8B"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7151411B" w14:textId="0DCE792D" w:rsidR="00566127" w:rsidRDefault="0030522E" w:rsidP="002A120A">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553B923B" w14:textId="77777777" w:rsidR="00566127" w:rsidRDefault="0030522E">
      <w:pPr>
        <w:pStyle w:val="Heading3"/>
        <w:rPr>
          <w:bCs/>
        </w:rPr>
      </w:pPr>
      <w:bookmarkStart w:id="123" w:name="_Toc129275514"/>
      <w:r>
        <w:rPr>
          <w:bCs/>
        </w:rPr>
        <w:t>7.4.6</w:t>
      </w:r>
      <w:r>
        <w:rPr>
          <w:bCs/>
        </w:rPr>
        <w:tab/>
      </w:r>
      <w:r>
        <w:rPr>
          <w:rFonts w:hint="eastAsia"/>
          <w:bCs/>
        </w:rPr>
        <w:t>SEAL</w:t>
      </w:r>
      <w:r>
        <w:rPr>
          <w:bCs/>
        </w:rPr>
        <w:t>-</w:t>
      </w:r>
      <w:r>
        <w:rPr>
          <w:rFonts w:hint="eastAsia"/>
          <w:bCs/>
        </w:rPr>
        <w:t>X</w:t>
      </w:r>
      <w:bookmarkEnd w:id="123"/>
    </w:p>
    <w:p w14:paraId="6965D126" w14:textId="77777777" w:rsidR="00566127" w:rsidRDefault="0030522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02159858" w14:textId="77777777" w:rsidR="00566127" w:rsidRPr="002A120A" w:rsidRDefault="00566127">
      <w:pPr>
        <w:pStyle w:val="EditorsNote"/>
        <w:rPr>
          <w:rFonts w:eastAsiaTheme="minorEastAsia"/>
          <w:lang w:eastAsia="zh-CN"/>
        </w:rPr>
      </w:pPr>
    </w:p>
    <w:p w14:paraId="11820CE9" w14:textId="77777777" w:rsidR="00566127" w:rsidRDefault="0030522E">
      <w:pPr>
        <w:pStyle w:val="Heading1"/>
        <w:rPr>
          <w:lang w:val="en-IN"/>
        </w:rPr>
      </w:pPr>
      <w:bookmarkStart w:id="124" w:name="_Toc19037502"/>
      <w:bookmarkStart w:id="125" w:name="_Toc25612806"/>
      <w:bookmarkStart w:id="126" w:name="_Toc29234024"/>
      <w:bookmarkStart w:id="127" w:name="_Toc27161514"/>
      <w:bookmarkStart w:id="128" w:name="_Toc19034314"/>
      <w:bookmarkStart w:id="129" w:name="_Toc19026903"/>
      <w:bookmarkStart w:id="130" w:name="_Toc19036504"/>
      <w:bookmarkStart w:id="131" w:name="_Toc6527"/>
      <w:bookmarkStart w:id="132" w:name="_Toc25613773"/>
      <w:bookmarkStart w:id="133" w:name="_Toc106116327"/>
      <w:bookmarkStart w:id="134" w:name="_Toc25613509"/>
      <w:bookmarkStart w:id="135" w:name="_Toc129275515"/>
      <w:bookmarkStart w:id="136" w:name="_Toc25613615"/>
      <w:bookmarkStart w:id="137" w:name="_Toc19037389"/>
      <w:bookmarkStart w:id="138" w:name="_Toc25612648"/>
      <w:bookmarkStart w:id="139" w:name="_Toc19026799"/>
      <w:bookmarkStart w:id="140" w:name="_Toc19034201"/>
      <w:bookmarkStart w:id="141" w:name="_Toc19036391"/>
      <w:bookmarkStart w:id="142" w:name="_Toc25613351"/>
      <w:bookmarkStart w:id="143" w:name="_Toc14352770"/>
      <w:r>
        <w:rPr>
          <w:rFonts w:eastAsia="SimSun"/>
          <w:lang w:val="en-US" w:eastAsia="zh-CN"/>
        </w:rPr>
        <w:t>8</w:t>
      </w:r>
      <w:r>
        <w:rPr>
          <w:lang w:val="en-IN"/>
        </w:rPr>
        <w:tab/>
        <w:t>Identities and commonly used values</w:t>
      </w:r>
      <w:bookmarkEnd w:id="124"/>
      <w:bookmarkEnd w:id="125"/>
      <w:bookmarkEnd w:id="126"/>
      <w:bookmarkEnd w:id="127"/>
      <w:bookmarkEnd w:id="128"/>
      <w:bookmarkEnd w:id="129"/>
      <w:bookmarkEnd w:id="130"/>
      <w:bookmarkEnd w:id="131"/>
      <w:bookmarkEnd w:id="132"/>
      <w:bookmarkEnd w:id="133"/>
      <w:bookmarkEnd w:id="134"/>
      <w:bookmarkEnd w:id="135"/>
    </w:p>
    <w:p w14:paraId="45360F2D" w14:textId="77777777" w:rsidR="00566127" w:rsidRDefault="0030522E">
      <w:pPr>
        <w:pStyle w:val="Heading2"/>
      </w:pPr>
      <w:bookmarkStart w:id="144" w:name="_Toc104796539"/>
      <w:bookmarkStart w:id="145" w:name="_Toc101258815"/>
      <w:bookmarkStart w:id="146" w:name="_Toc129275516"/>
      <w:bookmarkStart w:id="147" w:name="_Toc19037503"/>
      <w:bookmarkStart w:id="148" w:name="_Toc25613774"/>
      <w:bookmarkStart w:id="149" w:name="_Toc19034315"/>
      <w:bookmarkStart w:id="150" w:name="_Toc19026904"/>
      <w:bookmarkStart w:id="151" w:name="_Toc25612807"/>
      <w:bookmarkStart w:id="152" w:name="_Toc25613510"/>
      <w:bookmarkStart w:id="153" w:name="_Toc19036505"/>
      <w:r>
        <w:t>8.1</w:t>
      </w:r>
      <w:r>
        <w:tab/>
        <w:t>General</w:t>
      </w:r>
      <w:bookmarkEnd w:id="144"/>
      <w:bookmarkEnd w:id="145"/>
      <w:bookmarkEnd w:id="146"/>
    </w:p>
    <w:p w14:paraId="45F11B99"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4DBC85C9" w14:textId="77777777" w:rsidR="00566127" w:rsidRDefault="0030522E">
      <w:pPr>
        <w:pStyle w:val="Heading2"/>
      </w:pPr>
      <w:bookmarkStart w:id="154" w:name="_Toc101258817"/>
      <w:bookmarkStart w:id="155" w:name="_Toc104796541"/>
      <w:bookmarkStart w:id="156" w:name="_Toc129275517"/>
      <w:r>
        <w:t>8.2</w:t>
      </w:r>
      <w:r>
        <w:tab/>
        <w:t>NSCE server ID</w:t>
      </w:r>
      <w:bookmarkEnd w:id="154"/>
      <w:bookmarkEnd w:id="155"/>
      <w:bookmarkEnd w:id="156"/>
    </w:p>
    <w:p w14:paraId="54655B9E"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4F788FF1" w14:textId="77777777" w:rsidR="00566127" w:rsidRDefault="0030522E">
      <w:pPr>
        <w:pStyle w:val="Heading2"/>
      </w:pPr>
      <w:bookmarkStart w:id="157" w:name="_Toc104796542"/>
      <w:bookmarkStart w:id="158" w:name="_Toc101258818"/>
      <w:bookmarkStart w:id="159" w:name="_Toc129275518"/>
      <w:r>
        <w:t>8.3</w:t>
      </w:r>
      <w:r>
        <w:tab/>
        <w:t>NSCE client ID</w:t>
      </w:r>
      <w:bookmarkEnd w:id="157"/>
      <w:bookmarkEnd w:id="158"/>
      <w:bookmarkEnd w:id="159"/>
    </w:p>
    <w:p w14:paraId="5F36FEB2"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5BD5CCF4" w14:textId="77777777" w:rsidR="00566127" w:rsidRDefault="0030522E">
      <w:pPr>
        <w:pStyle w:val="Heading2"/>
        <w:rPr>
          <w:bCs/>
        </w:rPr>
      </w:pPr>
      <w:bookmarkStart w:id="160" w:name="_Toc129275519"/>
      <w:bookmarkStart w:id="161" w:name="_Toc101258821"/>
      <w:bookmarkStart w:id="162" w:name="_Toc104796545"/>
      <w:r>
        <w:rPr>
          <w:bCs/>
        </w:rPr>
        <w:lastRenderedPageBreak/>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60"/>
    </w:p>
    <w:p w14:paraId="342481C3"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7792D680" w14:textId="407025F8"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573BE356"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2F8D3761" w14:textId="77777777" w:rsidR="00566127" w:rsidRDefault="0030522E">
      <w:pPr>
        <w:pStyle w:val="Heading2"/>
      </w:pPr>
      <w:bookmarkStart w:id="163" w:name="_Toc129275520"/>
      <w:r>
        <w:t>8.</w:t>
      </w:r>
      <w:r>
        <w:rPr>
          <w:rFonts w:eastAsiaTheme="minorEastAsia" w:hint="eastAsia"/>
          <w:lang w:eastAsia="zh-CN"/>
        </w:rPr>
        <w:t>5</w:t>
      </w:r>
      <w:r>
        <w:tab/>
        <w:t>Slice coverage area</w:t>
      </w:r>
      <w:bookmarkEnd w:id="161"/>
      <w:bookmarkEnd w:id="162"/>
      <w:bookmarkEnd w:id="163"/>
    </w:p>
    <w:p w14:paraId="5792559C"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23EB258E" w14:textId="77777777" w:rsidR="00566127" w:rsidRDefault="0030522E">
      <w:pPr>
        <w:pStyle w:val="Heading2"/>
      </w:pPr>
      <w:bookmarkStart w:id="164" w:name="_Toc101258822"/>
      <w:bookmarkStart w:id="165" w:name="_Toc104796546"/>
      <w:bookmarkStart w:id="166" w:name="_Toc129275521"/>
      <w:r>
        <w:t>8.</w:t>
      </w:r>
      <w:r>
        <w:rPr>
          <w:rFonts w:eastAsiaTheme="minorEastAsia" w:hint="eastAsia"/>
          <w:lang w:eastAsia="zh-CN"/>
        </w:rPr>
        <w:t>6</w:t>
      </w:r>
      <w:r>
        <w:tab/>
        <w:t xml:space="preserve">NSCE </w:t>
      </w:r>
      <w:r>
        <w:rPr>
          <w:rFonts w:hint="eastAsia"/>
          <w:lang w:eastAsia="zh-CN"/>
        </w:rPr>
        <w:t>s</w:t>
      </w:r>
      <w:r>
        <w:t>ervice area</w:t>
      </w:r>
      <w:bookmarkEnd w:id="164"/>
      <w:bookmarkEnd w:id="165"/>
      <w:bookmarkEnd w:id="166"/>
    </w:p>
    <w:p w14:paraId="0F0C70EF"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6B554B13"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422E1854"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7D68353D" w14:textId="77777777" w:rsidR="00566127" w:rsidRDefault="0030522E">
      <w:pPr>
        <w:pStyle w:val="Heading1"/>
        <w:rPr>
          <w:lang w:val="en-IN"/>
        </w:rPr>
      </w:pPr>
      <w:bookmarkStart w:id="167" w:name="_Toc27161520"/>
      <w:bookmarkStart w:id="168" w:name="_Toc106116330"/>
      <w:bookmarkStart w:id="169" w:name="_Toc29234030"/>
      <w:bookmarkStart w:id="170" w:name="_Toc31746"/>
      <w:bookmarkStart w:id="171" w:name="_Toc129275522"/>
      <w:bookmarkEnd w:id="136"/>
      <w:bookmarkEnd w:id="137"/>
      <w:bookmarkEnd w:id="138"/>
      <w:bookmarkEnd w:id="139"/>
      <w:bookmarkEnd w:id="140"/>
      <w:bookmarkEnd w:id="141"/>
      <w:bookmarkEnd w:id="142"/>
      <w:bookmarkEnd w:id="143"/>
      <w:bookmarkEnd w:id="147"/>
      <w:bookmarkEnd w:id="148"/>
      <w:bookmarkEnd w:id="149"/>
      <w:bookmarkEnd w:id="150"/>
      <w:bookmarkEnd w:id="151"/>
      <w:bookmarkEnd w:id="152"/>
      <w:bookmarkEnd w:id="153"/>
      <w:r>
        <w:rPr>
          <w:rFonts w:eastAsia="SimSun"/>
          <w:lang w:val="en-US" w:eastAsia="zh-CN"/>
        </w:rPr>
        <w:t>9</w:t>
      </w:r>
      <w:r>
        <w:rPr>
          <w:lang w:val="en-IN"/>
        </w:rPr>
        <w:tab/>
        <w:t>Procedures and information flows</w:t>
      </w:r>
      <w:bookmarkEnd w:id="167"/>
      <w:bookmarkEnd w:id="168"/>
      <w:bookmarkEnd w:id="169"/>
      <w:bookmarkEnd w:id="170"/>
      <w:bookmarkEnd w:id="171"/>
    </w:p>
    <w:p w14:paraId="21CF667D" w14:textId="77777777" w:rsidR="00566127" w:rsidRDefault="0030522E">
      <w:pPr>
        <w:pStyle w:val="Guidance"/>
        <w:keepNext/>
      </w:pPr>
      <w:bookmarkStart w:id="172" w:name="_Toc19037390"/>
      <w:bookmarkStart w:id="173" w:name="_Toc14352771"/>
      <w:bookmarkStart w:id="174" w:name="_Toc19026800"/>
      <w:bookmarkStart w:id="175" w:name="_Toc25612649"/>
      <w:bookmarkStart w:id="176" w:name="_Toc25613352"/>
      <w:bookmarkStart w:id="177" w:name="_Toc19036392"/>
      <w:bookmarkStart w:id="178" w:name="_Toc25613616"/>
      <w:bookmarkStart w:id="179" w:name="_Toc19034202"/>
      <w:r>
        <w:t>Subclause of this clause shall describe the procedures for the application architecture for enabling Edge Application.</w:t>
      </w:r>
    </w:p>
    <w:p w14:paraId="2C9B90AB" w14:textId="77777777" w:rsidR="00566127" w:rsidRDefault="0030522E">
      <w:pPr>
        <w:pStyle w:val="Heading2"/>
        <w:rPr>
          <w:rFonts w:eastAsiaTheme="minorEastAsia"/>
          <w:lang w:eastAsia="zh-CN"/>
        </w:rPr>
      </w:pPr>
      <w:bookmarkStart w:id="180" w:name="_Toc106116331"/>
      <w:bookmarkStart w:id="181" w:name="_Toc29234031"/>
      <w:bookmarkStart w:id="182" w:name="_Toc4714"/>
      <w:bookmarkStart w:id="183" w:name="_Toc129275523"/>
      <w:bookmarkStart w:id="184" w:name="_Toc27161521"/>
      <w:r>
        <w:rPr>
          <w:rFonts w:eastAsia="SimSun"/>
          <w:lang w:val="en-US" w:eastAsia="zh-CN"/>
        </w:rPr>
        <w:t>9</w:t>
      </w:r>
      <w:r>
        <w:t>.1</w:t>
      </w:r>
      <w:r>
        <w:tab/>
        <w:t>General</w:t>
      </w:r>
      <w:bookmarkEnd w:id="180"/>
      <w:bookmarkEnd w:id="181"/>
      <w:bookmarkEnd w:id="182"/>
      <w:bookmarkEnd w:id="183"/>
    </w:p>
    <w:p w14:paraId="6709BFFE" w14:textId="77777777" w:rsidR="00566127" w:rsidRDefault="0030522E">
      <w:pPr>
        <w:pStyle w:val="Heading3"/>
        <w:rPr>
          <w:bCs/>
        </w:rPr>
      </w:pPr>
      <w:bookmarkStart w:id="185" w:name="_Toc129275524"/>
      <w:r>
        <w:rPr>
          <w:bCs/>
        </w:rPr>
        <w:t>9.1.1</w:t>
      </w:r>
      <w:r>
        <w:rPr>
          <w:bCs/>
        </w:rPr>
        <w:tab/>
        <w:t>Common Information Elements</w:t>
      </w:r>
      <w:bookmarkEnd w:id="185"/>
    </w:p>
    <w:p w14:paraId="7C17653C" w14:textId="77777777" w:rsidR="00566127" w:rsidRDefault="0030522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2893B991" w14:textId="77777777" w:rsidR="00566127" w:rsidRDefault="0030522E">
      <w:r>
        <w:t>This clause provides descriptions for Information Elements which are commonly used in several procedures.</w:t>
      </w:r>
    </w:p>
    <w:p w14:paraId="4642B270" w14:textId="20816E1E" w:rsidR="00566127" w:rsidRDefault="0030522E">
      <w:pPr>
        <w:pStyle w:val="Heading4"/>
        <w:rPr>
          <w:bCs/>
        </w:rPr>
      </w:pPr>
      <w:bookmarkStart w:id="186" w:name="_Toc129275525"/>
      <w:r>
        <w:rPr>
          <w:bCs/>
        </w:rPr>
        <w:t>9.1.1.</w:t>
      </w:r>
      <w:r>
        <w:rPr>
          <w:rFonts w:eastAsiaTheme="minorEastAsia" w:hint="eastAsia"/>
          <w:bCs/>
          <w:lang w:eastAsia="zh-CN"/>
        </w:rPr>
        <w:t>2</w:t>
      </w:r>
      <w:r>
        <w:rPr>
          <w:bCs/>
        </w:rPr>
        <w:tab/>
        <w:t>Service requirement</w:t>
      </w:r>
      <w:bookmarkEnd w:id="186"/>
    </w:p>
    <w:p w14:paraId="07C44676"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0FCFD332" w14:textId="206A418E" w:rsidR="00566127" w:rsidRDefault="0030522E">
      <w:pPr>
        <w:pStyle w:val="TH"/>
      </w:pPr>
      <w:r>
        <w:lastRenderedPageBreak/>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18B0C691" w14:textId="77777777">
        <w:trPr>
          <w:jc w:val="center"/>
        </w:trPr>
        <w:tc>
          <w:tcPr>
            <w:tcW w:w="2880" w:type="dxa"/>
            <w:tcBorders>
              <w:top w:val="single" w:sz="4" w:space="0" w:color="000000"/>
              <w:left w:val="single" w:sz="4" w:space="0" w:color="000000"/>
              <w:bottom w:val="single" w:sz="4" w:space="0" w:color="000000"/>
              <w:right w:val="nil"/>
            </w:tcBorders>
          </w:tcPr>
          <w:p w14:paraId="32E5CCB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EBD1D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5DCF506" w14:textId="77777777" w:rsidR="00566127" w:rsidRDefault="0030522E">
            <w:pPr>
              <w:pStyle w:val="TAH"/>
              <w:rPr>
                <w:kern w:val="2"/>
              </w:rPr>
            </w:pPr>
            <w:r>
              <w:rPr>
                <w:kern w:val="2"/>
              </w:rPr>
              <w:t>Description</w:t>
            </w:r>
          </w:p>
        </w:tc>
      </w:tr>
      <w:tr w:rsidR="00566127" w14:paraId="6BE92815" w14:textId="77777777">
        <w:trPr>
          <w:jc w:val="center"/>
        </w:trPr>
        <w:tc>
          <w:tcPr>
            <w:tcW w:w="2880" w:type="dxa"/>
            <w:tcBorders>
              <w:top w:val="single" w:sz="4" w:space="0" w:color="000000"/>
              <w:left w:val="single" w:sz="4" w:space="0" w:color="000000"/>
              <w:bottom w:val="single" w:sz="4" w:space="0" w:color="000000"/>
              <w:right w:val="nil"/>
            </w:tcBorders>
          </w:tcPr>
          <w:p w14:paraId="50BE64EB"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33266B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9B17B4" w14:textId="77777777" w:rsidR="00566127" w:rsidRDefault="0030522E">
            <w:pPr>
              <w:pStyle w:val="TAL"/>
              <w:rPr>
                <w:kern w:val="2"/>
              </w:rPr>
            </w:pPr>
            <w:r>
              <w:rPr>
                <w:kern w:val="2"/>
              </w:rPr>
              <w:t>The identification of the application ID related with the service requirement.</w:t>
            </w:r>
          </w:p>
        </w:tc>
      </w:tr>
      <w:tr w:rsidR="00566127" w14:paraId="58A7CD9B" w14:textId="77777777">
        <w:trPr>
          <w:jc w:val="center"/>
        </w:trPr>
        <w:tc>
          <w:tcPr>
            <w:tcW w:w="2880" w:type="dxa"/>
            <w:tcBorders>
              <w:top w:val="single" w:sz="4" w:space="0" w:color="000000"/>
              <w:left w:val="single" w:sz="4" w:space="0" w:color="000000"/>
              <w:bottom w:val="single" w:sz="4" w:space="0" w:color="000000"/>
              <w:right w:val="nil"/>
            </w:tcBorders>
          </w:tcPr>
          <w:p w14:paraId="6AB3A9B5"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09827D2B"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088A20" w14:textId="77777777" w:rsidR="00566127" w:rsidRDefault="0030522E">
            <w:pPr>
              <w:pStyle w:val="TAL"/>
              <w:rPr>
                <w:kern w:val="2"/>
              </w:rPr>
            </w:pPr>
            <w:r>
              <w:rPr>
                <w:kern w:val="2"/>
              </w:rPr>
              <w:t>KPIs including application QoS requirements (latency, error rates, throughput, jitter,..)</w:t>
            </w:r>
          </w:p>
        </w:tc>
      </w:tr>
      <w:tr w:rsidR="00566127" w14:paraId="77C0544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3887A760"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72CCF3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163372" w14:textId="77777777" w:rsidR="00566127" w:rsidRDefault="0030522E">
            <w:pPr>
              <w:pStyle w:val="TAL"/>
              <w:rPr>
                <w:kern w:val="2"/>
              </w:rPr>
            </w:pPr>
            <w:r>
              <w:rPr>
                <w:kern w:val="2"/>
              </w:rPr>
              <w:t>Identifier of network slice for which the request applies</w:t>
            </w:r>
          </w:p>
        </w:tc>
      </w:tr>
      <w:tr w:rsidR="00566127" w14:paraId="08525081" w14:textId="77777777">
        <w:trPr>
          <w:jc w:val="center"/>
        </w:trPr>
        <w:tc>
          <w:tcPr>
            <w:tcW w:w="2880" w:type="dxa"/>
            <w:tcBorders>
              <w:top w:val="single" w:sz="4" w:space="0" w:color="000000"/>
              <w:left w:val="single" w:sz="4" w:space="0" w:color="000000"/>
              <w:bottom w:val="single" w:sz="4" w:space="0" w:color="000000"/>
              <w:right w:val="nil"/>
            </w:tcBorders>
          </w:tcPr>
          <w:p w14:paraId="286F47DF"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5025028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DE46E3"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7C27190A" w14:textId="77777777">
        <w:trPr>
          <w:jc w:val="center"/>
        </w:trPr>
        <w:tc>
          <w:tcPr>
            <w:tcW w:w="2880" w:type="dxa"/>
            <w:tcBorders>
              <w:top w:val="single" w:sz="4" w:space="0" w:color="000000"/>
              <w:left w:val="single" w:sz="4" w:space="0" w:color="000000"/>
              <w:bottom w:val="single" w:sz="4" w:space="0" w:color="000000"/>
              <w:right w:val="nil"/>
            </w:tcBorders>
          </w:tcPr>
          <w:p w14:paraId="58E716C4"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346135F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61347B" w14:textId="77777777" w:rsidR="00566127" w:rsidRDefault="0030522E">
            <w:pPr>
              <w:pStyle w:val="TAL"/>
              <w:rPr>
                <w:kern w:val="2"/>
              </w:rPr>
            </w:pPr>
            <w:r>
              <w:rPr>
                <w:kern w:val="2"/>
              </w:rPr>
              <w:t>The geographical or service area for which the requirement applies</w:t>
            </w:r>
          </w:p>
        </w:tc>
      </w:tr>
    </w:tbl>
    <w:p w14:paraId="02F883FB" w14:textId="77777777" w:rsidR="00566127" w:rsidRDefault="00566127">
      <w:pPr>
        <w:rPr>
          <w:rFonts w:eastAsiaTheme="minorEastAsia"/>
          <w:lang w:eastAsia="zh-CN"/>
        </w:rPr>
      </w:pPr>
    </w:p>
    <w:p w14:paraId="12EBE4AA" w14:textId="27619EE2" w:rsidR="00566127" w:rsidRDefault="0030522E">
      <w:pPr>
        <w:pStyle w:val="Heading2"/>
        <w:rPr>
          <w:bCs/>
        </w:rPr>
      </w:pPr>
      <w:bookmarkStart w:id="187" w:name="_Toc129275526"/>
      <w:bookmarkStart w:id="188" w:name="_Toc29234032"/>
      <w:bookmarkStart w:id="189" w:name="_Toc27161522"/>
      <w:bookmarkStart w:id="190" w:name="_Toc106116332"/>
      <w:bookmarkStart w:id="191" w:name="_Toc28552"/>
      <w:bookmarkEnd w:id="172"/>
      <w:bookmarkEnd w:id="173"/>
      <w:bookmarkEnd w:id="174"/>
      <w:bookmarkEnd w:id="175"/>
      <w:bookmarkEnd w:id="176"/>
      <w:bookmarkEnd w:id="177"/>
      <w:bookmarkEnd w:id="178"/>
      <w:bookmarkEnd w:id="179"/>
      <w:bookmarkEnd w:id="184"/>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87"/>
    </w:p>
    <w:p w14:paraId="7EB0153D" w14:textId="45B0657D" w:rsidR="00566127" w:rsidRDefault="0030522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232328B3" w14:textId="1EB31DF8" w:rsidR="00566127" w:rsidRPr="00411221" w:rsidRDefault="0030522E" w:rsidP="002A120A">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3E8A0299" w14:textId="682C6077" w:rsidR="00566127" w:rsidRDefault="0030522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4F927C2D" w14:textId="77777777" w:rsidR="00566127" w:rsidRDefault="0030522E">
      <w:pPr>
        <w:pStyle w:val="Heading2"/>
      </w:pPr>
      <w:bookmarkStart w:id="192" w:name="_Toc129275527"/>
      <w:r>
        <w:t>9.</w:t>
      </w:r>
      <w:r>
        <w:rPr>
          <w:rFonts w:eastAsiaTheme="minorEastAsia"/>
        </w:rPr>
        <w:t>3</w:t>
      </w:r>
      <w:r>
        <w:tab/>
        <w:t>Slice API configuration and translation</w:t>
      </w:r>
      <w:bookmarkEnd w:id="192"/>
    </w:p>
    <w:p w14:paraId="41B2A6F6" w14:textId="77777777" w:rsidR="00566127" w:rsidRDefault="0030522E">
      <w:pPr>
        <w:pStyle w:val="Heading3"/>
      </w:pPr>
      <w:bookmarkStart w:id="193" w:name="_Toc129275528"/>
      <w:r>
        <w:t>9.</w:t>
      </w:r>
      <w:r>
        <w:rPr>
          <w:rFonts w:eastAsiaTheme="minorEastAsia" w:hint="eastAsia"/>
          <w:lang w:eastAsia="zh-CN"/>
        </w:rPr>
        <w:t>3</w:t>
      </w:r>
      <w:r>
        <w:t>.1</w:t>
      </w:r>
      <w:r>
        <w:tab/>
        <w:t>General</w:t>
      </w:r>
      <w:bookmarkEnd w:id="193"/>
    </w:p>
    <w:p w14:paraId="7DBBF252"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E4C3484" w14:textId="33535B47" w:rsidR="00566127" w:rsidRDefault="0030522E">
      <w:pPr>
        <w:pStyle w:val="Heading3"/>
        <w:rPr>
          <w:rFonts w:eastAsiaTheme="minorEastAsia"/>
          <w:lang w:eastAsia="zh-CN"/>
        </w:rPr>
      </w:pPr>
      <w:bookmarkStart w:id="194" w:name="_Toc129275529"/>
      <w:r>
        <w:t>9.</w:t>
      </w:r>
      <w:r>
        <w:rPr>
          <w:rFonts w:eastAsiaTheme="minorEastAsia"/>
        </w:rPr>
        <w:t>3</w:t>
      </w:r>
      <w:r>
        <w:t>.2</w:t>
      </w:r>
      <w:r>
        <w:tab/>
        <w:t>Procedure</w:t>
      </w:r>
      <w:bookmarkEnd w:id="194"/>
    </w:p>
    <w:p w14:paraId="3C878831" w14:textId="77777777" w:rsidR="00566127" w:rsidRPr="002A120A" w:rsidRDefault="00566127">
      <w:pPr>
        <w:pStyle w:val="Heading4"/>
      </w:pPr>
      <w:bookmarkStart w:id="195" w:name="_Toc129275530"/>
      <w:r w:rsidRPr="002A120A">
        <w:t>9.</w:t>
      </w:r>
      <w:r w:rsidRPr="002A120A">
        <w:rPr>
          <w:rFonts w:eastAsia="DengXian"/>
        </w:rPr>
        <w:t>3</w:t>
      </w:r>
      <w:r w:rsidRPr="002A120A">
        <w:t>.2.1</w:t>
      </w:r>
      <w:r w:rsidRPr="002A120A">
        <w:tab/>
        <w:t>Procedures on slice API configuration</w:t>
      </w:r>
      <w:bookmarkEnd w:id="195"/>
    </w:p>
    <w:p w14:paraId="36808A48" w14:textId="77777777" w:rsidR="00566127" w:rsidRPr="002A120A" w:rsidRDefault="00566127">
      <w:pPr>
        <w:pStyle w:val="Heading5"/>
        <w:rPr>
          <w:rFonts w:eastAsiaTheme="minorEastAsia"/>
        </w:rPr>
      </w:pPr>
      <w:bookmarkStart w:id="196" w:name="_Toc129275531"/>
      <w:r w:rsidRPr="002A120A">
        <w:t>9.3.2.1.1</w:t>
      </w:r>
      <w:r w:rsidRPr="002A120A">
        <w:tab/>
      </w:r>
      <w:r w:rsidRPr="002A120A">
        <w:rPr>
          <w:szCs w:val="28"/>
        </w:rPr>
        <w:t>General</w:t>
      </w:r>
      <w:bookmarkEnd w:id="196"/>
    </w:p>
    <w:p w14:paraId="7C45B4C2"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1934770E"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0CC8223D" w14:textId="77777777" w:rsidR="00566127" w:rsidRDefault="0030522E" w:rsidP="002A120A">
      <w:pPr>
        <w:pStyle w:val="Heading5"/>
      </w:pPr>
      <w:bookmarkStart w:id="197" w:name="_Toc129275532"/>
      <w:r>
        <w:lastRenderedPageBreak/>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197"/>
    </w:p>
    <w:p w14:paraId="74D642F1" w14:textId="77777777" w:rsidR="00566127" w:rsidRDefault="0030522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5AD30E03" w14:textId="77777777" w:rsidR="00566127" w:rsidRDefault="0030522E">
      <w:r>
        <w:t>Pre-conditions:</w:t>
      </w:r>
    </w:p>
    <w:p w14:paraId="6DCD69AC" w14:textId="77777777" w:rsidR="00566127" w:rsidRDefault="0030522E">
      <w:pPr>
        <w:pStyle w:val="B1"/>
      </w:pPr>
      <w:r>
        <w:rPr>
          <w:rFonts w:eastAsia="DengXian"/>
        </w:rPr>
        <w:t>1.</w:t>
      </w:r>
      <w:r>
        <w:tab/>
        <w:t xml:space="preserve">The VAL server has registered to receive NSCE services. </w:t>
      </w:r>
    </w:p>
    <w:p w14:paraId="7C5BCA7D" w14:textId="77777777" w:rsidR="00566127" w:rsidRDefault="00566127">
      <w:pPr>
        <w:pStyle w:val="TH"/>
      </w:pPr>
      <w:r>
        <w:object w:dxaOrig="16397" w:dyaOrig="9580" w14:anchorId="15F6D2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200pt" o:ole="">
            <v:imagedata r:id="rId15" o:title=""/>
          </v:shape>
          <o:OLEObject Type="Embed" ProgID="Visio.Drawing.11" ShapeID="_x0000_i1025" DrawAspect="Content" ObjectID="_1739895239" r:id="rId16"/>
        </w:object>
      </w:r>
    </w:p>
    <w:p w14:paraId="687429E6" w14:textId="77777777" w:rsidR="00566127" w:rsidRDefault="0030522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4B784C92" w14:textId="77777777" w:rsidR="00566127" w:rsidRDefault="0030522E">
      <w:pPr>
        <w:pStyle w:val="B1"/>
      </w:pPr>
      <w:r>
        <w:t>1.</w:t>
      </w:r>
      <w:r>
        <w:tab/>
        <w:t xml:space="preserve">The VAL server sends a VAL application requirement request to the NSCE server. </w:t>
      </w:r>
    </w:p>
    <w:p w14:paraId="611E6C15"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672542CF"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1B80EF98" w14:textId="77777777" w:rsidR="00566127" w:rsidRDefault="0030522E">
      <w:pPr>
        <w:pStyle w:val="B1"/>
      </w:pPr>
      <w:r>
        <w:t>3.</w:t>
      </w:r>
      <w:r>
        <w:tab/>
        <w:t>The NSCE server registers to consume the corresponding APIs from the 5GS (NEF and OAM) and SEAL service producers. The NSCE server registers to the following:</w:t>
      </w:r>
    </w:p>
    <w:p w14:paraId="3C745F61"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577BD8D0" w14:textId="77777777" w:rsidR="00566127" w:rsidRDefault="0030522E">
      <w:pPr>
        <w:pStyle w:val="B2"/>
      </w:pPr>
      <w:r>
        <w:t>-</w:t>
      </w:r>
      <w:r>
        <w:tab/>
        <w:t xml:space="preserve">to consume PM services and KPI monitoring from OAM </w:t>
      </w:r>
    </w:p>
    <w:p w14:paraId="453995D4" w14:textId="77777777" w:rsidR="00566127" w:rsidRDefault="0030522E">
      <w:pPr>
        <w:pStyle w:val="B2"/>
      </w:pPr>
      <w:r>
        <w:t>-</w:t>
      </w:r>
      <w:r>
        <w:tab/>
        <w:t xml:space="preserve">to consume SEAL services based on </w:t>
      </w:r>
      <w:r>
        <w:rPr>
          <w:rFonts w:eastAsiaTheme="minorEastAsia" w:hint="eastAsia"/>
          <w:lang w:eastAsia="zh-CN"/>
        </w:rPr>
        <w:t>3GPP</w:t>
      </w:r>
      <w:r>
        <w:t> TS 23.434</w:t>
      </w:r>
    </w:p>
    <w:p w14:paraId="4D35BFEE"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2210E61A"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7D5848B6" w14:textId="1FE18464" w:rsidR="00566127" w:rsidRDefault="0030522E" w:rsidP="002A120A">
      <w:pPr>
        <w:pStyle w:val="Heading5"/>
      </w:pPr>
      <w:bookmarkStart w:id="198" w:name="_Toc129275533"/>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198"/>
    </w:p>
    <w:p w14:paraId="3EEA6315" w14:textId="29A0C2C0" w:rsidR="00566127" w:rsidRDefault="0030522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40E7E4EF" w14:textId="77777777" w:rsidR="00566127" w:rsidRDefault="0030522E">
      <w:r>
        <w:t>Pre-conditions:</w:t>
      </w:r>
    </w:p>
    <w:p w14:paraId="1B468988" w14:textId="5CB837C6" w:rsidR="00566127" w:rsidRDefault="001155F6" w:rsidP="001155F6">
      <w:pPr>
        <w:pStyle w:val="B1"/>
        <w:rPr>
          <w:rFonts w:eastAsiaTheme="minorEastAsia"/>
          <w:lang w:eastAsia="zh-CN"/>
        </w:rPr>
      </w:pPr>
      <w:r>
        <w:t>1.</w:t>
      </w:r>
      <w:r>
        <w:tab/>
      </w:r>
      <w:r w:rsidR="0030522E">
        <w:t>Initial configuration of the slice API has been completed successfully.</w:t>
      </w:r>
    </w:p>
    <w:p w14:paraId="7C16DEAD" w14:textId="515A4C48" w:rsidR="00566127" w:rsidRDefault="001155F6" w:rsidP="001155F6">
      <w:pPr>
        <w:pStyle w:val="B1"/>
      </w:pPr>
      <w:r>
        <w:t>2.</w:t>
      </w:r>
      <w:r>
        <w:tab/>
      </w:r>
      <w:r w:rsidR="0030522E">
        <w:t>A trigger event, which may result the need of a slice configuration change, is captured by the VAL server (application server relocation to different EDN/DN, UE mobility to different EDN, application change of behaviour).</w:t>
      </w:r>
    </w:p>
    <w:p w14:paraId="14697C80" w14:textId="77777777" w:rsidR="00566127" w:rsidRDefault="00566127">
      <w:pPr>
        <w:pStyle w:val="TH"/>
        <w:rPr>
          <w:rFonts w:eastAsiaTheme="minorEastAsia"/>
          <w:lang w:eastAsia="zh-CN"/>
        </w:rPr>
      </w:pPr>
      <w:r>
        <w:object w:dxaOrig="8024" w:dyaOrig="3910" w14:anchorId="3905BE3C">
          <v:shape id="_x0000_i1026" type="#_x0000_t75" style="width:356.5pt;height:174pt" o:ole="">
            <v:imagedata r:id="rId17" o:title=""/>
          </v:shape>
          <o:OLEObject Type="Embed" ProgID="Visio.Drawing.11" ShapeID="_x0000_i1026" DrawAspect="Content" ObjectID="_1739895240" r:id="rId18"/>
        </w:object>
      </w:r>
    </w:p>
    <w:p w14:paraId="2DD9F279" w14:textId="175C1219"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1D37D9BC" w14:textId="77777777" w:rsidR="00566127" w:rsidRDefault="0030522E">
      <w:pPr>
        <w:pStyle w:val="B1"/>
      </w:pPr>
      <w:r>
        <w:t>1.</w:t>
      </w:r>
      <w:r>
        <w:tab/>
        <w:t xml:space="preserve">The VAL server sends a VAL server-initiated configuration update request to the NSCE server. </w:t>
      </w:r>
    </w:p>
    <w:p w14:paraId="02A8C99B"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204AFDA7"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77F1A7F0" w14:textId="77777777" w:rsidR="00566127" w:rsidRDefault="0030522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0CC4A2D8" w14:textId="422F1476" w:rsidR="00566127" w:rsidRDefault="0030522E" w:rsidP="002A120A">
      <w:pPr>
        <w:pStyle w:val="Heading4"/>
      </w:pPr>
      <w:bookmarkStart w:id="199" w:name="_Toc129275534"/>
      <w:r>
        <w:t>9.</w:t>
      </w:r>
      <w:r>
        <w:rPr>
          <w:rFonts w:eastAsiaTheme="minorEastAsia" w:hint="eastAsia"/>
          <w:lang w:eastAsia="zh-CN"/>
        </w:rPr>
        <w:t>3</w:t>
      </w:r>
      <w:r>
        <w:t>.</w:t>
      </w:r>
      <w:r>
        <w:rPr>
          <w:rFonts w:eastAsiaTheme="minorEastAsia" w:hint="eastAsia"/>
          <w:lang w:eastAsia="zh-CN"/>
        </w:rPr>
        <w:t>2.2</w:t>
      </w:r>
      <w:r>
        <w:tab/>
        <w:t>Procedure on slice API translation</w:t>
      </w:r>
      <w:bookmarkEnd w:id="199"/>
    </w:p>
    <w:p w14:paraId="6EA7E74C" w14:textId="77777777" w:rsidR="00566127" w:rsidRDefault="0030522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3A613C9B" w14:textId="2330C25E" w:rsidR="00566127" w:rsidRDefault="0030522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3F5ED2A9" w14:textId="77777777" w:rsidR="00566127" w:rsidRDefault="0030522E">
      <w:r>
        <w:t>Pre-conditions:</w:t>
      </w:r>
    </w:p>
    <w:p w14:paraId="33C47AC2" w14:textId="77777777" w:rsidR="00566127" w:rsidRDefault="0030522E">
      <w:pPr>
        <w:pStyle w:val="B1"/>
      </w:pPr>
      <w:r>
        <w:t>1.</w:t>
      </w:r>
      <w:r>
        <w:tab/>
        <w:t>The VAL server has registered to receive NSCE services.</w:t>
      </w:r>
    </w:p>
    <w:p w14:paraId="13A62465"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00" w:name="_1695022591"/>
      <w:bookmarkEnd w:id="200"/>
    </w:p>
    <w:p w14:paraId="67CEE7D8" w14:textId="77777777" w:rsidR="00566127" w:rsidRDefault="00566127">
      <w:pPr>
        <w:pStyle w:val="TH"/>
      </w:pPr>
      <w:r>
        <w:object w:dxaOrig="16397" w:dyaOrig="9580" w14:anchorId="2C5FE73A">
          <v:shape id="_x0000_i1027" type="#_x0000_t75" style="width:336pt;height:196.5pt" o:ole="">
            <v:imagedata r:id="rId19" o:title=""/>
          </v:shape>
          <o:OLEObject Type="Embed" ProgID="Visio.Drawing.11" ShapeID="_x0000_i1027" DrawAspect="Content" ObjectID="_1739895241" r:id="rId20"/>
        </w:object>
      </w:r>
    </w:p>
    <w:p w14:paraId="07A1294E" w14:textId="209D5F46" w:rsidR="00566127" w:rsidRDefault="0030522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4CBA5506" w14:textId="77777777" w:rsidR="00566127" w:rsidRDefault="0030522E">
      <w:pPr>
        <w:pStyle w:val="B1"/>
      </w:pPr>
      <w:r>
        <w:t>1.</w:t>
      </w:r>
      <w:r>
        <w:tab/>
        <w:t>The VAL server sends a slice API invocation request to the NSCE server</w:t>
      </w:r>
    </w:p>
    <w:p w14:paraId="235CB028"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35DEB45E"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3BBA38B7"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721E91A7"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19C6B752" w14:textId="505CD313" w:rsidR="00566127" w:rsidRDefault="0030522E">
      <w:pPr>
        <w:pStyle w:val="Heading3"/>
      </w:pPr>
      <w:bookmarkStart w:id="201" w:name="_Toc129275535"/>
      <w:r>
        <w:t>9.</w:t>
      </w:r>
      <w:r>
        <w:rPr>
          <w:rFonts w:eastAsiaTheme="minorEastAsia" w:hint="eastAsia"/>
          <w:lang w:eastAsia="zh-CN"/>
        </w:rPr>
        <w:t>3</w:t>
      </w:r>
      <w:r>
        <w:t xml:space="preserve">. </w:t>
      </w:r>
      <w:r>
        <w:rPr>
          <w:rFonts w:eastAsiaTheme="minorEastAsia" w:hint="eastAsia"/>
          <w:lang w:eastAsia="zh-CN"/>
        </w:rPr>
        <w:t>3</w:t>
      </w:r>
      <w:r>
        <w:tab/>
        <w:t>Information flows</w:t>
      </w:r>
      <w:bookmarkEnd w:id="201"/>
    </w:p>
    <w:p w14:paraId="77737DCE" w14:textId="53F4288C" w:rsidR="00566127" w:rsidRDefault="0030522E">
      <w:pPr>
        <w:pStyle w:val="Heading4"/>
      </w:pPr>
      <w:bookmarkStart w:id="202" w:name="_Toc129275536"/>
      <w:r>
        <w:t>9.</w:t>
      </w:r>
      <w:r>
        <w:rPr>
          <w:rFonts w:eastAsiaTheme="minorEastAsia"/>
        </w:rPr>
        <w:t>3</w:t>
      </w:r>
      <w:r>
        <w:t>.</w:t>
      </w:r>
      <w:r>
        <w:rPr>
          <w:rFonts w:eastAsiaTheme="minorEastAsia" w:hint="eastAsia"/>
          <w:lang w:eastAsia="zh-CN"/>
        </w:rPr>
        <w:t>3.</w:t>
      </w:r>
      <w:r>
        <w:t>1</w:t>
      </w:r>
      <w:r>
        <w:tab/>
        <w:t>General</w:t>
      </w:r>
      <w:bookmarkEnd w:id="202"/>
    </w:p>
    <w:p w14:paraId="24AE50CF" w14:textId="7EC3809A"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4E5ECA2C" w14:textId="2D299BDE" w:rsidR="00566127" w:rsidRDefault="0030522E">
      <w:pPr>
        <w:pStyle w:val="Heading4"/>
      </w:pPr>
      <w:bookmarkStart w:id="203" w:name="_Toc129275537"/>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03"/>
    </w:p>
    <w:p w14:paraId="257EE3EF" w14:textId="304D5A4F" w:rsidR="00566127" w:rsidRDefault="0030522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0FFB1B86" w14:textId="77777777" w:rsidR="00566127" w:rsidRDefault="0030522E">
      <w:r>
        <w:t>This request provides the service requirements / KPIs, the capability exposure requirements and a preferred/subscribed slice identification (e.g., S-NSSAI or ENSI).</w:t>
      </w:r>
    </w:p>
    <w:p w14:paraId="2F5B9309" w14:textId="228E4731"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705D890F" w14:textId="77777777">
        <w:trPr>
          <w:jc w:val="center"/>
        </w:trPr>
        <w:tc>
          <w:tcPr>
            <w:tcW w:w="2880" w:type="dxa"/>
            <w:tcBorders>
              <w:top w:val="single" w:sz="4" w:space="0" w:color="000000"/>
              <w:left w:val="single" w:sz="4" w:space="0" w:color="000000"/>
              <w:bottom w:val="single" w:sz="4" w:space="0" w:color="000000"/>
              <w:right w:val="nil"/>
            </w:tcBorders>
          </w:tcPr>
          <w:p w14:paraId="67249250"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10E034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1A1343B" w14:textId="77777777" w:rsidR="00566127" w:rsidRDefault="0030522E">
            <w:pPr>
              <w:pStyle w:val="TAH"/>
              <w:rPr>
                <w:kern w:val="2"/>
              </w:rPr>
            </w:pPr>
            <w:r>
              <w:rPr>
                <w:kern w:val="2"/>
              </w:rPr>
              <w:t>Description</w:t>
            </w:r>
          </w:p>
        </w:tc>
      </w:tr>
      <w:tr w:rsidR="00566127" w14:paraId="06CCEBAA" w14:textId="77777777">
        <w:trPr>
          <w:jc w:val="center"/>
        </w:trPr>
        <w:tc>
          <w:tcPr>
            <w:tcW w:w="2880" w:type="dxa"/>
            <w:tcBorders>
              <w:top w:val="single" w:sz="4" w:space="0" w:color="000000"/>
              <w:left w:val="single" w:sz="4" w:space="0" w:color="000000"/>
              <w:bottom w:val="single" w:sz="4" w:space="0" w:color="000000"/>
              <w:right w:val="nil"/>
            </w:tcBorders>
          </w:tcPr>
          <w:p w14:paraId="4F5FF0AF"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EA13E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F792F0" w14:textId="77777777" w:rsidR="00566127" w:rsidRDefault="0030522E">
            <w:pPr>
              <w:pStyle w:val="TAL"/>
              <w:rPr>
                <w:kern w:val="2"/>
              </w:rPr>
            </w:pPr>
            <w:r>
              <w:rPr>
                <w:kern w:val="2"/>
              </w:rPr>
              <w:t>The identifier of the VAL server</w:t>
            </w:r>
          </w:p>
        </w:tc>
      </w:tr>
      <w:tr w:rsidR="00566127" w14:paraId="0EECBB16" w14:textId="77777777">
        <w:trPr>
          <w:jc w:val="center"/>
        </w:trPr>
        <w:tc>
          <w:tcPr>
            <w:tcW w:w="2880" w:type="dxa"/>
            <w:tcBorders>
              <w:top w:val="single" w:sz="4" w:space="0" w:color="000000"/>
              <w:left w:val="single" w:sz="4" w:space="0" w:color="000000"/>
              <w:bottom w:val="single" w:sz="4" w:space="0" w:color="000000"/>
              <w:right w:val="nil"/>
            </w:tcBorders>
          </w:tcPr>
          <w:p w14:paraId="7E799093"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18AC63F8"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883F1A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DA0488" w14:textId="77777777" w:rsidR="00566127" w:rsidRDefault="0030522E">
            <w:pPr>
              <w:pStyle w:val="TAL"/>
              <w:rPr>
                <w:kern w:val="2"/>
              </w:rPr>
            </w:pPr>
            <w:r>
              <w:rPr>
                <w:kern w:val="2"/>
              </w:rPr>
              <w:t>The VAL application requirements pertaining to the slice(s) as defined in table 9.1.1.1-1</w:t>
            </w:r>
          </w:p>
        </w:tc>
      </w:tr>
      <w:tr w:rsidR="00566127" w14:paraId="10B6A670" w14:textId="77777777">
        <w:trPr>
          <w:jc w:val="center"/>
        </w:trPr>
        <w:tc>
          <w:tcPr>
            <w:tcW w:w="2880" w:type="dxa"/>
            <w:tcBorders>
              <w:top w:val="single" w:sz="4" w:space="0" w:color="000000"/>
              <w:left w:val="single" w:sz="4" w:space="0" w:color="000000"/>
              <w:bottom w:val="single" w:sz="4" w:space="0" w:color="000000"/>
              <w:right w:val="nil"/>
            </w:tcBorders>
          </w:tcPr>
          <w:p w14:paraId="2AD20120"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5582031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C5FDD" w14:textId="77777777" w:rsidR="00566127" w:rsidRDefault="0030522E">
            <w:pPr>
              <w:pStyle w:val="TAL"/>
              <w:rPr>
                <w:kern w:val="2"/>
              </w:rPr>
            </w:pPr>
            <w:r>
              <w:rPr>
                <w:kern w:val="2"/>
              </w:rPr>
              <w:t>The time validity of the request</w:t>
            </w:r>
          </w:p>
        </w:tc>
      </w:tr>
      <w:tr w:rsidR="00566127" w14:paraId="25DFCD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1BC19F" w14:textId="52D2EB22" w:rsidR="00566127" w:rsidRDefault="0030522E" w:rsidP="001155F6">
            <w:pPr>
              <w:pStyle w:val="TAN"/>
            </w:pPr>
            <w:r>
              <w:t>NOTE:</w:t>
            </w:r>
            <w:r w:rsidR="001155F6">
              <w:tab/>
            </w:r>
            <w:r>
              <w:t>One of this shall be present</w:t>
            </w:r>
          </w:p>
        </w:tc>
      </w:tr>
    </w:tbl>
    <w:p w14:paraId="15E22251" w14:textId="77777777" w:rsidR="00566127" w:rsidRDefault="00566127"/>
    <w:p w14:paraId="1F4B474F" w14:textId="474DE902" w:rsidR="00566127" w:rsidRDefault="0030522E">
      <w:pPr>
        <w:pStyle w:val="Heading4"/>
      </w:pPr>
      <w:bookmarkStart w:id="204" w:name="_Toc129275538"/>
      <w:r>
        <w:lastRenderedPageBreak/>
        <w:t>9.</w:t>
      </w:r>
      <w:r>
        <w:rPr>
          <w:rFonts w:eastAsiaTheme="minorEastAsia"/>
        </w:rPr>
        <w:t>3</w:t>
      </w:r>
      <w:r>
        <w:t>.</w:t>
      </w:r>
      <w:r>
        <w:rPr>
          <w:rFonts w:eastAsiaTheme="minorEastAsia" w:hint="eastAsia"/>
          <w:lang w:eastAsia="zh-CN"/>
        </w:rPr>
        <w:t>3</w:t>
      </w:r>
      <w:r>
        <w:t>.3</w:t>
      </w:r>
      <w:r>
        <w:tab/>
        <w:t>VAL application requirement response</w:t>
      </w:r>
      <w:bookmarkEnd w:id="204"/>
    </w:p>
    <w:p w14:paraId="25FB58EC" w14:textId="12F0D323" w:rsidR="00566127" w:rsidRDefault="0030522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368F2A8E" w14:textId="3BE09E49"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0F25ECFD" w14:textId="77777777">
        <w:trPr>
          <w:jc w:val="center"/>
        </w:trPr>
        <w:tc>
          <w:tcPr>
            <w:tcW w:w="2880" w:type="dxa"/>
            <w:tcBorders>
              <w:top w:val="single" w:sz="4" w:space="0" w:color="000000"/>
              <w:left w:val="single" w:sz="4" w:space="0" w:color="000000"/>
              <w:bottom w:val="single" w:sz="4" w:space="0" w:color="000000"/>
              <w:right w:val="nil"/>
            </w:tcBorders>
          </w:tcPr>
          <w:p w14:paraId="2D6054B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39FB79E"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15403E4" w14:textId="77777777" w:rsidR="00566127" w:rsidRDefault="0030522E">
            <w:pPr>
              <w:pStyle w:val="TAH"/>
              <w:rPr>
                <w:kern w:val="2"/>
              </w:rPr>
            </w:pPr>
            <w:r>
              <w:rPr>
                <w:kern w:val="2"/>
              </w:rPr>
              <w:t>Description</w:t>
            </w:r>
          </w:p>
        </w:tc>
      </w:tr>
      <w:tr w:rsidR="00566127" w14:paraId="243DA1B4" w14:textId="77777777">
        <w:trPr>
          <w:jc w:val="center"/>
        </w:trPr>
        <w:tc>
          <w:tcPr>
            <w:tcW w:w="2880" w:type="dxa"/>
            <w:tcBorders>
              <w:top w:val="single" w:sz="4" w:space="0" w:color="000000"/>
              <w:left w:val="single" w:sz="4" w:space="0" w:color="000000"/>
              <w:bottom w:val="single" w:sz="4" w:space="0" w:color="000000"/>
              <w:right w:val="nil"/>
            </w:tcBorders>
          </w:tcPr>
          <w:p w14:paraId="3D01715D"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B66DEC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7C6BBB"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667EDC5F" w14:textId="77777777">
        <w:trPr>
          <w:jc w:val="center"/>
        </w:trPr>
        <w:tc>
          <w:tcPr>
            <w:tcW w:w="2880" w:type="dxa"/>
            <w:tcBorders>
              <w:top w:val="single" w:sz="4" w:space="0" w:color="000000"/>
              <w:left w:val="single" w:sz="4" w:space="0" w:color="000000"/>
              <w:bottom w:val="single" w:sz="4" w:space="0" w:color="000000"/>
              <w:right w:val="nil"/>
            </w:tcBorders>
          </w:tcPr>
          <w:p w14:paraId="6B7135C7"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712906C1" w14:textId="77777777" w:rsidR="00566127" w:rsidRDefault="0030522E">
            <w:pPr>
              <w:pStyle w:val="TAC"/>
              <w:rPr>
                <w:kern w:val="2"/>
                <w:lang w:val="en-US" w:eastAsia="zh-CN"/>
              </w:rPr>
            </w:pPr>
            <w:r>
              <w:rPr>
                <w:rFonts w:hint="eastAsia"/>
                <w:kern w:val="2"/>
                <w:lang w:val="en-US" w:eastAsia="zh-CN"/>
              </w:rPr>
              <w:t>O</w:t>
            </w:r>
          </w:p>
          <w:p w14:paraId="4DF516DE"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E7B2D1F" w14:textId="77777777" w:rsidR="00566127" w:rsidRDefault="0030522E">
            <w:pPr>
              <w:pStyle w:val="TAL"/>
              <w:rPr>
                <w:kern w:val="2"/>
              </w:rPr>
            </w:pPr>
            <w:r>
              <w:rPr>
                <w:kern w:val="2"/>
              </w:rPr>
              <w:t>Indicates the cause of failure</w:t>
            </w:r>
          </w:p>
        </w:tc>
      </w:tr>
      <w:tr w:rsidR="00566127" w14:paraId="400AFF0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D907BF" w14:textId="77777777" w:rsidR="00566127" w:rsidRDefault="0030522E" w:rsidP="001155F6">
            <w:pPr>
              <w:pStyle w:val="TAN"/>
            </w:pPr>
            <w:r>
              <w:t>NOTE :</w:t>
            </w:r>
            <w:r>
              <w:tab/>
            </w:r>
            <w:r>
              <w:rPr>
                <w:lang w:val="en-US" w:eastAsia="zh-CN"/>
              </w:rPr>
              <w:t>May only be present if the result is failure.</w:t>
            </w:r>
          </w:p>
        </w:tc>
      </w:tr>
    </w:tbl>
    <w:p w14:paraId="00E79FAB" w14:textId="77777777" w:rsidR="00566127" w:rsidRDefault="00566127"/>
    <w:p w14:paraId="50E525F5" w14:textId="332535AE" w:rsidR="00566127" w:rsidRDefault="0030522E">
      <w:pPr>
        <w:pStyle w:val="Heading4"/>
      </w:pPr>
      <w:bookmarkStart w:id="205" w:name="_Toc129275539"/>
      <w:r>
        <w:t>9.</w:t>
      </w:r>
      <w:r>
        <w:rPr>
          <w:rFonts w:eastAsiaTheme="minorEastAsia"/>
        </w:rPr>
        <w:t>3</w:t>
      </w:r>
      <w:r>
        <w:t>.</w:t>
      </w:r>
      <w:r>
        <w:rPr>
          <w:rFonts w:eastAsiaTheme="minorEastAsia" w:hint="eastAsia"/>
          <w:lang w:eastAsia="zh-CN"/>
        </w:rPr>
        <w:t>3</w:t>
      </w:r>
      <w:r>
        <w:t>.4</w:t>
      </w:r>
      <w:r>
        <w:tab/>
        <w:t>Slice API information notify</w:t>
      </w:r>
      <w:bookmarkEnd w:id="205"/>
    </w:p>
    <w:p w14:paraId="01EE02BF" w14:textId="358921EA" w:rsidR="00566127" w:rsidRDefault="0030522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22EC170E" w14:textId="68E6CF58"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223B20BE" w14:textId="77777777">
        <w:trPr>
          <w:jc w:val="center"/>
        </w:trPr>
        <w:tc>
          <w:tcPr>
            <w:tcW w:w="2880" w:type="dxa"/>
            <w:tcBorders>
              <w:top w:val="single" w:sz="4" w:space="0" w:color="000000"/>
              <w:left w:val="single" w:sz="4" w:space="0" w:color="000000"/>
              <w:bottom w:val="single" w:sz="4" w:space="0" w:color="000000"/>
              <w:right w:val="nil"/>
            </w:tcBorders>
          </w:tcPr>
          <w:p w14:paraId="563D3A5F"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5F52788"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8FA37CB" w14:textId="77777777" w:rsidR="00566127" w:rsidRDefault="0030522E">
            <w:pPr>
              <w:pStyle w:val="TAH"/>
              <w:rPr>
                <w:kern w:val="2"/>
              </w:rPr>
            </w:pPr>
            <w:r>
              <w:rPr>
                <w:kern w:val="2"/>
              </w:rPr>
              <w:t>Description</w:t>
            </w:r>
          </w:p>
        </w:tc>
      </w:tr>
      <w:tr w:rsidR="00566127" w14:paraId="566AD756" w14:textId="77777777">
        <w:trPr>
          <w:jc w:val="center"/>
        </w:trPr>
        <w:tc>
          <w:tcPr>
            <w:tcW w:w="2880" w:type="dxa"/>
            <w:tcBorders>
              <w:top w:val="single" w:sz="4" w:space="0" w:color="000000"/>
              <w:left w:val="single" w:sz="4" w:space="0" w:color="000000"/>
              <w:bottom w:val="single" w:sz="4" w:space="0" w:color="000000"/>
              <w:right w:val="nil"/>
            </w:tcBorders>
          </w:tcPr>
          <w:p w14:paraId="5163E320"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000D351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BB885B" w14:textId="77777777" w:rsidR="00566127" w:rsidRDefault="0030522E">
            <w:pPr>
              <w:pStyle w:val="TAL"/>
              <w:rPr>
                <w:kern w:val="2"/>
              </w:rPr>
            </w:pPr>
            <w:r>
              <w:rPr>
                <w:kern w:val="2"/>
              </w:rPr>
              <w:t>The information for the configured slice API</w:t>
            </w:r>
          </w:p>
        </w:tc>
      </w:tr>
    </w:tbl>
    <w:p w14:paraId="5BD3E24A" w14:textId="77777777" w:rsidR="00566127" w:rsidRDefault="00566127"/>
    <w:p w14:paraId="6A9D15A9" w14:textId="79AD4BCA" w:rsidR="00566127" w:rsidRDefault="0030522E">
      <w:pPr>
        <w:pStyle w:val="Heading4"/>
      </w:pPr>
      <w:bookmarkStart w:id="206" w:name="_Toc129275540"/>
      <w:r>
        <w:t>9.</w:t>
      </w:r>
      <w:r>
        <w:rPr>
          <w:rFonts w:eastAsiaTheme="minorEastAsia"/>
        </w:rPr>
        <w:t>3</w:t>
      </w:r>
      <w:r>
        <w:t>.</w:t>
      </w:r>
      <w:r>
        <w:rPr>
          <w:rFonts w:eastAsiaTheme="minorEastAsia" w:hint="eastAsia"/>
          <w:lang w:eastAsia="zh-CN"/>
        </w:rPr>
        <w:t>3</w:t>
      </w:r>
      <w:r>
        <w:t>.5</w:t>
      </w:r>
      <w:r>
        <w:tab/>
        <w:t>VAL server-initiated configuration update request</w:t>
      </w:r>
      <w:bookmarkEnd w:id="206"/>
    </w:p>
    <w:p w14:paraId="2754DA00" w14:textId="08418902" w:rsidR="00566127" w:rsidRDefault="0030522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7D3BF129" w14:textId="5531D8AF"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3A61AE84" w14:textId="77777777">
        <w:trPr>
          <w:jc w:val="center"/>
        </w:trPr>
        <w:tc>
          <w:tcPr>
            <w:tcW w:w="2880" w:type="dxa"/>
            <w:tcBorders>
              <w:top w:val="single" w:sz="4" w:space="0" w:color="000000"/>
              <w:left w:val="single" w:sz="4" w:space="0" w:color="000000"/>
              <w:bottom w:val="single" w:sz="4" w:space="0" w:color="000000"/>
              <w:right w:val="nil"/>
            </w:tcBorders>
          </w:tcPr>
          <w:p w14:paraId="7F9FB6D0"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D3552C2"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B4A66E" w14:textId="77777777" w:rsidR="00566127" w:rsidRDefault="0030522E">
            <w:pPr>
              <w:pStyle w:val="TAH"/>
              <w:rPr>
                <w:kern w:val="2"/>
              </w:rPr>
            </w:pPr>
            <w:r>
              <w:rPr>
                <w:kern w:val="2"/>
              </w:rPr>
              <w:t>Description</w:t>
            </w:r>
          </w:p>
        </w:tc>
      </w:tr>
      <w:tr w:rsidR="00566127" w14:paraId="6583723B" w14:textId="77777777">
        <w:trPr>
          <w:jc w:val="center"/>
        </w:trPr>
        <w:tc>
          <w:tcPr>
            <w:tcW w:w="2880" w:type="dxa"/>
            <w:tcBorders>
              <w:top w:val="single" w:sz="4" w:space="0" w:color="000000"/>
              <w:left w:val="single" w:sz="4" w:space="0" w:color="000000"/>
              <w:bottom w:val="single" w:sz="4" w:space="0" w:color="000000"/>
              <w:right w:val="nil"/>
            </w:tcBorders>
          </w:tcPr>
          <w:p w14:paraId="5070CEC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2BA67F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323762" w14:textId="77777777" w:rsidR="00566127" w:rsidRDefault="0030522E">
            <w:pPr>
              <w:pStyle w:val="TAL"/>
              <w:rPr>
                <w:kern w:val="2"/>
              </w:rPr>
            </w:pPr>
            <w:r>
              <w:rPr>
                <w:kern w:val="2"/>
              </w:rPr>
              <w:t>The identifier of the VAL server</w:t>
            </w:r>
          </w:p>
        </w:tc>
      </w:tr>
      <w:tr w:rsidR="00566127" w14:paraId="7EF63719" w14:textId="77777777">
        <w:trPr>
          <w:jc w:val="center"/>
        </w:trPr>
        <w:tc>
          <w:tcPr>
            <w:tcW w:w="2880" w:type="dxa"/>
            <w:tcBorders>
              <w:top w:val="single" w:sz="4" w:space="0" w:color="000000"/>
              <w:left w:val="single" w:sz="4" w:space="0" w:color="000000"/>
              <w:bottom w:val="single" w:sz="4" w:space="0" w:color="000000"/>
              <w:right w:val="nil"/>
            </w:tcBorders>
          </w:tcPr>
          <w:p w14:paraId="7EC23425"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7B577329"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4E9F8AF" w14:textId="77777777" w:rsidR="00566127" w:rsidRDefault="0030522E">
            <w:pPr>
              <w:pStyle w:val="TAL"/>
              <w:rPr>
                <w:kern w:val="2"/>
              </w:rPr>
            </w:pPr>
            <w:r>
              <w:t>Identifier of the network slice for which the API configuration update is requested</w:t>
            </w:r>
          </w:p>
        </w:tc>
      </w:tr>
      <w:tr w:rsidR="00566127" w14:paraId="455EB999" w14:textId="77777777">
        <w:trPr>
          <w:jc w:val="center"/>
        </w:trPr>
        <w:tc>
          <w:tcPr>
            <w:tcW w:w="2880" w:type="dxa"/>
            <w:tcBorders>
              <w:top w:val="single" w:sz="4" w:space="0" w:color="000000"/>
              <w:left w:val="single" w:sz="4" w:space="0" w:color="000000"/>
              <w:bottom w:val="single" w:sz="4" w:space="0" w:color="000000"/>
              <w:right w:val="nil"/>
            </w:tcBorders>
          </w:tcPr>
          <w:p w14:paraId="46ACBF01"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6C286C3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CB840B"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4B9577BB"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401F23B0"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05A90037"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3F79F953"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674623BC" w14:textId="77777777" w:rsidR="00411221" w:rsidRDefault="00411221" w:rsidP="00411221">
      <w:bookmarkStart w:id="207" w:name="_Toc129275541"/>
    </w:p>
    <w:p w14:paraId="5E02F141" w14:textId="535E6499" w:rsidR="00566127" w:rsidRDefault="0030522E">
      <w:pPr>
        <w:pStyle w:val="Heading4"/>
        <w:rPr>
          <w:bCs/>
        </w:rPr>
      </w:pPr>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07"/>
    </w:p>
    <w:p w14:paraId="31EE402D" w14:textId="1DCF5247" w:rsidR="00566127" w:rsidRDefault="0030522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1C20D7F7" w14:textId="35942A69" w:rsidR="00566127" w:rsidRDefault="0030522E">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583D97C7" w14:textId="77777777">
        <w:trPr>
          <w:jc w:val="center"/>
        </w:trPr>
        <w:tc>
          <w:tcPr>
            <w:tcW w:w="2880" w:type="dxa"/>
            <w:tcBorders>
              <w:top w:val="single" w:sz="4" w:space="0" w:color="000000"/>
              <w:left w:val="single" w:sz="4" w:space="0" w:color="000000"/>
              <w:bottom w:val="single" w:sz="4" w:space="0" w:color="000000"/>
              <w:right w:val="nil"/>
            </w:tcBorders>
          </w:tcPr>
          <w:p w14:paraId="3309DB8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367CE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6203ED" w14:textId="77777777" w:rsidR="00566127" w:rsidRDefault="0030522E">
            <w:pPr>
              <w:pStyle w:val="TAH"/>
            </w:pPr>
            <w:r>
              <w:t>Description</w:t>
            </w:r>
          </w:p>
        </w:tc>
      </w:tr>
      <w:tr w:rsidR="00566127" w14:paraId="04B48939" w14:textId="77777777">
        <w:trPr>
          <w:jc w:val="center"/>
        </w:trPr>
        <w:tc>
          <w:tcPr>
            <w:tcW w:w="2880" w:type="dxa"/>
            <w:tcBorders>
              <w:top w:val="single" w:sz="4" w:space="0" w:color="000000"/>
              <w:left w:val="single" w:sz="4" w:space="0" w:color="000000"/>
              <w:bottom w:val="single" w:sz="4" w:space="0" w:color="000000"/>
              <w:right w:val="nil"/>
            </w:tcBorders>
          </w:tcPr>
          <w:p w14:paraId="4DF490B9"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3A60E478" w14:textId="57DD14C8"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3229B293" w14:textId="77777777" w:rsidR="00566127" w:rsidRDefault="0030522E">
            <w:pPr>
              <w:pStyle w:val="TAL"/>
            </w:pPr>
            <w:r>
              <w:t>Indicates that the slice configuration has been changed.</w:t>
            </w:r>
          </w:p>
        </w:tc>
      </w:tr>
      <w:tr w:rsidR="00566127" w14:paraId="3F89375A" w14:textId="77777777">
        <w:trPr>
          <w:jc w:val="center"/>
        </w:trPr>
        <w:tc>
          <w:tcPr>
            <w:tcW w:w="2880" w:type="dxa"/>
            <w:tcBorders>
              <w:top w:val="single" w:sz="4" w:space="0" w:color="000000"/>
              <w:left w:val="single" w:sz="4" w:space="0" w:color="000000"/>
              <w:bottom w:val="single" w:sz="4" w:space="0" w:color="000000"/>
              <w:right w:val="nil"/>
            </w:tcBorders>
          </w:tcPr>
          <w:p w14:paraId="1D00FEB1"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4A377B8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89EE56" w14:textId="77777777" w:rsidR="00566127" w:rsidRDefault="0030522E">
            <w:pPr>
              <w:pStyle w:val="TAL"/>
            </w:pPr>
            <w:r>
              <w:t>The information for the updated slice API</w:t>
            </w:r>
          </w:p>
        </w:tc>
      </w:tr>
      <w:tr w:rsidR="00566127" w14:paraId="11D469E1" w14:textId="77777777">
        <w:trPr>
          <w:jc w:val="center"/>
        </w:trPr>
        <w:tc>
          <w:tcPr>
            <w:tcW w:w="2880" w:type="dxa"/>
            <w:tcBorders>
              <w:top w:val="single" w:sz="4" w:space="0" w:color="000000"/>
              <w:left w:val="single" w:sz="4" w:space="0" w:color="000000"/>
              <w:bottom w:val="single" w:sz="4" w:space="0" w:color="000000"/>
              <w:right w:val="nil"/>
            </w:tcBorders>
          </w:tcPr>
          <w:p w14:paraId="0E1D56EF"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69CBD22" w14:textId="02711120"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16107E92"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6069C71B" w14:textId="77777777">
        <w:trPr>
          <w:jc w:val="center"/>
        </w:trPr>
        <w:tc>
          <w:tcPr>
            <w:tcW w:w="2880" w:type="dxa"/>
            <w:tcBorders>
              <w:top w:val="single" w:sz="4" w:space="0" w:color="000000"/>
              <w:left w:val="single" w:sz="4" w:space="0" w:color="000000"/>
              <w:bottom w:val="single" w:sz="4" w:space="0" w:color="000000"/>
              <w:right w:val="nil"/>
            </w:tcBorders>
          </w:tcPr>
          <w:p w14:paraId="1CEE911E"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741DE1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F259C0"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394CFEC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084507" w14:textId="5C351733" w:rsidR="00566127" w:rsidRDefault="0030522E" w:rsidP="001155F6">
            <w:pPr>
              <w:pStyle w:val="TAN"/>
            </w:pPr>
            <w:r>
              <w:t>NOTE:</w:t>
            </w:r>
            <w:r>
              <w:tab/>
              <w:t>Only one of these IEs is present in the message.</w:t>
            </w:r>
          </w:p>
        </w:tc>
      </w:tr>
    </w:tbl>
    <w:p w14:paraId="59D7CF78" w14:textId="77777777" w:rsidR="00566127" w:rsidRDefault="00566127"/>
    <w:p w14:paraId="473F15FF" w14:textId="102BD5F7" w:rsidR="00566127" w:rsidRDefault="0030522E">
      <w:pPr>
        <w:pStyle w:val="Heading4"/>
      </w:pPr>
      <w:bookmarkStart w:id="208" w:name="_Toc129275542"/>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08"/>
    </w:p>
    <w:p w14:paraId="5A3BA496" w14:textId="7CBC13B5"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D25FD3D" w14:textId="564D02AF"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332BE70B" w14:textId="77777777">
        <w:trPr>
          <w:jc w:val="center"/>
        </w:trPr>
        <w:tc>
          <w:tcPr>
            <w:tcW w:w="2880" w:type="dxa"/>
            <w:tcBorders>
              <w:top w:val="single" w:sz="4" w:space="0" w:color="000000"/>
              <w:left w:val="single" w:sz="4" w:space="0" w:color="000000"/>
              <w:bottom w:val="single" w:sz="4" w:space="0" w:color="000000"/>
              <w:right w:val="nil"/>
            </w:tcBorders>
          </w:tcPr>
          <w:p w14:paraId="7570D27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47201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7A795D5" w14:textId="77777777" w:rsidR="00566127" w:rsidRDefault="0030522E">
            <w:pPr>
              <w:pStyle w:val="TAH"/>
              <w:rPr>
                <w:kern w:val="2"/>
              </w:rPr>
            </w:pPr>
            <w:r>
              <w:rPr>
                <w:kern w:val="2"/>
              </w:rPr>
              <w:t>Description</w:t>
            </w:r>
          </w:p>
        </w:tc>
      </w:tr>
      <w:tr w:rsidR="00566127" w14:paraId="5B26457D" w14:textId="77777777">
        <w:trPr>
          <w:jc w:val="center"/>
        </w:trPr>
        <w:tc>
          <w:tcPr>
            <w:tcW w:w="2880" w:type="dxa"/>
            <w:tcBorders>
              <w:top w:val="single" w:sz="4" w:space="0" w:color="000000"/>
              <w:left w:val="single" w:sz="4" w:space="0" w:color="000000"/>
              <w:bottom w:val="single" w:sz="4" w:space="0" w:color="000000"/>
              <w:right w:val="nil"/>
            </w:tcBorders>
          </w:tcPr>
          <w:p w14:paraId="364B6298" w14:textId="77777777" w:rsidR="00566127" w:rsidRDefault="0030522E">
            <w:pPr>
              <w:pStyle w:val="TAL"/>
              <w:rPr>
                <w:lang w:val="en-US"/>
              </w:rPr>
            </w:pPr>
            <w:r>
              <w:rPr>
                <w:lang w:val="en-US"/>
              </w:rPr>
              <w:t>VAL server ID</w:t>
            </w:r>
          </w:p>
          <w:p w14:paraId="051233A5" w14:textId="636CDE32"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653ECED"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CB50B79" w14:textId="77777777" w:rsidR="00566127" w:rsidRDefault="0030522E">
            <w:pPr>
              <w:pStyle w:val="TAL"/>
              <w:rPr>
                <w:lang w:val="en-US"/>
              </w:rPr>
            </w:pPr>
            <w:r>
              <w:rPr>
                <w:lang w:val="en-US"/>
              </w:rPr>
              <w:t>The identifier of the VAL server</w:t>
            </w:r>
          </w:p>
          <w:p w14:paraId="488616D2" w14:textId="62951035" w:rsidR="00566127" w:rsidRDefault="00566127">
            <w:pPr>
              <w:pStyle w:val="TAL"/>
              <w:rPr>
                <w:kern w:val="2"/>
              </w:rPr>
            </w:pPr>
          </w:p>
        </w:tc>
      </w:tr>
      <w:tr w:rsidR="00566127" w14:paraId="74418A64" w14:textId="77777777">
        <w:trPr>
          <w:jc w:val="center"/>
        </w:trPr>
        <w:tc>
          <w:tcPr>
            <w:tcW w:w="2880" w:type="dxa"/>
            <w:tcBorders>
              <w:top w:val="single" w:sz="4" w:space="0" w:color="000000"/>
              <w:left w:val="single" w:sz="4" w:space="0" w:color="000000"/>
              <w:bottom w:val="single" w:sz="4" w:space="0" w:color="000000"/>
              <w:right w:val="nil"/>
            </w:tcBorders>
          </w:tcPr>
          <w:p w14:paraId="6644A606"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2A2174F"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F651774" w14:textId="77777777" w:rsidR="00566127" w:rsidRDefault="0030522E">
            <w:pPr>
              <w:pStyle w:val="TAL"/>
              <w:rPr>
                <w:kern w:val="2"/>
              </w:rPr>
            </w:pPr>
            <w:r>
              <w:t>The authorization information obtained before initiating the slice API invocation request</w:t>
            </w:r>
          </w:p>
        </w:tc>
      </w:tr>
      <w:tr w:rsidR="00566127" w14:paraId="557F0C68" w14:textId="77777777">
        <w:trPr>
          <w:jc w:val="center"/>
        </w:trPr>
        <w:tc>
          <w:tcPr>
            <w:tcW w:w="2880" w:type="dxa"/>
            <w:tcBorders>
              <w:top w:val="single" w:sz="4" w:space="0" w:color="000000"/>
              <w:left w:val="single" w:sz="4" w:space="0" w:color="000000"/>
              <w:bottom w:val="single" w:sz="4" w:space="0" w:color="000000"/>
              <w:right w:val="nil"/>
            </w:tcBorders>
          </w:tcPr>
          <w:p w14:paraId="11670296"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37DAE978"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43B642D"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060BC781" w14:textId="77777777" w:rsidR="00566127" w:rsidRDefault="00566127"/>
    <w:p w14:paraId="0CF14B8D" w14:textId="0B9BBE9D" w:rsidR="00566127" w:rsidRDefault="0030522E">
      <w:pPr>
        <w:pStyle w:val="Heading4"/>
      </w:pPr>
      <w:bookmarkStart w:id="209" w:name="_Toc129275543"/>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09"/>
    </w:p>
    <w:p w14:paraId="1FEC0FBB" w14:textId="70EC3C16"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E24328E" w14:textId="31CA1AE5"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2DFCBAE" w14:textId="77777777">
        <w:trPr>
          <w:jc w:val="center"/>
        </w:trPr>
        <w:tc>
          <w:tcPr>
            <w:tcW w:w="2880" w:type="dxa"/>
            <w:tcBorders>
              <w:top w:val="single" w:sz="4" w:space="0" w:color="000000"/>
              <w:left w:val="single" w:sz="4" w:space="0" w:color="000000"/>
              <w:bottom w:val="single" w:sz="4" w:space="0" w:color="000000"/>
              <w:right w:val="nil"/>
            </w:tcBorders>
          </w:tcPr>
          <w:p w14:paraId="0DB43F3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E9DB5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90D247" w14:textId="77777777" w:rsidR="00566127" w:rsidRDefault="0030522E">
            <w:pPr>
              <w:pStyle w:val="TAH"/>
              <w:rPr>
                <w:kern w:val="2"/>
              </w:rPr>
            </w:pPr>
            <w:r>
              <w:rPr>
                <w:kern w:val="2"/>
              </w:rPr>
              <w:t>Description</w:t>
            </w:r>
          </w:p>
        </w:tc>
      </w:tr>
      <w:tr w:rsidR="00566127" w14:paraId="7D88C5C0" w14:textId="77777777">
        <w:trPr>
          <w:jc w:val="center"/>
        </w:trPr>
        <w:tc>
          <w:tcPr>
            <w:tcW w:w="2880" w:type="dxa"/>
            <w:tcBorders>
              <w:top w:val="single" w:sz="4" w:space="0" w:color="000000"/>
              <w:left w:val="single" w:sz="4" w:space="0" w:color="000000"/>
              <w:bottom w:val="single" w:sz="4" w:space="0" w:color="000000"/>
              <w:right w:val="nil"/>
            </w:tcBorders>
          </w:tcPr>
          <w:p w14:paraId="7E959C89"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4CA33B2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D219CCA"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0591A91C" w14:textId="77777777">
        <w:trPr>
          <w:jc w:val="center"/>
        </w:trPr>
        <w:tc>
          <w:tcPr>
            <w:tcW w:w="2880" w:type="dxa"/>
            <w:tcBorders>
              <w:top w:val="single" w:sz="4" w:space="0" w:color="000000"/>
              <w:left w:val="single" w:sz="4" w:space="0" w:color="000000"/>
              <w:bottom w:val="single" w:sz="4" w:space="0" w:color="000000"/>
              <w:right w:val="nil"/>
            </w:tcBorders>
          </w:tcPr>
          <w:p w14:paraId="031744D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EB7FFB0" w14:textId="77777777" w:rsidR="00566127" w:rsidRDefault="0030522E">
            <w:pPr>
              <w:pStyle w:val="TAC"/>
              <w:rPr>
                <w:kern w:val="2"/>
                <w:lang w:val="en-US" w:eastAsia="zh-CN"/>
              </w:rPr>
            </w:pPr>
            <w:r>
              <w:rPr>
                <w:rFonts w:hint="eastAsia"/>
                <w:kern w:val="2"/>
                <w:lang w:val="en-US" w:eastAsia="zh-CN"/>
              </w:rPr>
              <w:t>O</w:t>
            </w:r>
          </w:p>
          <w:p w14:paraId="63D8BCC8" w14:textId="172E951C"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w:t>
            </w:r>
            <w:r w:rsidR="00BA5D27">
              <w:rPr>
                <w:rFonts w:eastAsiaTheme="minorEastAsia"/>
                <w:kern w:val="2"/>
                <w:lang w:val="en-US" w:eastAsia="zh-CN"/>
              </w:rPr>
              <w:t>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CCF3E32" w14:textId="77777777" w:rsidR="00566127" w:rsidRDefault="0030522E">
            <w:pPr>
              <w:pStyle w:val="TAL"/>
            </w:pPr>
            <w:r>
              <w:rPr>
                <w:kern w:val="2"/>
              </w:rPr>
              <w:t>Indicates the cause of failure</w:t>
            </w:r>
          </w:p>
        </w:tc>
      </w:tr>
      <w:tr w:rsidR="00566127" w14:paraId="6FD191D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0113957" w14:textId="171E43D3" w:rsidR="00566127" w:rsidRDefault="0030522E" w:rsidP="001155F6">
            <w:pPr>
              <w:pStyle w:val="TAN"/>
              <w:rPr>
                <w:rFonts w:eastAsiaTheme="minorEastAsia"/>
                <w:lang w:eastAsia="zh-CN"/>
              </w:rPr>
            </w:pPr>
            <w:r>
              <w:t>NOTE:</w:t>
            </w:r>
            <w:r>
              <w:tab/>
            </w:r>
            <w:r>
              <w:rPr>
                <w:lang w:val="en-US" w:eastAsia="zh-CN"/>
              </w:rPr>
              <w:t>May only be present if the result is failure.</w:t>
            </w:r>
          </w:p>
        </w:tc>
      </w:tr>
    </w:tbl>
    <w:p w14:paraId="55D52A77" w14:textId="77777777" w:rsidR="00566127" w:rsidRDefault="00566127"/>
    <w:p w14:paraId="6DCB0227" w14:textId="31768342" w:rsidR="00566127" w:rsidRDefault="0030522E">
      <w:pPr>
        <w:pStyle w:val="Heading3"/>
      </w:pPr>
      <w:bookmarkStart w:id="210" w:name="_Toc129275544"/>
      <w:r>
        <w:t>9.</w:t>
      </w:r>
      <w:r>
        <w:rPr>
          <w:rFonts w:eastAsiaTheme="minorEastAsia"/>
        </w:rPr>
        <w:t>3</w:t>
      </w:r>
      <w:r>
        <w:t>.</w:t>
      </w:r>
      <w:r>
        <w:rPr>
          <w:rFonts w:eastAsiaTheme="minorEastAsia" w:hint="eastAsia"/>
          <w:lang w:eastAsia="zh-CN"/>
        </w:rPr>
        <w:t>4</w:t>
      </w:r>
      <w:r>
        <w:tab/>
        <w:t>APIs</w:t>
      </w:r>
      <w:bookmarkEnd w:id="210"/>
      <w:r>
        <w:t xml:space="preserve"> </w:t>
      </w:r>
    </w:p>
    <w:p w14:paraId="201E73BA" w14:textId="77777777" w:rsidR="00566127" w:rsidRDefault="0030522E">
      <w:pPr>
        <w:pStyle w:val="Heading4"/>
      </w:pPr>
      <w:bookmarkStart w:id="211" w:name="_Toc129275545"/>
      <w:r>
        <w:t>9.</w:t>
      </w:r>
      <w:r>
        <w:rPr>
          <w:rFonts w:eastAsia="DengXian" w:hint="eastAsia"/>
        </w:rPr>
        <w:t>3</w:t>
      </w:r>
      <w:r>
        <w:t>.4.1</w:t>
      </w:r>
      <w:r>
        <w:tab/>
        <w:t>General</w:t>
      </w:r>
      <w:bookmarkEnd w:id="211"/>
    </w:p>
    <w:p w14:paraId="4B4A6D3A" w14:textId="2A963A11" w:rsidR="00566127" w:rsidRDefault="0030522E">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014D2EEE" w14:textId="603E75C4"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7B7888FA" w14:textId="77777777">
        <w:tc>
          <w:tcPr>
            <w:tcW w:w="3369" w:type="dxa"/>
            <w:tcBorders>
              <w:top w:val="single" w:sz="4" w:space="0" w:color="auto"/>
              <w:left w:val="single" w:sz="4" w:space="0" w:color="auto"/>
              <w:bottom w:val="single" w:sz="4" w:space="0" w:color="auto"/>
              <w:right w:val="single" w:sz="4" w:space="0" w:color="auto"/>
            </w:tcBorders>
          </w:tcPr>
          <w:p w14:paraId="090E004F"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792E91BE"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0A9A1076"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5376466C" w14:textId="77777777" w:rsidR="00566127" w:rsidRDefault="0030522E">
            <w:pPr>
              <w:pStyle w:val="TAH"/>
            </w:pPr>
            <w:r>
              <w:t>Communication Type</w:t>
            </w:r>
          </w:p>
        </w:tc>
      </w:tr>
      <w:tr w:rsidR="00566127" w14:paraId="065FEC63" w14:textId="77777777">
        <w:trPr>
          <w:trHeight w:val="136"/>
        </w:trPr>
        <w:tc>
          <w:tcPr>
            <w:tcW w:w="3369" w:type="dxa"/>
            <w:vMerge w:val="restart"/>
            <w:tcBorders>
              <w:top w:val="single" w:sz="4" w:space="0" w:color="auto"/>
              <w:left w:val="single" w:sz="4" w:space="0" w:color="auto"/>
              <w:right w:val="single" w:sz="4" w:space="0" w:color="auto"/>
            </w:tcBorders>
          </w:tcPr>
          <w:p w14:paraId="5A2BE6AA" w14:textId="77777777" w:rsidR="00566127" w:rsidRDefault="0030522E">
            <w:pPr>
              <w:pStyle w:val="TAL"/>
              <w:rPr>
                <w:lang w:val="en-US"/>
              </w:rPr>
            </w:pPr>
            <w:r>
              <w:rPr>
                <w:rFonts w:hint="eastAsia"/>
                <w:lang w:val="en-US"/>
              </w:rPr>
              <w:t>SS_NSCE_</w:t>
            </w:r>
            <w:r>
              <w:rPr>
                <w:lang w:val="en-US"/>
              </w:rPr>
              <w:t>SliceApiConfiguration</w:t>
            </w:r>
          </w:p>
          <w:p w14:paraId="613CEDBC" w14:textId="77777777" w:rsidR="00566127" w:rsidRDefault="00566127">
            <w:pPr>
              <w:pStyle w:val="TAL"/>
            </w:pPr>
          </w:p>
          <w:p w14:paraId="7979274D"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37E5A54A"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0002EC84"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B383542" w14:textId="77777777" w:rsidR="00566127" w:rsidRDefault="0030522E">
            <w:pPr>
              <w:pStyle w:val="TAL"/>
            </w:pPr>
            <w:r>
              <w:t>Request /Response</w:t>
            </w:r>
          </w:p>
        </w:tc>
      </w:tr>
      <w:tr w:rsidR="00566127" w14:paraId="0E1E02B6" w14:textId="77777777">
        <w:trPr>
          <w:trHeight w:val="136"/>
        </w:trPr>
        <w:tc>
          <w:tcPr>
            <w:tcW w:w="3369" w:type="dxa"/>
            <w:vMerge/>
            <w:tcBorders>
              <w:left w:val="single" w:sz="4" w:space="0" w:color="auto"/>
              <w:right w:val="single" w:sz="4" w:space="0" w:color="auto"/>
            </w:tcBorders>
          </w:tcPr>
          <w:p w14:paraId="28FC573F"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73ABDEFD"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39689D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6133750B" w14:textId="77777777" w:rsidR="00566127" w:rsidRDefault="0030522E">
            <w:pPr>
              <w:pStyle w:val="TAL"/>
            </w:pPr>
            <w:r>
              <w:t>Request /Response</w:t>
            </w:r>
          </w:p>
        </w:tc>
      </w:tr>
      <w:tr w:rsidR="00566127" w14:paraId="71306BC8" w14:textId="77777777">
        <w:trPr>
          <w:trHeight w:val="136"/>
        </w:trPr>
        <w:tc>
          <w:tcPr>
            <w:tcW w:w="3369" w:type="dxa"/>
            <w:vMerge/>
            <w:tcBorders>
              <w:left w:val="single" w:sz="4" w:space="0" w:color="auto"/>
              <w:bottom w:val="single" w:sz="4" w:space="0" w:color="auto"/>
              <w:right w:val="single" w:sz="4" w:space="0" w:color="auto"/>
            </w:tcBorders>
          </w:tcPr>
          <w:p w14:paraId="305AC02F"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248B8A2A"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184044DA"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49E1FA1" w14:textId="77777777" w:rsidR="00566127" w:rsidRDefault="0030522E">
            <w:pPr>
              <w:pStyle w:val="TAL"/>
            </w:pPr>
            <w:r>
              <w:t>Notify</w:t>
            </w:r>
          </w:p>
        </w:tc>
      </w:tr>
      <w:tr w:rsidR="00566127" w14:paraId="78BD9D5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9A3C114"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4A330BFC"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235F95B8"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4FF7F26" w14:textId="77777777" w:rsidR="00566127" w:rsidRDefault="0030522E">
            <w:pPr>
              <w:pStyle w:val="TAL"/>
            </w:pPr>
            <w:r>
              <w:t>Request /Response</w:t>
            </w:r>
          </w:p>
        </w:tc>
      </w:tr>
    </w:tbl>
    <w:p w14:paraId="1D49BF7D" w14:textId="77777777" w:rsidR="00566127" w:rsidRDefault="00566127"/>
    <w:p w14:paraId="3143F0C2" w14:textId="5738C701" w:rsidR="00566127" w:rsidRDefault="0030522E">
      <w:pPr>
        <w:pStyle w:val="Heading4"/>
      </w:pPr>
      <w:bookmarkStart w:id="212" w:name="_Toc106027233"/>
      <w:bookmarkStart w:id="213" w:name="_Toc129275546"/>
      <w:bookmarkEnd w:id="212"/>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13"/>
    </w:p>
    <w:p w14:paraId="16780DDB" w14:textId="3837534C" w:rsidR="00566127" w:rsidRDefault="0030522E">
      <w:pPr>
        <w:pStyle w:val="Heading5"/>
      </w:pPr>
      <w:bookmarkStart w:id="214" w:name="_Toc106027234"/>
      <w:bookmarkStart w:id="215" w:name="_Toc129275547"/>
      <w:bookmarkEnd w:id="214"/>
      <w:r>
        <w:t>9.</w:t>
      </w:r>
      <w:r>
        <w:rPr>
          <w:rFonts w:eastAsiaTheme="minorEastAsia" w:hint="eastAsia"/>
          <w:lang w:eastAsia="zh-CN"/>
        </w:rPr>
        <w:t>3</w:t>
      </w:r>
      <w:r>
        <w:t>.</w:t>
      </w:r>
      <w:r>
        <w:rPr>
          <w:rFonts w:eastAsiaTheme="minorEastAsia" w:hint="eastAsia"/>
          <w:lang w:eastAsia="zh-CN"/>
        </w:rPr>
        <w:t>4.2</w:t>
      </w:r>
      <w:r>
        <w:t>.1</w:t>
      </w:r>
      <w:r>
        <w:tab/>
        <w:t>General</w:t>
      </w:r>
      <w:bookmarkEnd w:id="215"/>
    </w:p>
    <w:p w14:paraId="16B85A0F"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3963C093" w14:textId="3D834D99" w:rsidR="00566127" w:rsidRDefault="0030522E">
      <w:pPr>
        <w:pStyle w:val="Heading5"/>
      </w:pPr>
      <w:bookmarkStart w:id="216" w:name="_Toc106027235"/>
      <w:bookmarkStart w:id="217" w:name="_Toc129275548"/>
      <w:bookmarkEnd w:id="216"/>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17"/>
    </w:p>
    <w:p w14:paraId="42DF9A0C" w14:textId="77777777" w:rsidR="00566127" w:rsidRDefault="0030522E">
      <w:r>
        <w:rPr>
          <w:b/>
        </w:rPr>
        <w:t xml:space="preserve">API operation name: </w:t>
      </w:r>
      <w:r>
        <w:t>Slice_API_configuration</w:t>
      </w:r>
    </w:p>
    <w:p w14:paraId="1725A59D" w14:textId="77777777" w:rsidR="00566127" w:rsidRDefault="0030522E">
      <w:r>
        <w:rPr>
          <w:b/>
        </w:rPr>
        <w:t>Description:</w:t>
      </w:r>
      <w:r>
        <w:t xml:space="preserve"> Providing for VAL_Application_requirement to the NSCE server.</w:t>
      </w:r>
    </w:p>
    <w:p w14:paraId="1A4F370D" w14:textId="77777777" w:rsidR="00566127" w:rsidRDefault="0030522E">
      <w:r>
        <w:rPr>
          <w:b/>
        </w:rPr>
        <w:t>Known Consumers:</w:t>
      </w:r>
      <w:r>
        <w:t xml:space="preserve"> VAL server.</w:t>
      </w:r>
    </w:p>
    <w:p w14:paraId="6BFFBE58" w14:textId="7144A8E4" w:rsidR="00566127" w:rsidRDefault="0030522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4D3620E4" w14:textId="72102983" w:rsidR="00566127" w:rsidRDefault="0030522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3098AC76" w14:textId="71157C00" w:rsidR="00566127" w:rsidRDefault="0030522E">
      <w:pPr>
        <w:pStyle w:val="Heading5"/>
      </w:pPr>
      <w:bookmarkStart w:id="218" w:name="_Toc129275549"/>
      <w:r>
        <w:t>9.3.</w:t>
      </w:r>
      <w:r>
        <w:rPr>
          <w:rFonts w:eastAsiaTheme="minorEastAsia" w:hint="eastAsia"/>
          <w:lang w:eastAsia="zh-CN"/>
        </w:rPr>
        <w:t>4.2</w:t>
      </w:r>
      <w:r>
        <w:t>.3</w:t>
      </w:r>
      <w:r>
        <w:tab/>
        <w:t>SS_NSCE_Slice_API_configuration_update</w:t>
      </w:r>
      <w:bookmarkEnd w:id="218"/>
    </w:p>
    <w:p w14:paraId="6C1CF857" w14:textId="77777777" w:rsidR="00566127" w:rsidRDefault="0030522E">
      <w:r>
        <w:rPr>
          <w:b/>
        </w:rPr>
        <w:t xml:space="preserve">API operation name: </w:t>
      </w:r>
      <w:r>
        <w:t>Slice_API_configuration_update</w:t>
      </w:r>
    </w:p>
    <w:p w14:paraId="2E701AC4" w14:textId="77777777" w:rsidR="00566127" w:rsidRDefault="0030522E">
      <w:r>
        <w:rPr>
          <w:b/>
        </w:rPr>
        <w:t xml:space="preserve">Description: </w:t>
      </w:r>
      <w:r>
        <w:t>VAL server providing trigger event information to the NSCE server that may potentially invoke slice API configuration change(s).</w:t>
      </w:r>
    </w:p>
    <w:p w14:paraId="1DBFA01B" w14:textId="77777777" w:rsidR="00566127" w:rsidRDefault="0030522E">
      <w:pPr>
        <w:rPr>
          <w:b/>
        </w:rPr>
      </w:pPr>
      <w:r>
        <w:rPr>
          <w:b/>
        </w:rPr>
        <w:t>Known Consumers:</w:t>
      </w:r>
      <w:r>
        <w:t xml:space="preserve"> VAL server.</w:t>
      </w:r>
    </w:p>
    <w:p w14:paraId="5B6DE98C" w14:textId="6042FE1D" w:rsidR="00566127" w:rsidRDefault="0030522E">
      <w:pPr>
        <w:rPr>
          <w:b/>
        </w:rPr>
      </w:pPr>
      <w:r>
        <w:rPr>
          <w:b/>
        </w:rPr>
        <w:t>Inputs:</w:t>
      </w:r>
      <w:r>
        <w:t xml:space="preserve"> See subclause 9.3.</w:t>
      </w:r>
      <w:r>
        <w:rPr>
          <w:rFonts w:eastAsiaTheme="minorEastAsia" w:hint="eastAsia"/>
          <w:lang w:eastAsia="zh-CN"/>
        </w:rPr>
        <w:t>3</w:t>
      </w:r>
      <w:r>
        <w:t>.5</w:t>
      </w:r>
    </w:p>
    <w:p w14:paraId="22A5937A" w14:textId="051B90F4" w:rsidR="00566127" w:rsidRDefault="0030522E">
      <w:r>
        <w:rPr>
          <w:b/>
        </w:rPr>
        <w:t>Outputs:</w:t>
      </w:r>
      <w:r>
        <w:t xml:space="preserve"> See subclause 9.3.</w:t>
      </w:r>
      <w:r>
        <w:rPr>
          <w:rFonts w:eastAsiaTheme="minorEastAsia" w:hint="eastAsia"/>
          <w:lang w:eastAsia="zh-CN"/>
        </w:rPr>
        <w:t>3</w:t>
      </w:r>
      <w:r>
        <w:t>.6</w:t>
      </w:r>
    </w:p>
    <w:p w14:paraId="45176D36" w14:textId="0D94A222" w:rsidR="00566127" w:rsidRDefault="0030522E">
      <w:pPr>
        <w:pStyle w:val="Heading5"/>
      </w:pPr>
      <w:bookmarkStart w:id="219" w:name="_Toc129275550"/>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19"/>
    </w:p>
    <w:p w14:paraId="2EC58BCE" w14:textId="77777777" w:rsidR="00566127" w:rsidRDefault="0030522E">
      <w:r>
        <w:rPr>
          <w:b/>
        </w:rPr>
        <w:t xml:space="preserve">API operation name: </w:t>
      </w:r>
      <w:r>
        <w:t>Slice_API_information_notify</w:t>
      </w:r>
    </w:p>
    <w:p w14:paraId="6B9139D8" w14:textId="77777777" w:rsidR="00566127" w:rsidRDefault="0030522E">
      <w:r>
        <w:rPr>
          <w:b/>
        </w:rPr>
        <w:t>Description:</w:t>
      </w:r>
      <w:r>
        <w:t xml:space="preserve"> Notifying the slice API information</w:t>
      </w:r>
    </w:p>
    <w:p w14:paraId="3D6515C5" w14:textId="77777777" w:rsidR="00566127" w:rsidRDefault="0030522E">
      <w:r>
        <w:rPr>
          <w:b/>
        </w:rPr>
        <w:t>Known Consumers:</w:t>
      </w:r>
      <w:r>
        <w:t xml:space="preserve"> VAL server.</w:t>
      </w:r>
    </w:p>
    <w:p w14:paraId="6A00FB9C" w14:textId="1A1C9C64" w:rsidR="00566127" w:rsidRDefault="0030522E">
      <w:r>
        <w:rPr>
          <w:b/>
        </w:rPr>
        <w:t xml:space="preserve">Inputs: </w:t>
      </w:r>
      <w:r>
        <w:t>None</w:t>
      </w:r>
    </w:p>
    <w:p w14:paraId="42C16FBB" w14:textId="56A857FB"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11E82D88" w14:textId="38769F31" w:rsidR="00566127" w:rsidRDefault="0030522E">
      <w:pPr>
        <w:pStyle w:val="Heading4"/>
      </w:pPr>
      <w:bookmarkStart w:id="220" w:name="_Toc129275551"/>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20"/>
    </w:p>
    <w:p w14:paraId="132770A8" w14:textId="7B6C3C0E" w:rsidR="00566127" w:rsidRDefault="0030522E">
      <w:pPr>
        <w:pStyle w:val="Heading5"/>
      </w:pPr>
      <w:bookmarkStart w:id="221" w:name="_Toc129275552"/>
      <w:r>
        <w:t>9.</w:t>
      </w:r>
      <w:r>
        <w:rPr>
          <w:rFonts w:eastAsiaTheme="minorEastAsia" w:hint="eastAsia"/>
          <w:lang w:eastAsia="zh-CN"/>
        </w:rPr>
        <w:t>3</w:t>
      </w:r>
      <w:r>
        <w:t>.</w:t>
      </w:r>
      <w:r>
        <w:rPr>
          <w:rFonts w:eastAsiaTheme="minorEastAsia" w:hint="eastAsia"/>
          <w:lang w:eastAsia="zh-CN"/>
        </w:rPr>
        <w:t>4.3</w:t>
      </w:r>
      <w:r>
        <w:t>.1</w:t>
      </w:r>
      <w:r>
        <w:tab/>
        <w:t>General</w:t>
      </w:r>
      <w:bookmarkEnd w:id="221"/>
    </w:p>
    <w:p w14:paraId="6B19A3FC" w14:textId="77777777" w:rsidR="00566127" w:rsidRDefault="0030522E">
      <w:r>
        <w:rPr>
          <w:b/>
        </w:rPr>
        <w:t>API description:</w:t>
      </w:r>
      <w:r>
        <w:t xml:space="preserve"> This API enables the VAL server to communicate with the NSCE server for invoking the slice API over NSCE-S.</w:t>
      </w:r>
    </w:p>
    <w:p w14:paraId="51B4FB46" w14:textId="41BF1790" w:rsidR="00566127" w:rsidRDefault="0030522E">
      <w:pPr>
        <w:pStyle w:val="Heading5"/>
      </w:pPr>
      <w:bookmarkStart w:id="222" w:name="_Toc129275553"/>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22"/>
    </w:p>
    <w:p w14:paraId="271888AB" w14:textId="77777777" w:rsidR="00566127" w:rsidRDefault="0030522E">
      <w:r>
        <w:rPr>
          <w:b/>
        </w:rPr>
        <w:t xml:space="preserve">API operation name: </w:t>
      </w:r>
      <w:r>
        <w:t>Slice_API_invocation</w:t>
      </w:r>
    </w:p>
    <w:p w14:paraId="733FD299" w14:textId="77777777" w:rsidR="00566127" w:rsidRDefault="0030522E">
      <w:r>
        <w:rPr>
          <w:b/>
        </w:rPr>
        <w:t>Description:</w:t>
      </w:r>
      <w:r>
        <w:t xml:space="preserve"> Requesting slice API invocation from NSCE server.</w:t>
      </w:r>
    </w:p>
    <w:p w14:paraId="727F268C" w14:textId="77777777" w:rsidR="00566127" w:rsidRDefault="0030522E">
      <w:r>
        <w:rPr>
          <w:b/>
        </w:rPr>
        <w:t>Known Consumers:</w:t>
      </w:r>
      <w:r>
        <w:t xml:space="preserve"> VAL server.</w:t>
      </w:r>
    </w:p>
    <w:p w14:paraId="12F6C984" w14:textId="5AF7B419"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209D7BC9" w14:textId="6BC50A2E"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54A295A6" w14:textId="77777777" w:rsidR="00566127" w:rsidRDefault="0030522E">
      <w:pPr>
        <w:pStyle w:val="Heading2"/>
      </w:pPr>
      <w:bookmarkStart w:id="223" w:name="_Toc26360"/>
      <w:bookmarkStart w:id="224" w:name="_Toc129275554"/>
      <w:r>
        <w:rPr>
          <w:rFonts w:hint="eastAsia"/>
        </w:rPr>
        <w:t>9</w:t>
      </w:r>
      <w:bookmarkEnd w:id="223"/>
      <w:r>
        <w:t>.</w:t>
      </w:r>
      <w:r>
        <w:rPr>
          <w:rFonts w:eastAsiaTheme="minorEastAsia" w:hint="eastAsia"/>
        </w:rPr>
        <w:t>4</w:t>
      </w:r>
      <w:r>
        <w:tab/>
      </w:r>
      <w:r>
        <w:rPr>
          <w:rFonts w:hint="eastAsia"/>
        </w:rPr>
        <w:t>A</w:t>
      </w:r>
      <w:r>
        <w:t>pplication layer network slice lifecycle management</w:t>
      </w:r>
      <w:bookmarkEnd w:id="224"/>
    </w:p>
    <w:p w14:paraId="7C53F404" w14:textId="77777777" w:rsidR="00566127" w:rsidRDefault="0030522E">
      <w:pPr>
        <w:pStyle w:val="Heading3"/>
      </w:pPr>
      <w:bookmarkStart w:id="225" w:name="_Toc20130"/>
      <w:bookmarkStart w:id="226" w:name="_Toc129275555"/>
      <w:bookmarkEnd w:id="225"/>
      <w:r>
        <w:rPr>
          <w:rFonts w:hint="eastAsia"/>
        </w:rPr>
        <w:t>9.</w:t>
      </w:r>
      <w:r>
        <w:rPr>
          <w:rFonts w:eastAsiaTheme="minorEastAsia" w:hint="eastAsia"/>
        </w:rPr>
        <w:t>4</w:t>
      </w:r>
      <w:r>
        <w:t>.1</w:t>
      </w:r>
      <w:r>
        <w:tab/>
        <w:t>General</w:t>
      </w:r>
      <w:bookmarkEnd w:id="226"/>
    </w:p>
    <w:p w14:paraId="3BC5412D"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196241C7" w14:textId="77777777" w:rsidR="00566127" w:rsidRDefault="0030522E">
      <w:pPr>
        <w:pStyle w:val="Heading3"/>
        <w:rPr>
          <w:rFonts w:eastAsiaTheme="minorEastAsia"/>
          <w:lang w:eastAsia="zh-CN"/>
        </w:rPr>
      </w:pPr>
      <w:bookmarkStart w:id="227" w:name="_Toc129275556"/>
      <w:r>
        <w:rPr>
          <w:rFonts w:hint="eastAsia"/>
        </w:rPr>
        <w:t>9</w:t>
      </w:r>
      <w:r>
        <w:t>.</w:t>
      </w:r>
      <w:r>
        <w:rPr>
          <w:rFonts w:eastAsiaTheme="minorEastAsia" w:hint="eastAsia"/>
        </w:rPr>
        <w:t>4</w:t>
      </w:r>
      <w:r>
        <w:t>.</w:t>
      </w:r>
      <w:r>
        <w:rPr>
          <w:rFonts w:hint="eastAsia"/>
        </w:rPr>
        <w:t>2</w:t>
      </w:r>
      <w:r>
        <w:tab/>
        <w:t>Procedure</w:t>
      </w:r>
      <w:bookmarkEnd w:id="227"/>
    </w:p>
    <w:p w14:paraId="69822E61" w14:textId="77777777" w:rsidR="00566127" w:rsidRPr="002A120A" w:rsidRDefault="0030522E" w:rsidP="002A120A">
      <w:pPr>
        <w:pStyle w:val="Heading4"/>
        <w:rPr>
          <w:rFonts w:eastAsiaTheme="minorEastAsia"/>
          <w:lang w:eastAsia="zh-CN"/>
        </w:rPr>
      </w:pPr>
      <w:bookmarkStart w:id="228" w:name="_Toc129275557"/>
      <w:r>
        <w:t>9.</w:t>
      </w:r>
      <w:r>
        <w:rPr>
          <w:rFonts w:eastAsia="DengXian"/>
        </w:rPr>
        <w:t>4</w:t>
      </w:r>
      <w:r>
        <w:t>.2.1</w:t>
      </w:r>
      <w:r>
        <w:tab/>
        <w:t>Procedures on slice lifecycle management</w:t>
      </w:r>
      <w:bookmarkEnd w:id="228"/>
    </w:p>
    <w:p w14:paraId="423A3D31" w14:textId="77777777" w:rsidR="00566127" w:rsidRDefault="0030522E" w:rsidP="002A120A">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4F4A679A" w14:textId="77777777" w:rsidR="00566127" w:rsidRDefault="0030522E">
      <w:r>
        <w:t>Pre-conditions:</w:t>
      </w:r>
    </w:p>
    <w:p w14:paraId="747560E0"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56125AB9"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192F5409"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7B7952A" w14:textId="77777777" w:rsidR="00566127" w:rsidRDefault="00566127">
      <w:pPr>
        <w:pStyle w:val="TH"/>
      </w:pPr>
      <w:r>
        <w:object w:dxaOrig="5328" w:dyaOrig="4938" w14:anchorId="76367754">
          <v:shape id="_x0000_i1028" type="#_x0000_t75" style="width:310.5pt;height:290pt" o:ole="">
            <v:imagedata r:id="rId21" o:title=""/>
          </v:shape>
          <o:OLEObject Type="Embed" ProgID="Visio.Drawing.11" ShapeID="_x0000_i1028" DrawAspect="Content" ObjectID="_1739895242" r:id="rId22"/>
        </w:object>
      </w:r>
      <w:bookmarkStart w:id="229" w:name="_MON_1724103477"/>
      <w:bookmarkEnd w:id="229"/>
    </w:p>
    <w:p w14:paraId="68E2596D"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4E8D9D63"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29DBC34C" w14:textId="77777777" w:rsidR="00566127" w:rsidRDefault="0030522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6EDFF666" w14:textId="01248485" w:rsidR="00566127" w:rsidRDefault="0030522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20FCA550"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175EA417" w14:textId="77777777" w:rsidR="00566127" w:rsidRDefault="0030522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24C9B869" w14:textId="77777777" w:rsidR="00566127" w:rsidRDefault="0030522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69B45481"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61ADA31"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0F3150E9"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71F9BC94" w14:textId="77777777" w:rsidR="00566127" w:rsidRDefault="0030522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14C473FA"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4FA1FB30"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142E3137"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4B22B71D" w14:textId="77777777" w:rsidR="00566127" w:rsidRDefault="0030522E">
      <w:pPr>
        <w:pStyle w:val="Heading3"/>
      </w:pPr>
      <w:bookmarkStart w:id="230" w:name="_Toc129275558"/>
      <w:r>
        <w:rPr>
          <w:rFonts w:hint="eastAsia"/>
        </w:rPr>
        <w:t>9.</w:t>
      </w:r>
      <w:r>
        <w:rPr>
          <w:rFonts w:eastAsiaTheme="minorEastAsia" w:hint="eastAsia"/>
        </w:rPr>
        <w:t>4</w:t>
      </w:r>
      <w:r>
        <w:t>.</w:t>
      </w:r>
      <w:r>
        <w:rPr>
          <w:rFonts w:hint="eastAsia"/>
        </w:rPr>
        <w:t>3</w:t>
      </w:r>
      <w:r>
        <w:tab/>
        <w:t>Information flows</w:t>
      </w:r>
      <w:bookmarkEnd w:id="230"/>
    </w:p>
    <w:p w14:paraId="0DD7ACDA" w14:textId="77777777" w:rsidR="00566127" w:rsidRDefault="0030522E">
      <w:pPr>
        <w:pStyle w:val="Heading4"/>
      </w:pPr>
      <w:bookmarkStart w:id="231" w:name="_Toc129275559"/>
      <w:r>
        <w:rPr>
          <w:rFonts w:hint="eastAsia"/>
        </w:rPr>
        <w:t>9.</w:t>
      </w:r>
      <w:r>
        <w:rPr>
          <w:rFonts w:eastAsiaTheme="minorEastAsia" w:hint="eastAsia"/>
        </w:rPr>
        <w:t>4</w:t>
      </w:r>
      <w:r>
        <w:t>.</w:t>
      </w:r>
      <w:r>
        <w:rPr>
          <w:rFonts w:hint="eastAsia"/>
        </w:rPr>
        <w:t>3</w:t>
      </w:r>
      <w:r>
        <w:t>.1</w:t>
      </w:r>
      <w:r>
        <w:tab/>
        <w:t>General</w:t>
      </w:r>
      <w:bookmarkEnd w:id="231"/>
    </w:p>
    <w:p w14:paraId="260EEE74" w14:textId="77777777" w:rsidR="00566127" w:rsidRDefault="0030522E">
      <w:r>
        <w:t>The following information flows are specified for A</w:t>
      </w:r>
      <w:r>
        <w:rPr>
          <w:rFonts w:hint="eastAsia"/>
          <w:lang w:eastAsia="zh-CN"/>
        </w:rPr>
        <w:t>ppLayer</w:t>
      </w:r>
      <w:r>
        <w:rPr>
          <w:rFonts w:hint="eastAsia"/>
        </w:rPr>
        <w:t>_NS_LCM</w:t>
      </w:r>
      <w:r>
        <w:t>:</w:t>
      </w:r>
    </w:p>
    <w:p w14:paraId="25DEA804"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69E06D0E"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61C4967D"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4DCE2289" w14:textId="77777777" w:rsidR="00566127" w:rsidRDefault="0030522E">
      <w:pPr>
        <w:pStyle w:val="Heading4"/>
      </w:pPr>
      <w:bookmarkStart w:id="232" w:name="_Toc129275560"/>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2"/>
    </w:p>
    <w:p w14:paraId="780FB58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DB44BD3"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CAC5935" w14:textId="77777777">
        <w:trPr>
          <w:jc w:val="center"/>
        </w:trPr>
        <w:tc>
          <w:tcPr>
            <w:tcW w:w="2880" w:type="dxa"/>
            <w:tcBorders>
              <w:top w:val="single" w:sz="4" w:space="0" w:color="000000"/>
              <w:left w:val="single" w:sz="4" w:space="0" w:color="000000"/>
              <w:bottom w:val="single" w:sz="4" w:space="0" w:color="000000"/>
              <w:right w:val="nil"/>
            </w:tcBorders>
          </w:tcPr>
          <w:p w14:paraId="58CD854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7F451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8A820F" w14:textId="77777777" w:rsidR="00566127" w:rsidRDefault="0030522E">
            <w:pPr>
              <w:pStyle w:val="TAH"/>
            </w:pPr>
            <w:r>
              <w:t>Description</w:t>
            </w:r>
          </w:p>
        </w:tc>
      </w:tr>
      <w:tr w:rsidR="00566127" w14:paraId="18698A44" w14:textId="77777777">
        <w:trPr>
          <w:jc w:val="center"/>
        </w:trPr>
        <w:tc>
          <w:tcPr>
            <w:tcW w:w="2880" w:type="dxa"/>
            <w:tcBorders>
              <w:top w:val="single" w:sz="4" w:space="0" w:color="000000"/>
              <w:left w:val="single" w:sz="4" w:space="0" w:color="000000"/>
              <w:bottom w:val="single" w:sz="4" w:space="0" w:color="000000"/>
              <w:right w:val="nil"/>
            </w:tcBorders>
          </w:tcPr>
          <w:p w14:paraId="0AE72557"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090415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276C11" w14:textId="77777777" w:rsidR="00566127" w:rsidRDefault="0030522E">
            <w:pPr>
              <w:pStyle w:val="TAL"/>
            </w:pPr>
            <w:r>
              <w:t xml:space="preserve">Unique identifier of the requestor (i.e. </w:t>
            </w:r>
            <w:r>
              <w:rPr>
                <w:rFonts w:hint="eastAsia"/>
              </w:rPr>
              <w:t xml:space="preserve">VAL server </w:t>
            </w:r>
            <w:r>
              <w:t>ID).</w:t>
            </w:r>
          </w:p>
        </w:tc>
      </w:tr>
      <w:tr w:rsidR="00566127" w14:paraId="7C167FFD" w14:textId="77777777">
        <w:trPr>
          <w:jc w:val="center"/>
        </w:trPr>
        <w:tc>
          <w:tcPr>
            <w:tcW w:w="2880" w:type="dxa"/>
            <w:tcBorders>
              <w:top w:val="single" w:sz="4" w:space="0" w:color="000000"/>
              <w:left w:val="single" w:sz="4" w:space="0" w:color="000000"/>
              <w:bottom w:val="single" w:sz="4" w:space="0" w:color="000000"/>
              <w:right w:val="nil"/>
            </w:tcBorders>
          </w:tcPr>
          <w:p w14:paraId="23EA0E20"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52C96A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9D3566"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02678554" w14:textId="77777777">
        <w:trPr>
          <w:jc w:val="center"/>
        </w:trPr>
        <w:tc>
          <w:tcPr>
            <w:tcW w:w="2880" w:type="dxa"/>
            <w:tcBorders>
              <w:top w:val="single" w:sz="4" w:space="0" w:color="000000"/>
              <w:left w:val="single" w:sz="4" w:space="0" w:color="000000"/>
              <w:bottom w:val="single" w:sz="4" w:space="0" w:color="000000"/>
              <w:right w:val="nil"/>
            </w:tcBorders>
          </w:tcPr>
          <w:p w14:paraId="06390985"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552EE97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C046C4"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16C0FFEE"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58729CDD"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3FF8B0B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A03293"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4D556599" w14:textId="77777777">
        <w:trPr>
          <w:jc w:val="center"/>
        </w:trPr>
        <w:tc>
          <w:tcPr>
            <w:tcW w:w="2880" w:type="dxa"/>
            <w:tcBorders>
              <w:top w:val="single" w:sz="4" w:space="0" w:color="000000"/>
              <w:left w:val="single" w:sz="4" w:space="0" w:color="000000"/>
              <w:bottom w:val="single" w:sz="4" w:space="0" w:color="000000"/>
              <w:right w:val="nil"/>
            </w:tcBorders>
          </w:tcPr>
          <w:p w14:paraId="05270EBA"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2A120A">
              <w:rPr>
                <w:rFonts w:ascii="Arial" w:hAnsi="Arial" w:cs="Arial"/>
                <w:sz w:val="18"/>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466CB110"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D19531"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3946F828" w14:textId="77777777">
        <w:trPr>
          <w:jc w:val="center"/>
        </w:trPr>
        <w:tc>
          <w:tcPr>
            <w:tcW w:w="2880" w:type="dxa"/>
            <w:tcBorders>
              <w:top w:val="single" w:sz="4" w:space="0" w:color="000000"/>
              <w:left w:val="single" w:sz="4" w:space="0" w:color="000000"/>
              <w:bottom w:val="single" w:sz="4" w:space="0" w:color="000000"/>
              <w:right w:val="nil"/>
            </w:tcBorders>
          </w:tcPr>
          <w:p w14:paraId="60276E87"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63C829FA"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FF3C1B"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2AB19AF2"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7A920629"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4F034157"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4AEE768E"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4D3E16E5"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2AAF6D0"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23CB731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F09FD0F" w14:textId="77777777" w:rsidR="00566127" w:rsidRDefault="0030522E">
            <w:pPr>
              <w:pStyle w:val="TAL"/>
            </w:pPr>
            <w:r>
              <w:t>Proposed expiration time for the subscription</w:t>
            </w:r>
          </w:p>
        </w:tc>
      </w:tr>
      <w:tr w:rsidR="00566127" w14:paraId="600EBAE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11EFD"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30253ECF" w14:textId="77777777" w:rsidR="00566127" w:rsidRDefault="00566127"/>
    <w:p w14:paraId="1FE74D97" w14:textId="77777777" w:rsidR="00566127" w:rsidRDefault="0030522E">
      <w:pPr>
        <w:pStyle w:val="Heading4"/>
      </w:pPr>
      <w:bookmarkStart w:id="233" w:name="_Toc129275561"/>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3"/>
    </w:p>
    <w:p w14:paraId="07984ACA"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879CBF2"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33A05FA4" w14:textId="77777777">
        <w:trPr>
          <w:jc w:val="center"/>
        </w:trPr>
        <w:tc>
          <w:tcPr>
            <w:tcW w:w="2880" w:type="dxa"/>
            <w:tcBorders>
              <w:top w:val="single" w:sz="4" w:space="0" w:color="000000"/>
              <w:left w:val="single" w:sz="4" w:space="0" w:color="000000"/>
              <w:bottom w:val="single" w:sz="4" w:space="0" w:color="000000"/>
              <w:right w:val="nil"/>
            </w:tcBorders>
          </w:tcPr>
          <w:p w14:paraId="7391F55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7D7F7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8EE97F" w14:textId="77777777" w:rsidR="00566127" w:rsidRDefault="0030522E">
            <w:pPr>
              <w:pStyle w:val="TAH"/>
            </w:pPr>
            <w:r>
              <w:t>Description</w:t>
            </w:r>
          </w:p>
        </w:tc>
      </w:tr>
      <w:tr w:rsidR="00566127" w14:paraId="11176A14" w14:textId="77777777">
        <w:trPr>
          <w:jc w:val="center"/>
        </w:trPr>
        <w:tc>
          <w:tcPr>
            <w:tcW w:w="2880" w:type="dxa"/>
            <w:tcBorders>
              <w:top w:val="single" w:sz="4" w:space="0" w:color="000000"/>
              <w:left w:val="single" w:sz="4" w:space="0" w:color="000000"/>
              <w:bottom w:val="single" w:sz="4" w:space="0" w:color="000000"/>
              <w:right w:val="nil"/>
            </w:tcBorders>
          </w:tcPr>
          <w:p w14:paraId="2A81DA64"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2A3F090"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50B407" w14:textId="24E8DFF9" w:rsidR="00566127" w:rsidRDefault="0030522E">
            <w:pPr>
              <w:pStyle w:val="TAL"/>
            </w:pPr>
            <w:r>
              <w:t xml:space="preserve">Indicates that the </w:t>
            </w:r>
            <w:r>
              <w:rPr>
                <w:rFonts w:eastAsiaTheme="minorEastAsia" w:cs="Arial" w:hint="eastAsia"/>
                <w:lang w:eastAsia="zh-CN"/>
              </w:rPr>
              <w:t>success or failure</w:t>
            </w:r>
            <w:r>
              <w:t>.</w:t>
            </w:r>
          </w:p>
        </w:tc>
      </w:tr>
      <w:tr w:rsidR="00566127" w14:paraId="696205E4" w14:textId="77777777">
        <w:trPr>
          <w:jc w:val="center"/>
        </w:trPr>
        <w:tc>
          <w:tcPr>
            <w:tcW w:w="2880" w:type="dxa"/>
            <w:tcBorders>
              <w:top w:val="single" w:sz="4" w:space="0" w:color="000000"/>
              <w:left w:val="single" w:sz="4" w:space="0" w:color="000000"/>
              <w:bottom w:val="single" w:sz="4" w:space="0" w:color="000000"/>
              <w:right w:val="nil"/>
            </w:tcBorders>
          </w:tcPr>
          <w:p w14:paraId="4A4D4CB8"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2850550" w14:textId="77777777" w:rsidR="00566127" w:rsidRDefault="0030522E">
            <w:pPr>
              <w:pStyle w:val="TAC"/>
            </w:pPr>
            <w:r>
              <w:t>O</w:t>
            </w:r>
          </w:p>
          <w:p w14:paraId="14299912"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AE1F433" w14:textId="77777777" w:rsidR="00566127" w:rsidRDefault="0030522E">
            <w:pPr>
              <w:pStyle w:val="TAL"/>
            </w:pPr>
            <w:r>
              <w:t xml:space="preserve">Indicates the cause of </w:t>
            </w:r>
            <w:r>
              <w:rPr>
                <w:rFonts w:cs="Arial"/>
              </w:rPr>
              <w:t>AppLayer</w:t>
            </w:r>
            <w:r>
              <w:t>-NS-LCM request failure</w:t>
            </w:r>
          </w:p>
        </w:tc>
      </w:tr>
      <w:tr w:rsidR="00566127" w14:paraId="50DDC03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88F2F6" w14:textId="77777777" w:rsidR="00566127" w:rsidRDefault="0030522E">
            <w:pPr>
              <w:pStyle w:val="TAN"/>
            </w:pPr>
            <w:r>
              <w:t>NOTE:</w:t>
            </w:r>
            <w:r>
              <w:tab/>
            </w:r>
            <w:r>
              <w:rPr>
                <w:kern w:val="2"/>
                <w:lang w:val="en-US" w:eastAsia="zh-CN"/>
              </w:rPr>
              <w:t>May only be present if the result is failure.</w:t>
            </w:r>
          </w:p>
        </w:tc>
      </w:tr>
    </w:tbl>
    <w:p w14:paraId="66244A75" w14:textId="77777777" w:rsidR="00566127" w:rsidRDefault="00566127"/>
    <w:p w14:paraId="19495F18" w14:textId="77777777" w:rsidR="00566127" w:rsidRDefault="0030522E">
      <w:pPr>
        <w:pStyle w:val="Heading4"/>
      </w:pPr>
      <w:bookmarkStart w:id="234" w:name="_Toc129275562"/>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2A120A">
        <w:rPr>
          <w:lang w:eastAsia="zh-CN"/>
        </w:rPr>
        <w:t>ication</w:t>
      </w:r>
      <w:bookmarkEnd w:id="234"/>
    </w:p>
    <w:p w14:paraId="2ED1E779"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45A9D8EF"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712A2C0E" w14:textId="77777777">
        <w:trPr>
          <w:jc w:val="center"/>
        </w:trPr>
        <w:tc>
          <w:tcPr>
            <w:tcW w:w="2880" w:type="dxa"/>
            <w:tcBorders>
              <w:top w:val="single" w:sz="4" w:space="0" w:color="000000"/>
              <w:left w:val="single" w:sz="4" w:space="0" w:color="000000"/>
              <w:bottom w:val="single" w:sz="4" w:space="0" w:color="000000"/>
              <w:right w:val="nil"/>
            </w:tcBorders>
          </w:tcPr>
          <w:p w14:paraId="1FF429B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F0D94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CC2812" w14:textId="77777777" w:rsidR="00566127" w:rsidRDefault="0030522E">
            <w:pPr>
              <w:pStyle w:val="TAH"/>
            </w:pPr>
            <w:r>
              <w:t>Description</w:t>
            </w:r>
          </w:p>
        </w:tc>
      </w:tr>
      <w:tr w:rsidR="00566127" w14:paraId="519B8538" w14:textId="77777777">
        <w:trPr>
          <w:jc w:val="center"/>
        </w:trPr>
        <w:tc>
          <w:tcPr>
            <w:tcW w:w="2880" w:type="dxa"/>
            <w:tcBorders>
              <w:top w:val="single" w:sz="4" w:space="0" w:color="000000"/>
              <w:left w:val="single" w:sz="4" w:space="0" w:color="000000"/>
              <w:bottom w:val="single" w:sz="4" w:space="0" w:color="000000"/>
              <w:right w:val="nil"/>
            </w:tcBorders>
          </w:tcPr>
          <w:p w14:paraId="79E8F60A"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7933DFA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172962" w14:textId="77777777" w:rsidR="00566127" w:rsidRDefault="0030522E">
            <w:pPr>
              <w:pStyle w:val="TAL"/>
            </w:pPr>
            <w:r>
              <w:t xml:space="preserve">Indicates that the </w:t>
            </w:r>
            <w:r>
              <w:rPr>
                <w:rFonts w:cs="Arial"/>
              </w:rPr>
              <w:t>AppLayer</w:t>
            </w:r>
            <w:r>
              <w:t>-NS-LCM request was successful.</w:t>
            </w:r>
          </w:p>
        </w:tc>
      </w:tr>
      <w:tr w:rsidR="00566127" w14:paraId="4748B020" w14:textId="77777777">
        <w:trPr>
          <w:jc w:val="center"/>
        </w:trPr>
        <w:tc>
          <w:tcPr>
            <w:tcW w:w="2880" w:type="dxa"/>
            <w:tcBorders>
              <w:top w:val="single" w:sz="4" w:space="0" w:color="000000"/>
              <w:left w:val="single" w:sz="4" w:space="0" w:color="000000"/>
              <w:bottom w:val="single" w:sz="4" w:space="0" w:color="000000"/>
              <w:right w:val="nil"/>
            </w:tcBorders>
          </w:tcPr>
          <w:p w14:paraId="56528F68"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38546F5C"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40E973" w14:textId="77777777" w:rsidR="00566127" w:rsidRDefault="0030522E">
            <w:pPr>
              <w:pStyle w:val="TAL"/>
            </w:pPr>
            <w:r>
              <w:rPr>
                <w:rFonts w:hint="eastAsia"/>
              </w:rPr>
              <w:t>Network slice information (i.e. NEST) with network slice identifier(i.e. S-NSSAI)</w:t>
            </w:r>
          </w:p>
        </w:tc>
      </w:tr>
      <w:tr w:rsidR="00566127" w14:paraId="68947408" w14:textId="77777777">
        <w:trPr>
          <w:jc w:val="center"/>
        </w:trPr>
        <w:tc>
          <w:tcPr>
            <w:tcW w:w="2880" w:type="dxa"/>
            <w:tcBorders>
              <w:top w:val="single" w:sz="4" w:space="0" w:color="000000"/>
              <w:left w:val="single" w:sz="4" w:space="0" w:color="000000"/>
              <w:bottom w:val="single" w:sz="4" w:space="0" w:color="000000"/>
              <w:right w:val="nil"/>
            </w:tcBorders>
          </w:tcPr>
          <w:p w14:paraId="4A99A32D"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315D03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E2744C" w14:textId="77777777" w:rsidR="00566127" w:rsidRDefault="0030522E">
            <w:pPr>
              <w:pStyle w:val="TAL"/>
            </w:pPr>
            <w:r>
              <w:t xml:space="preserve">Indicates that the </w:t>
            </w:r>
            <w:r>
              <w:rPr>
                <w:rFonts w:cs="Arial"/>
              </w:rPr>
              <w:t>AppLayer</w:t>
            </w:r>
            <w:r>
              <w:t>-NS-LCM request failed.</w:t>
            </w:r>
          </w:p>
        </w:tc>
      </w:tr>
      <w:tr w:rsidR="00566127" w14:paraId="44E1F458" w14:textId="77777777">
        <w:trPr>
          <w:jc w:val="center"/>
        </w:trPr>
        <w:tc>
          <w:tcPr>
            <w:tcW w:w="2880" w:type="dxa"/>
            <w:tcBorders>
              <w:top w:val="single" w:sz="4" w:space="0" w:color="000000"/>
              <w:left w:val="single" w:sz="4" w:space="0" w:color="000000"/>
              <w:bottom w:val="single" w:sz="4" w:space="0" w:color="000000"/>
              <w:right w:val="nil"/>
            </w:tcBorders>
          </w:tcPr>
          <w:p w14:paraId="2234416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49BD045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5CA990" w14:textId="77777777" w:rsidR="00566127" w:rsidRDefault="0030522E">
            <w:pPr>
              <w:pStyle w:val="TAL"/>
            </w:pPr>
            <w:r>
              <w:t xml:space="preserve">Indicates the cause of </w:t>
            </w:r>
            <w:r>
              <w:rPr>
                <w:rFonts w:cs="Arial"/>
              </w:rPr>
              <w:t>AppLayer</w:t>
            </w:r>
            <w:r>
              <w:t>-NS-LCM request failure</w:t>
            </w:r>
          </w:p>
        </w:tc>
      </w:tr>
      <w:tr w:rsidR="00566127" w14:paraId="44FF1EC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67B7B3" w14:textId="77777777" w:rsidR="00566127" w:rsidRDefault="0030522E">
            <w:pPr>
              <w:pStyle w:val="TAN"/>
            </w:pPr>
            <w:r>
              <w:t>NOTE:</w:t>
            </w:r>
            <w:r>
              <w:tab/>
              <w:t>One of these IEs shall be present in the message.</w:t>
            </w:r>
          </w:p>
        </w:tc>
      </w:tr>
    </w:tbl>
    <w:p w14:paraId="0A4D70F9" w14:textId="77777777" w:rsidR="00566127" w:rsidRDefault="00566127"/>
    <w:p w14:paraId="57F3B368" w14:textId="77777777" w:rsidR="00566127" w:rsidRDefault="0030522E">
      <w:pPr>
        <w:pStyle w:val="Heading4"/>
      </w:pPr>
      <w:bookmarkStart w:id="235" w:name="_Toc129275563"/>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35"/>
    </w:p>
    <w:p w14:paraId="3B368A67"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668614B"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566B8981" w14:textId="77777777">
        <w:trPr>
          <w:jc w:val="center"/>
        </w:trPr>
        <w:tc>
          <w:tcPr>
            <w:tcW w:w="2880" w:type="dxa"/>
            <w:tcBorders>
              <w:top w:val="single" w:sz="4" w:space="0" w:color="000000"/>
              <w:left w:val="single" w:sz="4" w:space="0" w:color="000000"/>
              <w:bottom w:val="single" w:sz="4" w:space="0" w:color="000000"/>
              <w:right w:val="nil"/>
            </w:tcBorders>
          </w:tcPr>
          <w:p w14:paraId="5D6945D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A97A3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C338EC" w14:textId="77777777" w:rsidR="00566127" w:rsidRDefault="0030522E">
            <w:pPr>
              <w:pStyle w:val="TAH"/>
            </w:pPr>
            <w:r>
              <w:t>Description</w:t>
            </w:r>
          </w:p>
        </w:tc>
      </w:tr>
      <w:tr w:rsidR="00566127" w14:paraId="5FE485D2" w14:textId="77777777">
        <w:trPr>
          <w:jc w:val="center"/>
        </w:trPr>
        <w:tc>
          <w:tcPr>
            <w:tcW w:w="2880" w:type="dxa"/>
            <w:tcBorders>
              <w:top w:val="single" w:sz="4" w:space="0" w:color="000000"/>
              <w:left w:val="single" w:sz="4" w:space="0" w:color="000000"/>
              <w:bottom w:val="single" w:sz="4" w:space="0" w:color="000000"/>
              <w:right w:val="nil"/>
            </w:tcBorders>
          </w:tcPr>
          <w:p w14:paraId="7686F68C"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2AD4D2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75810C" w14:textId="77777777" w:rsidR="00566127" w:rsidRDefault="0030522E">
            <w:pPr>
              <w:pStyle w:val="TAL"/>
            </w:pPr>
            <w:r>
              <w:t xml:space="preserve">Unique identifier of the requestor (i.e. </w:t>
            </w:r>
            <w:r>
              <w:rPr>
                <w:rFonts w:hint="eastAsia"/>
              </w:rPr>
              <w:t>NSCE server ID</w:t>
            </w:r>
            <w:r>
              <w:t>).</w:t>
            </w:r>
          </w:p>
        </w:tc>
      </w:tr>
      <w:tr w:rsidR="00566127" w14:paraId="0A8A6241" w14:textId="77777777">
        <w:trPr>
          <w:jc w:val="center"/>
        </w:trPr>
        <w:tc>
          <w:tcPr>
            <w:tcW w:w="2880" w:type="dxa"/>
            <w:tcBorders>
              <w:top w:val="single" w:sz="4" w:space="0" w:color="000000"/>
              <w:left w:val="single" w:sz="4" w:space="0" w:color="000000"/>
              <w:bottom w:val="single" w:sz="4" w:space="0" w:color="000000"/>
              <w:right w:val="nil"/>
            </w:tcBorders>
          </w:tcPr>
          <w:p w14:paraId="5CEEA8A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AC9B11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B9AB2" w14:textId="77777777" w:rsidR="00566127" w:rsidRDefault="0030522E">
            <w:pPr>
              <w:pStyle w:val="TAL"/>
            </w:pPr>
            <w:r>
              <w:t>Security credentials resulting from a successful authorization.</w:t>
            </w:r>
          </w:p>
        </w:tc>
      </w:tr>
      <w:tr w:rsidR="00566127" w14:paraId="29E2BA6D" w14:textId="77777777">
        <w:trPr>
          <w:jc w:val="center"/>
        </w:trPr>
        <w:tc>
          <w:tcPr>
            <w:tcW w:w="2880" w:type="dxa"/>
            <w:tcBorders>
              <w:top w:val="single" w:sz="4" w:space="0" w:color="000000"/>
              <w:left w:val="single" w:sz="4" w:space="0" w:color="000000"/>
              <w:bottom w:val="single" w:sz="4" w:space="0" w:color="000000"/>
              <w:right w:val="nil"/>
            </w:tcBorders>
          </w:tcPr>
          <w:p w14:paraId="79E804F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5128DA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3D051E6"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24DFCB9A" w14:textId="77777777">
        <w:trPr>
          <w:jc w:val="center"/>
        </w:trPr>
        <w:tc>
          <w:tcPr>
            <w:tcW w:w="2880" w:type="dxa"/>
            <w:tcBorders>
              <w:top w:val="single" w:sz="4" w:space="0" w:color="000000"/>
              <w:left w:val="single" w:sz="4" w:space="0" w:color="000000"/>
              <w:bottom w:val="single" w:sz="4" w:space="0" w:color="000000"/>
              <w:right w:val="nil"/>
            </w:tcBorders>
          </w:tcPr>
          <w:p w14:paraId="7A16A137"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5133AEF8"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CC40D3"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772B26A8" w14:textId="77777777">
        <w:trPr>
          <w:jc w:val="center"/>
        </w:trPr>
        <w:tc>
          <w:tcPr>
            <w:tcW w:w="2880" w:type="dxa"/>
            <w:tcBorders>
              <w:top w:val="single" w:sz="4" w:space="0" w:color="000000"/>
              <w:left w:val="single" w:sz="4" w:space="0" w:color="000000"/>
              <w:bottom w:val="single" w:sz="4" w:space="0" w:color="000000"/>
              <w:right w:val="nil"/>
            </w:tcBorders>
          </w:tcPr>
          <w:p w14:paraId="38928A78"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68D6E7EC"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78C29C5"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7B056C00" w14:textId="77777777">
        <w:trPr>
          <w:jc w:val="center"/>
        </w:trPr>
        <w:tc>
          <w:tcPr>
            <w:tcW w:w="2880" w:type="dxa"/>
            <w:tcBorders>
              <w:top w:val="single" w:sz="4" w:space="0" w:color="000000"/>
              <w:left w:val="single" w:sz="4" w:space="0" w:color="000000"/>
              <w:bottom w:val="single" w:sz="4" w:space="0" w:color="000000"/>
              <w:right w:val="nil"/>
            </w:tcBorders>
          </w:tcPr>
          <w:p w14:paraId="4D76EECC"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66B3D40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D95102" w14:textId="77777777" w:rsidR="00566127" w:rsidRDefault="0030522E">
            <w:pPr>
              <w:pStyle w:val="TAL"/>
            </w:pPr>
            <w:r>
              <w:t xml:space="preserve">Identifier of the </w:t>
            </w:r>
            <w:r>
              <w:rPr>
                <w:rFonts w:hint="eastAsia"/>
              </w:rPr>
              <w:t>interested network slice</w:t>
            </w:r>
          </w:p>
        </w:tc>
      </w:tr>
      <w:tr w:rsidR="00566127" w14:paraId="2B20B00D" w14:textId="77777777">
        <w:trPr>
          <w:jc w:val="center"/>
        </w:trPr>
        <w:tc>
          <w:tcPr>
            <w:tcW w:w="2880" w:type="dxa"/>
            <w:tcBorders>
              <w:top w:val="single" w:sz="4" w:space="0" w:color="000000"/>
              <w:left w:val="single" w:sz="4" w:space="0" w:color="000000"/>
              <w:bottom w:val="single" w:sz="4" w:space="0" w:color="000000"/>
              <w:right w:val="nil"/>
            </w:tcBorders>
          </w:tcPr>
          <w:p w14:paraId="1A0D37A2" w14:textId="77777777" w:rsidR="00566127" w:rsidRDefault="0030522E">
            <w:pPr>
              <w:pStyle w:val="12"/>
            </w:pPr>
            <w:r>
              <w:rPr>
                <w:rFonts w:hint="eastAsia"/>
              </w:rPr>
              <w:t>&gt; VAL service ID</w:t>
            </w:r>
          </w:p>
          <w:p w14:paraId="081C109B"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37B5BA1D"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1B1C007" w14:textId="77777777" w:rsidR="00566127" w:rsidRDefault="0030522E">
            <w:pPr>
              <w:pStyle w:val="TAL"/>
            </w:pPr>
            <w:r>
              <w:rPr>
                <w:rFonts w:hint="eastAsia"/>
              </w:rPr>
              <w:t>Indicator of the interested application (i.e. App ID)</w:t>
            </w:r>
          </w:p>
        </w:tc>
      </w:tr>
      <w:tr w:rsidR="00566127" w14:paraId="7D3A196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00E9E98"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6BE6E5B6"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0775AD"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1D78BB59" w14:textId="77777777">
        <w:trPr>
          <w:jc w:val="center"/>
        </w:trPr>
        <w:tc>
          <w:tcPr>
            <w:tcW w:w="2880" w:type="dxa"/>
            <w:tcBorders>
              <w:top w:val="single" w:sz="4" w:space="0" w:color="000000"/>
              <w:left w:val="single" w:sz="4" w:space="0" w:color="000000"/>
              <w:bottom w:val="single" w:sz="4" w:space="0" w:color="000000"/>
              <w:right w:val="nil"/>
            </w:tcBorders>
          </w:tcPr>
          <w:p w14:paraId="38EC8C89"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5D825A1"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02884BB"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481B9B0E" w14:textId="77777777">
        <w:trPr>
          <w:jc w:val="center"/>
        </w:trPr>
        <w:tc>
          <w:tcPr>
            <w:tcW w:w="2880" w:type="dxa"/>
            <w:tcBorders>
              <w:top w:val="single" w:sz="4" w:space="0" w:color="000000"/>
              <w:left w:val="single" w:sz="4" w:space="0" w:color="000000"/>
              <w:bottom w:val="single" w:sz="4" w:space="0" w:color="000000"/>
              <w:right w:val="nil"/>
            </w:tcBorders>
          </w:tcPr>
          <w:p w14:paraId="3BB80EC3"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1F1B28FB"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FFFEC5D" w14:textId="77777777" w:rsidR="00566127" w:rsidRDefault="0030522E">
            <w:pPr>
              <w:pStyle w:val="TAL"/>
            </w:pPr>
            <w:r>
              <w:rPr>
                <w:rFonts w:hint="eastAsia"/>
              </w:rPr>
              <w:t>Threshold of QoE</w:t>
            </w:r>
            <w:r>
              <w:t xml:space="preserve"> metrics</w:t>
            </w:r>
          </w:p>
        </w:tc>
      </w:tr>
      <w:tr w:rsidR="00566127" w14:paraId="008CB210" w14:textId="77777777">
        <w:trPr>
          <w:jc w:val="center"/>
        </w:trPr>
        <w:tc>
          <w:tcPr>
            <w:tcW w:w="2880" w:type="dxa"/>
            <w:tcBorders>
              <w:top w:val="single" w:sz="4" w:space="0" w:color="000000"/>
              <w:left w:val="single" w:sz="4" w:space="0" w:color="000000"/>
              <w:bottom w:val="single" w:sz="4" w:space="0" w:color="000000"/>
              <w:right w:val="nil"/>
            </w:tcBorders>
          </w:tcPr>
          <w:p w14:paraId="661837E2"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4A24C419"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F83DB9A" w14:textId="77777777" w:rsidR="00566127" w:rsidRDefault="0030522E">
            <w:pPr>
              <w:pStyle w:val="TAL"/>
            </w:pPr>
            <w:r>
              <w:rPr>
                <w:rFonts w:hint="eastAsia"/>
              </w:rPr>
              <w:t>Indicating the metrics reporting period</w:t>
            </w:r>
          </w:p>
        </w:tc>
      </w:tr>
      <w:tr w:rsidR="00566127" w14:paraId="5FE311BE" w14:textId="77777777">
        <w:trPr>
          <w:jc w:val="center"/>
        </w:trPr>
        <w:tc>
          <w:tcPr>
            <w:tcW w:w="2880" w:type="dxa"/>
            <w:tcBorders>
              <w:top w:val="single" w:sz="4" w:space="0" w:color="000000"/>
              <w:left w:val="single" w:sz="4" w:space="0" w:color="000000"/>
              <w:bottom w:val="single" w:sz="4" w:space="0" w:color="000000"/>
              <w:right w:val="nil"/>
            </w:tcBorders>
          </w:tcPr>
          <w:p w14:paraId="3097C0E4"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48CFC3B2"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59352F9"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3552F4C3" w14:textId="77777777">
        <w:trPr>
          <w:jc w:val="center"/>
        </w:trPr>
        <w:tc>
          <w:tcPr>
            <w:tcW w:w="2880" w:type="dxa"/>
            <w:tcBorders>
              <w:top w:val="single" w:sz="4" w:space="0" w:color="000000"/>
              <w:left w:val="single" w:sz="4" w:space="0" w:color="000000"/>
              <w:bottom w:val="single" w:sz="4" w:space="0" w:color="000000"/>
              <w:right w:val="nil"/>
            </w:tcBorders>
          </w:tcPr>
          <w:p w14:paraId="252C8675"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82F079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4280C5" w14:textId="77777777" w:rsidR="00566127" w:rsidRDefault="0030522E">
            <w:pPr>
              <w:pStyle w:val="TAL"/>
            </w:pPr>
            <w:r>
              <w:t>Proposed expiration time for the subscr</w:t>
            </w:r>
            <w:r>
              <w:rPr>
                <w:rFonts w:hint="eastAsia"/>
              </w:rPr>
              <w:t>ibe</w:t>
            </w:r>
          </w:p>
        </w:tc>
      </w:tr>
    </w:tbl>
    <w:p w14:paraId="4A84A598" w14:textId="77777777" w:rsidR="00566127" w:rsidRDefault="00566127">
      <w:pPr>
        <w:rPr>
          <w:rFonts w:eastAsiaTheme="minorEastAsia"/>
          <w:lang w:eastAsia="zh-CN"/>
        </w:rPr>
      </w:pPr>
    </w:p>
    <w:p w14:paraId="5DD1A05E" w14:textId="77777777" w:rsidR="00566127" w:rsidRDefault="0030522E">
      <w:pPr>
        <w:pStyle w:val="Heading4"/>
      </w:pPr>
      <w:bookmarkStart w:id="236" w:name="_Toc129275564"/>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36"/>
    </w:p>
    <w:p w14:paraId="4E02226B"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42EF4EC5"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464298F4" w14:textId="77777777">
        <w:trPr>
          <w:jc w:val="center"/>
        </w:trPr>
        <w:tc>
          <w:tcPr>
            <w:tcW w:w="2880" w:type="dxa"/>
            <w:tcBorders>
              <w:top w:val="single" w:sz="4" w:space="0" w:color="000000"/>
              <w:left w:val="single" w:sz="4" w:space="0" w:color="000000"/>
              <w:bottom w:val="single" w:sz="4" w:space="0" w:color="000000"/>
              <w:right w:val="nil"/>
            </w:tcBorders>
          </w:tcPr>
          <w:p w14:paraId="71ADA49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D91456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211C2C" w14:textId="77777777" w:rsidR="00566127" w:rsidRDefault="0030522E">
            <w:pPr>
              <w:pStyle w:val="TAH"/>
            </w:pPr>
            <w:r>
              <w:t>Description</w:t>
            </w:r>
          </w:p>
        </w:tc>
      </w:tr>
      <w:tr w:rsidR="00566127" w14:paraId="07405DFB" w14:textId="77777777">
        <w:trPr>
          <w:jc w:val="center"/>
        </w:trPr>
        <w:tc>
          <w:tcPr>
            <w:tcW w:w="2880" w:type="dxa"/>
            <w:tcBorders>
              <w:top w:val="single" w:sz="4" w:space="0" w:color="000000"/>
              <w:left w:val="single" w:sz="4" w:space="0" w:color="000000"/>
              <w:bottom w:val="single" w:sz="4" w:space="0" w:color="000000"/>
              <w:right w:val="nil"/>
            </w:tcBorders>
          </w:tcPr>
          <w:p w14:paraId="03F2A1BC"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0E335BA7"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FCB8A" w14:textId="77777777" w:rsidR="00566127" w:rsidRDefault="0030522E">
            <w:pPr>
              <w:pStyle w:val="TAL"/>
            </w:pPr>
            <w:r>
              <w:t>Indicates the success or failure of the QoE metrics request.</w:t>
            </w:r>
          </w:p>
        </w:tc>
      </w:tr>
      <w:tr w:rsidR="00566127" w14:paraId="10DCC1CE" w14:textId="77777777">
        <w:trPr>
          <w:jc w:val="center"/>
        </w:trPr>
        <w:tc>
          <w:tcPr>
            <w:tcW w:w="2880" w:type="dxa"/>
            <w:tcBorders>
              <w:top w:val="single" w:sz="4" w:space="0" w:color="000000"/>
              <w:left w:val="single" w:sz="4" w:space="0" w:color="000000"/>
              <w:bottom w:val="single" w:sz="4" w:space="0" w:color="000000"/>
              <w:right w:val="nil"/>
            </w:tcBorders>
          </w:tcPr>
          <w:p w14:paraId="4B62086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0AEA17D1" w14:textId="77777777" w:rsidR="00566127" w:rsidRDefault="0030522E">
            <w:pPr>
              <w:pStyle w:val="TAC"/>
              <w:rPr>
                <w:rFonts w:eastAsiaTheme="minorEastAsia"/>
                <w:lang w:eastAsia="zh-CN"/>
              </w:rPr>
            </w:pPr>
            <w:r>
              <w:rPr>
                <w:rFonts w:eastAsiaTheme="minorEastAsia" w:hint="eastAsia"/>
                <w:lang w:eastAsia="zh-CN"/>
              </w:rPr>
              <w:t>O</w:t>
            </w:r>
          </w:p>
          <w:p w14:paraId="51A054B6"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0EDEB545" w14:textId="77777777" w:rsidR="00566127" w:rsidRDefault="0030522E">
            <w:pPr>
              <w:pStyle w:val="TAL"/>
            </w:pPr>
            <w:r>
              <w:t>Subscription identifier corresponding to the subscription.</w:t>
            </w:r>
          </w:p>
        </w:tc>
      </w:tr>
      <w:tr w:rsidR="00566127" w14:paraId="00DCD6F5" w14:textId="77777777">
        <w:trPr>
          <w:jc w:val="center"/>
        </w:trPr>
        <w:tc>
          <w:tcPr>
            <w:tcW w:w="2880" w:type="dxa"/>
            <w:tcBorders>
              <w:top w:val="single" w:sz="4" w:space="0" w:color="000000"/>
              <w:left w:val="single" w:sz="4" w:space="0" w:color="000000"/>
              <w:bottom w:val="single" w:sz="4" w:space="0" w:color="000000"/>
              <w:right w:val="nil"/>
            </w:tcBorders>
          </w:tcPr>
          <w:p w14:paraId="0003B5FC"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969363A" w14:textId="77777777" w:rsidR="00566127" w:rsidRDefault="0030522E">
            <w:pPr>
              <w:pStyle w:val="TAC"/>
            </w:pPr>
            <w:r>
              <w:rPr>
                <w:rFonts w:hint="eastAsia"/>
              </w:rPr>
              <w:t>O</w:t>
            </w:r>
          </w:p>
          <w:p w14:paraId="445212F5"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1BAE1809"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5B565E4F" w14:textId="77777777">
        <w:trPr>
          <w:jc w:val="center"/>
        </w:trPr>
        <w:tc>
          <w:tcPr>
            <w:tcW w:w="2880" w:type="dxa"/>
            <w:tcBorders>
              <w:top w:val="single" w:sz="4" w:space="0" w:color="000000"/>
              <w:left w:val="single" w:sz="4" w:space="0" w:color="000000"/>
              <w:bottom w:val="single" w:sz="4" w:space="0" w:color="000000"/>
              <w:right w:val="nil"/>
            </w:tcBorders>
          </w:tcPr>
          <w:p w14:paraId="332F25A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2C38D46" w14:textId="77777777" w:rsidR="00566127" w:rsidRDefault="0030522E">
            <w:pPr>
              <w:pStyle w:val="TAC"/>
            </w:pPr>
            <w:r>
              <w:t>O</w:t>
            </w:r>
          </w:p>
          <w:p w14:paraId="130F781B"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537F7272" w14:textId="77777777" w:rsidR="00566127" w:rsidRDefault="0030522E">
            <w:pPr>
              <w:pStyle w:val="TAL"/>
            </w:pPr>
            <w:r>
              <w:t>Indicates the cause of QoE metrics request failure</w:t>
            </w:r>
          </w:p>
        </w:tc>
      </w:tr>
      <w:tr w:rsidR="00566127" w14:paraId="1B4D620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6CEB98"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3C96F977" w14:textId="77777777" w:rsidR="00566127" w:rsidRDefault="0030522E">
            <w:pPr>
              <w:pStyle w:val="TAN"/>
              <w:rPr>
                <w:lang w:val="en-US"/>
              </w:rPr>
            </w:pPr>
            <w:r>
              <w:rPr>
                <w:lang w:val="en-US"/>
              </w:rPr>
              <w:t>NOTE 2:</w:t>
            </w:r>
            <w:r>
              <w:rPr>
                <w:lang w:val="en-US"/>
              </w:rPr>
              <w:tab/>
              <w:t>May only be present if the result is success.</w:t>
            </w:r>
          </w:p>
          <w:p w14:paraId="516B4546" w14:textId="0F486FAB" w:rsidR="00566127" w:rsidRPr="001155F6" w:rsidRDefault="0030522E" w:rsidP="001155F6">
            <w:pPr>
              <w:pStyle w:val="TAN"/>
              <w:rPr>
                <w:lang w:val="en-US"/>
              </w:rPr>
            </w:pPr>
            <w:r>
              <w:rPr>
                <w:lang w:val="en-US"/>
              </w:rPr>
              <w:t>NOTE 3:</w:t>
            </w:r>
            <w:r>
              <w:rPr>
                <w:lang w:val="en-US"/>
              </w:rPr>
              <w:tab/>
              <w:t>May only be present if the result is failure.</w:t>
            </w:r>
          </w:p>
        </w:tc>
      </w:tr>
    </w:tbl>
    <w:p w14:paraId="02B75B7A" w14:textId="77777777" w:rsidR="00566127" w:rsidRDefault="00566127"/>
    <w:p w14:paraId="4F3D0720" w14:textId="77777777" w:rsidR="00566127" w:rsidRDefault="0030522E">
      <w:pPr>
        <w:pStyle w:val="Heading4"/>
      </w:pPr>
      <w:bookmarkStart w:id="237" w:name="_Toc129275565"/>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37"/>
      <w:r>
        <w:t xml:space="preserve"> </w:t>
      </w:r>
    </w:p>
    <w:p w14:paraId="73472C1E"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C747569"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14C664D4" w14:textId="77777777">
        <w:trPr>
          <w:jc w:val="center"/>
        </w:trPr>
        <w:tc>
          <w:tcPr>
            <w:tcW w:w="2880" w:type="dxa"/>
            <w:tcBorders>
              <w:top w:val="single" w:sz="4" w:space="0" w:color="000000"/>
              <w:left w:val="single" w:sz="4" w:space="0" w:color="000000"/>
              <w:bottom w:val="single" w:sz="4" w:space="0" w:color="000000"/>
              <w:right w:val="nil"/>
            </w:tcBorders>
          </w:tcPr>
          <w:p w14:paraId="6AC8F00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9ACD6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6AC8DBD" w14:textId="77777777" w:rsidR="00566127" w:rsidRDefault="0030522E">
            <w:pPr>
              <w:pStyle w:val="TAH"/>
            </w:pPr>
            <w:r>
              <w:t>Description</w:t>
            </w:r>
          </w:p>
        </w:tc>
      </w:tr>
      <w:tr w:rsidR="00566127" w14:paraId="1D7C19F4" w14:textId="77777777">
        <w:trPr>
          <w:jc w:val="center"/>
        </w:trPr>
        <w:tc>
          <w:tcPr>
            <w:tcW w:w="2880" w:type="dxa"/>
            <w:tcBorders>
              <w:top w:val="single" w:sz="4" w:space="0" w:color="000000"/>
              <w:left w:val="single" w:sz="4" w:space="0" w:color="000000"/>
              <w:bottom w:val="single" w:sz="4" w:space="0" w:color="000000"/>
              <w:right w:val="nil"/>
            </w:tcBorders>
          </w:tcPr>
          <w:p w14:paraId="1A16D257"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7890055B"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82A6546" w14:textId="77777777" w:rsidR="00566127" w:rsidRDefault="0030522E">
            <w:pPr>
              <w:pStyle w:val="TAL"/>
            </w:pPr>
            <w:r>
              <w:t>Indicates that the QoE metrics request was successful.</w:t>
            </w:r>
          </w:p>
        </w:tc>
      </w:tr>
      <w:tr w:rsidR="00566127" w14:paraId="59515D1D" w14:textId="77777777">
        <w:trPr>
          <w:jc w:val="center"/>
        </w:trPr>
        <w:tc>
          <w:tcPr>
            <w:tcW w:w="2880" w:type="dxa"/>
            <w:tcBorders>
              <w:top w:val="single" w:sz="4" w:space="0" w:color="000000"/>
              <w:left w:val="single" w:sz="4" w:space="0" w:color="000000"/>
              <w:bottom w:val="single" w:sz="4" w:space="0" w:color="000000"/>
              <w:right w:val="nil"/>
            </w:tcBorders>
          </w:tcPr>
          <w:p w14:paraId="3CFC7238"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BB69A3F"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483CCC"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216DF6CE" w14:textId="77777777" w:rsidR="00566127" w:rsidRDefault="00566127">
      <w:pPr>
        <w:rPr>
          <w:rFonts w:eastAsiaTheme="minorEastAsia"/>
          <w:lang w:eastAsia="zh-CN"/>
        </w:rPr>
      </w:pPr>
    </w:p>
    <w:p w14:paraId="12A20B70" w14:textId="77777777" w:rsidR="00566127" w:rsidRDefault="0030522E">
      <w:pPr>
        <w:pStyle w:val="Heading4"/>
      </w:pPr>
      <w:bookmarkStart w:id="238" w:name="_Toc129275566"/>
      <w:r>
        <w:rPr>
          <w:rFonts w:hint="eastAsia"/>
        </w:rPr>
        <w:t>9.</w:t>
      </w:r>
      <w:r>
        <w:rPr>
          <w:rFonts w:eastAsiaTheme="minorEastAsia" w:hint="eastAsia"/>
        </w:rPr>
        <w:t>4</w:t>
      </w:r>
      <w:r>
        <w:t>.3.8</w:t>
      </w:r>
      <w:r>
        <w:tab/>
        <w:t>Network slice LCM recommendation request</w:t>
      </w:r>
      <w:bookmarkEnd w:id="238"/>
    </w:p>
    <w:p w14:paraId="6D9D8FEA"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50A7081B"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3918882D" w14:textId="77777777">
        <w:trPr>
          <w:jc w:val="center"/>
        </w:trPr>
        <w:tc>
          <w:tcPr>
            <w:tcW w:w="2880" w:type="dxa"/>
            <w:tcBorders>
              <w:top w:val="single" w:sz="4" w:space="0" w:color="000000"/>
              <w:left w:val="single" w:sz="4" w:space="0" w:color="000000"/>
              <w:bottom w:val="single" w:sz="4" w:space="0" w:color="000000"/>
              <w:right w:val="nil"/>
            </w:tcBorders>
          </w:tcPr>
          <w:p w14:paraId="32EED6A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FAD1B7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033516" w14:textId="77777777" w:rsidR="00566127" w:rsidRDefault="0030522E">
            <w:pPr>
              <w:pStyle w:val="TAH"/>
            </w:pPr>
            <w:r>
              <w:t>Description</w:t>
            </w:r>
          </w:p>
        </w:tc>
      </w:tr>
      <w:tr w:rsidR="00566127" w14:paraId="515C1489" w14:textId="77777777">
        <w:trPr>
          <w:jc w:val="center"/>
        </w:trPr>
        <w:tc>
          <w:tcPr>
            <w:tcW w:w="2880" w:type="dxa"/>
            <w:tcBorders>
              <w:top w:val="single" w:sz="4" w:space="0" w:color="000000"/>
              <w:left w:val="single" w:sz="4" w:space="0" w:color="000000"/>
              <w:bottom w:val="single" w:sz="4" w:space="0" w:color="000000"/>
              <w:right w:val="nil"/>
            </w:tcBorders>
          </w:tcPr>
          <w:p w14:paraId="7D2CF17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0399C7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341023" w14:textId="77777777" w:rsidR="00566127" w:rsidRDefault="0030522E">
            <w:pPr>
              <w:pStyle w:val="TAL"/>
            </w:pPr>
            <w:r>
              <w:t xml:space="preserve">Unique identifier of the requestor (i.e. </w:t>
            </w:r>
            <w:r>
              <w:rPr>
                <w:rFonts w:hint="eastAsia"/>
              </w:rPr>
              <w:t>NSCE server ID</w:t>
            </w:r>
            <w:r>
              <w:t>).</w:t>
            </w:r>
          </w:p>
        </w:tc>
      </w:tr>
      <w:tr w:rsidR="00566127" w14:paraId="6914C2A2" w14:textId="77777777">
        <w:trPr>
          <w:jc w:val="center"/>
        </w:trPr>
        <w:tc>
          <w:tcPr>
            <w:tcW w:w="2880" w:type="dxa"/>
            <w:tcBorders>
              <w:top w:val="single" w:sz="4" w:space="0" w:color="000000"/>
              <w:left w:val="single" w:sz="4" w:space="0" w:color="000000"/>
              <w:bottom w:val="single" w:sz="4" w:space="0" w:color="000000"/>
              <w:right w:val="nil"/>
            </w:tcBorders>
          </w:tcPr>
          <w:p w14:paraId="548CB57E"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51B87E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3A712D" w14:textId="77777777" w:rsidR="00566127" w:rsidRDefault="0030522E">
            <w:pPr>
              <w:pStyle w:val="TAL"/>
            </w:pPr>
            <w:r>
              <w:t>Security credentials resulting from a successful authorization.</w:t>
            </w:r>
          </w:p>
        </w:tc>
      </w:tr>
      <w:tr w:rsidR="00566127" w14:paraId="23901AE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C7BA148"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0DE73E98"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591539" w14:textId="77777777" w:rsidR="00566127" w:rsidRDefault="0030522E">
            <w:pPr>
              <w:pStyle w:val="TAL"/>
            </w:pPr>
            <w:r>
              <w:rPr>
                <w:rFonts w:hint="eastAsia"/>
              </w:rPr>
              <w:t>Recommended network slice lifecycle management operation</w:t>
            </w:r>
          </w:p>
        </w:tc>
      </w:tr>
      <w:tr w:rsidR="00566127" w14:paraId="13B3EE2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A64D8AC"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39D926A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AC011F" w14:textId="77777777" w:rsidR="00566127" w:rsidRDefault="0030522E">
            <w:pPr>
              <w:pStyle w:val="TAL"/>
            </w:pPr>
            <w:r>
              <w:rPr>
                <w:kern w:val="2"/>
              </w:rPr>
              <w:t>Identifier of the network slice</w:t>
            </w:r>
          </w:p>
        </w:tc>
      </w:tr>
      <w:tr w:rsidR="00566127" w14:paraId="5169F598"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8C463F2"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213B3EF1"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8EA591F" w14:textId="77777777" w:rsidR="00566127" w:rsidRDefault="0030522E">
            <w:pPr>
              <w:pStyle w:val="TAL"/>
            </w:pPr>
            <w:r>
              <w:rPr>
                <w:rFonts w:hint="eastAsia"/>
              </w:rPr>
              <w:t>Recommend network slice LCM action(i.e. modifying the configuration, allocating a network slice)</w:t>
            </w:r>
          </w:p>
        </w:tc>
      </w:tr>
      <w:tr w:rsidR="00566127" w14:paraId="45C19C45"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8FFA175"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31E1EC28"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32D8E87" w14:textId="77777777" w:rsidR="00566127" w:rsidRDefault="0030522E">
            <w:pPr>
              <w:pStyle w:val="TAL"/>
            </w:pPr>
            <w:r>
              <w:rPr>
                <w:rFonts w:hint="eastAsia"/>
              </w:rPr>
              <w:t xml:space="preserve">Network slice information if the action is taken(i.e. NEST) </w:t>
            </w:r>
          </w:p>
        </w:tc>
      </w:tr>
    </w:tbl>
    <w:p w14:paraId="2F94EAFE" w14:textId="77777777" w:rsidR="00566127" w:rsidRDefault="00566127">
      <w:pPr>
        <w:rPr>
          <w:rFonts w:eastAsiaTheme="minorEastAsia"/>
          <w:lang w:eastAsia="zh-CN"/>
        </w:rPr>
      </w:pPr>
    </w:p>
    <w:p w14:paraId="7F07E9A3" w14:textId="77777777" w:rsidR="00566127" w:rsidRDefault="0030522E">
      <w:pPr>
        <w:pStyle w:val="Heading4"/>
      </w:pPr>
      <w:bookmarkStart w:id="239" w:name="_Toc129275567"/>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39"/>
      <w:r>
        <w:t xml:space="preserve"> </w:t>
      </w:r>
    </w:p>
    <w:p w14:paraId="6D9B0A7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6FEDB253" w14:textId="77777777" w:rsidR="00566127" w:rsidRDefault="0030522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65087371" w14:textId="77777777">
        <w:trPr>
          <w:jc w:val="center"/>
        </w:trPr>
        <w:tc>
          <w:tcPr>
            <w:tcW w:w="2880" w:type="dxa"/>
            <w:tcBorders>
              <w:top w:val="single" w:sz="4" w:space="0" w:color="000000"/>
              <w:left w:val="single" w:sz="4" w:space="0" w:color="000000"/>
              <w:bottom w:val="single" w:sz="4" w:space="0" w:color="000000"/>
              <w:right w:val="nil"/>
            </w:tcBorders>
          </w:tcPr>
          <w:p w14:paraId="0CDF096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379440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33D1E7" w14:textId="77777777" w:rsidR="00566127" w:rsidRDefault="0030522E">
            <w:pPr>
              <w:pStyle w:val="TAH"/>
            </w:pPr>
            <w:r>
              <w:t>Description</w:t>
            </w:r>
          </w:p>
        </w:tc>
      </w:tr>
      <w:tr w:rsidR="00566127" w14:paraId="391D8368" w14:textId="77777777">
        <w:trPr>
          <w:jc w:val="center"/>
        </w:trPr>
        <w:tc>
          <w:tcPr>
            <w:tcW w:w="2880" w:type="dxa"/>
            <w:tcBorders>
              <w:top w:val="single" w:sz="4" w:space="0" w:color="000000"/>
              <w:left w:val="single" w:sz="4" w:space="0" w:color="000000"/>
              <w:bottom w:val="single" w:sz="4" w:space="0" w:color="000000"/>
              <w:right w:val="nil"/>
            </w:tcBorders>
          </w:tcPr>
          <w:p w14:paraId="10419ECE"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075F5C4"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8622B23" w14:textId="77777777" w:rsidR="00566127" w:rsidRDefault="0030522E">
            <w:pPr>
              <w:pStyle w:val="TAL"/>
            </w:pPr>
            <w:r>
              <w:t xml:space="preserve">Indicates that the Network slice LCM recommendation request was </w:t>
            </w:r>
            <w:r>
              <w:rPr>
                <w:rFonts w:hint="eastAsia"/>
              </w:rPr>
              <w:t>accepted or not.</w:t>
            </w:r>
          </w:p>
        </w:tc>
      </w:tr>
      <w:tr w:rsidR="00566127" w14:paraId="0B294496" w14:textId="77777777">
        <w:trPr>
          <w:jc w:val="center"/>
        </w:trPr>
        <w:tc>
          <w:tcPr>
            <w:tcW w:w="2880" w:type="dxa"/>
            <w:tcBorders>
              <w:top w:val="single" w:sz="4" w:space="0" w:color="000000"/>
              <w:left w:val="single" w:sz="4" w:space="0" w:color="000000"/>
              <w:bottom w:val="single" w:sz="4" w:space="0" w:color="000000"/>
              <w:right w:val="nil"/>
            </w:tcBorders>
          </w:tcPr>
          <w:p w14:paraId="3C46EE45"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082F9D78" w14:textId="77777777" w:rsidR="00566127" w:rsidRDefault="0030522E">
            <w:pPr>
              <w:pStyle w:val="TAC"/>
              <w:rPr>
                <w:szCs w:val="18"/>
              </w:rPr>
            </w:pPr>
            <w:r>
              <w:t>O</w:t>
            </w:r>
          </w:p>
          <w:p w14:paraId="25B8B440"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39E7C2CF" w14:textId="77777777" w:rsidR="00566127" w:rsidRDefault="0030522E">
            <w:pPr>
              <w:pStyle w:val="TAL"/>
            </w:pPr>
            <w:r>
              <w:t>Indicates the cause of failure.</w:t>
            </w:r>
          </w:p>
        </w:tc>
      </w:tr>
      <w:tr w:rsidR="00566127" w14:paraId="2766EB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38E99C" w14:textId="77777777" w:rsidR="00566127" w:rsidRDefault="0030522E">
            <w:pPr>
              <w:pStyle w:val="TAL"/>
            </w:pPr>
            <w:r>
              <w:t>NOTE:</w:t>
            </w:r>
            <w:r>
              <w:tab/>
              <w:t>May only be present if the result is failure.</w:t>
            </w:r>
          </w:p>
        </w:tc>
      </w:tr>
    </w:tbl>
    <w:p w14:paraId="32684171" w14:textId="77777777" w:rsidR="00566127" w:rsidRDefault="00566127">
      <w:pPr>
        <w:rPr>
          <w:rFonts w:eastAsiaTheme="minorEastAsia"/>
          <w:lang w:eastAsia="zh-CN"/>
        </w:rPr>
      </w:pPr>
    </w:p>
    <w:p w14:paraId="64A35A20" w14:textId="77777777" w:rsidR="00566127" w:rsidRDefault="0030522E">
      <w:pPr>
        <w:pStyle w:val="Heading3"/>
      </w:pPr>
      <w:bookmarkStart w:id="240" w:name="_Toc129275568"/>
      <w:r>
        <w:rPr>
          <w:rFonts w:hint="eastAsia"/>
        </w:rPr>
        <w:t>9.</w:t>
      </w:r>
      <w:r>
        <w:rPr>
          <w:rFonts w:eastAsiaTheme="minorEastAsia" w:hint="eastAsia"/>
          <w:lang w:eastAsia="zh-CN"/>
        </w:rPr>
        <w:t>4</w:t>
      </w:r>
      <w:r>
        <w:t>.4</w:t>
      </w:r>
      <w:r>
        <w:tab/>
        <w:t>APIs</w:t>
      </w:r>
      <w:bookmarkEnd w:id="240"/>
      <w:r>
        <w:t xml:space="preserve"> </w:t>
      </w:r>
    </w:p>
    <w:p w14:paraId="69C561CD" w14:textId="77777777" w:rsidR="00566127" w:rsidRDefault="0030522E">
      <w:pPr>
        <w:pStyle w:val="Heading4"/>
      </w:pPr>
      <w:bookmarkStart w:id="241" w:name="_Toc129275569"/>
      <w:r>
        <w:rPr>
          <w:rFonts w:hint="eastAsia"/>
        </w:rPr>
        <w:t>9.</w:t>
      </w:r>
      <w:r>
        <w:rPr>
          <w:rFonts w:eastAsiaTheme="minorEastAsia" w:hint="eastAsia"/>
        </w:rPr>
        <w:t>4</w:t>
      </w:r>
      <w:r>
        <w:t>.4.1</w:t>
      </w:r>
      <w:r>
        <w:tab/>
        <w:t>General</w:t>
      </w:r>
      <w:bookmarkEnd w:id="241"/>
    </w:p>
    <w:p w14:paraId="5445F00E"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1A172939"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68660E83"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59524E9"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45B5B0C6"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664B6342" w14:textId="77777777" w:rsidR="00566127" w:rsidRDefault="0030522E">
            <w:pPr>
              <w:pStyle w:val="TAH"/>
              <w:rPr>
                <w:szCs w:val="18"/>
              </w:rPr>
            </w:pPr>
            <w:r>
              <w:t>Operation</w:t>
            </w:r>
          </w:p>
          <w:p w14:paraId="752BD82E"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2E114A8F" w14:textId="77777777" w:rsidR="00566127" w:rsidRDefault="0030522E">
            <w:pPr>
              <w:pStyle w:val="TAH"/>
            </w:pPr>
            <w:r>
              <w:t>Consumer(s)</w:t>
            </w:r>
          </w:p>
        </w:tc>
      </w:tr>
      <w:tr w:rsidR="00566127" w14:paraId="0C3204C1" w14:textId="77777777">
        <w:trPr>
          <w:jc w:val="center"/>
        </w:trPr>
        <w:tc>
          <w:tcPr>
            <w:tcW w:w="3526" w:type="dxa"/>
            <w:vMerge w:val="restart"/>
            <w:tcBorders>
              <w:top w:val="nil"/>
              <w:left w:val="single" w:sz="4" w:space="0" w:color="auto"/>
              <w:bottom w:val="single" w:sz="4" w:space="0" w:color="auto"/>
              <w:right w:val="single" w:sz="4" w:space="0" w:color="auto"/>
            </w:tcBorders>
          </w:tcPr>
          <w:p w14:paraId="2E47AB21" w14:textId="77777777" w:rsidR="00566127" w:rsidRDefault="0030522E">
            <w:pPr>
              <w:pStyle w:val="TAL"/>
              <w:rPr>
                <w:szCs w:val="18"/>
              </w:rPr>
            </w:pPr>
            <w:r>
              <w:t>SS_NSCE_</w:t>
            </w:r>
            <w:r>
              <w:rPr>
                <w:rFonts w:cs="Arial"/>
              </w:rPr>
              <w:t>AppLayer</w:t>
            </w:r>
            <w:r>
              <w:t>NSLCM</w:t>
            </w:r>
          </w:p>
          <w:p w14:paraId="0E7CEE47"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69CDD2BC"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81A784D"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4A85DB11" w14:textId="77777777" w:rsidR="00566127" w:rsidRDefault="0030522E">
            <w:pPr>
              <w:pStyle w:val="TAL"/>
            </w:pPr>
            <w:r>
              <w:t>VAL server</w:t>
            </w:r>
          </w:p>
        </w:tc>
      </w:tr>
      <w:tr w:rsidR="00566127" w14:paraId="366C061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75ED10F7"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22B0BE0E"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7177EF55"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21257E53" w14:textId="77777777" w:rsidR="00566127" w:rsidRDefault="0030522E">
            <w:pPr>
              <w:pStyle w:val="TAL"/>
            </w:pPr>
            <w:r>
              <w:t>VAL server</w:t>
            </w:r>
          </w:p>
        </w:tc>
      </w:tr>
      <w:tr w:rsidR="00566127" w14:paraId="230ECB8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932E604"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60AF07BC"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5C8A0CC"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CCD825B" w14:textId="77777777" w:rsidR="00566127" w:rsidRDefault="0030522E">
            <w:pPr>
              <w:pStyle w:val="TAL"/>
            </w:pPr>
            <w:r>
              <w:t>NSCE</w:t>
            </w:r>
          </w:p>
        </w:tc>
      </w:tr>
      <w:tr w:rsidR="00566127" w14:paraId="29BBBDF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9A1E3D1"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22AD7523"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737379A2"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300E255A" w14:textId="77777777" w:rsidR="00566127" w:rsidRDefault="0030522E">
            <w:pPr>
              <w:pStyle w:val="TAL"/>
            </w:pPr>
            <w:r>
              <w:t>NSCE</w:t>
            </w:r>
          </w:p>
        </w:tc>
      </w:tr>
      <w:tr w:rsidR="00566127" w14:paraId="1BB8D6D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272B4FF"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5966A70"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67E0F53"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7D1EA550" w14:textId="77777777" w:rsidR="00566127" w:rsidRDefault="0030522E">
            <w:pPr>
              <w:pStyle w:val="TAL"/>
            </w:pPr>
            <w:r>
              <w:t>NSCE</w:t>
            </w:r>
          </w:p>
        </w:tc>
      </w:tr>
    </w:tbl>
    <w:p w14:paraId="1D15C102" w14:textId="77777777" w:rsidR="00566127" w:rsidRDefault="00566127"/>
    <w:p w14:paraId="669A1C3A" w14:textId="77777777" w:rsidR="00566127" w:rsidRDefault="0030522E">
      <w:pPr>
        <w:pStyle w:val="Heading4"/>
      </w:pPr>
      <w:bookmarkStart w:id="242" w:name="_Toc129275570"/>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42"/>
    </w:p>
    <w:p w14:paraId="4139C73E" w14:textId="77777777" w:rsidR="00566127" w:rsidRDefault="0030522E">
      <w:r>
        <w:rPr>
          <w:b/>
        </w:rPr>
        <w:t>API operation name:</w:t>
      </w:r>
      <w:r>
        <w:t xml:space="preserve"> </w:t>
      </w:r>
      <w:r>
        <w:rPr>
          <w:rFonts w:cs="Arial"/>
        </w:rPr>
        <w:t>AppLayer</w:t>
      </w:r>
      <w:r>
        <w:t>NSLCM_Request</w:t>
      </w:r>
    </w:p>
    <w:p w14:paraId="609D7E1F"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14FC5AFC"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303B225B" w14:textId="77777777" w:rsidR="00566127" w:rsidRDefault="0030522E">
      <w:r>
        <w:rPr>
          <w:b/>
        </w:rPr>
        <w:t>Outputs:</w:t>
      </w:r>
      <w:r>
        <w:t xml:space="preserve"> See clause 9.</w:t>
      </w:r>
      <w:r>
        <w:rPr>
          <w:rFonts w:eastAsiaTheme="minorEastAsia" w:hint="eastAsia"/>
          <w:lang w:eastAsia="zh-CN"/>
        </w:rPr>
        <w:t>4</w:t>
      </w:r>
      <w:r>
        <w:t>.3.3</w:t>
      </w:r>
      <w:r>
        <w:rPr>
          <w:i/>
        </w:rPr>
        <w:t>.</w:t>
      </w:r>
    </w:p>
    <w:p w14:paraId="67A1C85C"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44906051" w14:textId="77777777" w:rsidR="00566127" w:rsidRDefault="0030522E">
      <w:pPr>
        <w:pStyle w:val="Heading4"/>
      </w:pPr>
      <w:bookmarkStart w:id="243" w:name="_Toc129275571"/>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43"/>
    </w:p>
    <w:p w14:paraId="71CBD6AB" w14:textId="77777777" w:rsidR="00566127" w:rsidRDefault="0030522E">
      <w:r>
        <w:rPr>
          <w:b/>
        </w:rPr>
        <w:t>API operation name:</w:t>
      </w:r>
      <w:r>
        <w:t xml:space="preserve"> </w:t>
      </w:r>
      <w:r>
        <w:rPr>
          <w:rFonts w:cs="Arial"/>
        </w:rPr>
        <w:t>AppLayer</w:t>
      </w:r>
      <w:r>
        <w:t>NSLCM_</w:t>
      </w:r>
      <w:r>
        <w:rPr>
          <w:rFonts w:hint="eastAsia"/>
        </w:rPr>
        <w:t>Notify</w:t>
      </w:r>
    </w:p>
    <w:p w14:paraId="33F756C2"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32C81509"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40DBDBD4" w14:textId="77777777" w:rsidR="00566127" w:rsidRDefault="0030522E">
      <w:r>
        <w:rPr>
          <w:b/>
        </w:rPr>
        <w:t>Outputs:</w:t>
      </w:r>
      <w:r>
        <w:t xml:space="preserve"> None</w:t>
      </w:r>
    </w:p>
    <w:p w14:paraId="4D8D1A86"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393F5D99" w14:textId="77777777" w:rsidR="00566127" w:rsidRDefault="0030522E">
      <w:pPr>
        <w:pStyle w:val="Heading4"/>
      </w:pPr>
      <w:bookmarkStart w:id="244" w:name="_Toc129275572"/>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44"/>
    </w:p>
    <w:p w14:paraId="4EF68508" w14:textId="77777777" w:rsidR="00566127" w:rsidRDefault="0030522E">
      <w:r>
        <w:rPr>
          <w:b/>
        </w:rPr>
        <w:t>API operation name:</w:t>
      </w:r>
      <w:r>
        <w:t xml:space="preserve"> QoE</w:t>
      </w:r>
      <w:r>
        <w:rPr>
          <w:rFonts w:hint="eastAsia"/>
        </w:rPr>
        <w:t>M</w:t>
      </w:r>
      <w:r>
        <w:t>etrics_</w:t>
      </w:r>
      <w:r>
        <w:rPr>
          <w:rFonts w:hint="eastAsia"/>
        </w:rPr>
        <w:t>Subscribe</w:t>
      </w:r>
    </w:p>
    <w:p w14:paraId="625A6490" w14:textId="77777777" w:rsidR="00566127" w:rsidRDefault="0030522E">
      <w:r>
        <w:rPr>
          <w:b/>
        </w:rPr>
        <w:t>Description:</w:t>
      </w:r>
      <w:r>
        <w:t xml:space="preserve"> The consumer subscribes for</w:t>
      </w:r>
      <w:r>
        <w:rPr>
          <w:rFonts w:hint="eastAsia"/>
        </w:rPr>
        <w:t xml:space="preserve"> </w:t>
      </w:r>
      <w:r>
        <w:t>the QoE metrics.</w:t>
      </w:r>
    </w:p>
    <w:p w14:paraId="40D0CE4A"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586CEE4" w14:textId="77777777" w:rsidR="00566127" w:rsidRDefault="0030522E">
      <w:r>
        <w:rPr>
          <w:b/>
        </w:rPr>
        <w:t>Outputs:</w:t>
      </w:r>
      <w:r>
        <w:t xml:space="preserve"> See clause 9.</w:t>
      </w:r>
      <w:r>
        <w:rPr>
          <w:rFonts w:eastAsiaTheme="minorEastAsia" w:hint="eastAsia"/>
          <w:lang w:eastAsia="zh-CN"/>
        </w:rPr>
        <w:t>4</w:t>
      </w:r>
      <w:r>
        <w:t>.3.6</w:t>
      </w:r>
      <w:r>
        <w:rPr>
          <w:i/>
        </w:rPr>
        <w:t>.</w:t>
      </w:r>
    </w:p>
    <w:p w14:paraId="3FBBCAC8"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225F3F36" w14:textId="77777777" w:rsidR="00566127" w:rsidRDefault="0030522E">
      <w:pPr>
        <w:pStyle w:val="Heading4"/>
      </w:pPr>
      <w:bookmarkStart w:id="245" w:name="_Toc129275573"/>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45"/>
    </w:p>
    <w:p w14:paraId="3B08CB51" w14:textId="77777777" w:rsidR="00566127" w:rsidRDefault="0030522E">
      <w:r>
        <w:rPr>
          <w:b/>
        </w:rPr>
        <w:t>API operation name:</w:t>
      </w:r>
      <w:r>
        <w:t xml:space="preserve"> QoE</w:t>
      </w:r>
      <w:r>
        <w:rPr>
          <w:rFonts w:hint="eastAsia"/>
        </w:rPr>
        <w:t>M</w:t>
      </w:r>
      <w:r>
        <w:t>etrics_</w:t>
      </w:r>
      <w:r>
        <w:rPr>
          <w:rFonts w:hint="eastAsia"/>
        </w:rPr>
        <w:t>Notify</w:t>
      </w:r>
    </w:p>
    <w:p w14:paraId="5B6CADF4" w14:textId="77777777" w:rsidR="00566127" w:rsidRDefault="0030522E">
      <w:r>
        <w:rPr>
          <w:b/>
        </w:rPr>
        <w:t>Description:</w:t>
      </w:r>
      <w:r>
        <w:t xml:space="preserve"> The consumer is notified with</w:t>
      </w:r>
      <w:r>
        <w:rPr>
          <w:rFonts w:hint="eastAsia"/>
        </w:rPr>
        <w:t xml:space="preserve"> </w:t>
      </w:r>
      <w:r>
        <w:t>the QoE metrics.</w:t>
      </w:r>
    </w:p>
    <w:p w14:paraId="735A4713"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69659125" w14:textId="77777777" w:rsidR="00566127" w:rsidRDefault="0030522E">
      <w:r>
        <w:rPr>
          <w:b/>
        </w:rPr>
        <w:t>Outputs:</w:t>
      </w:r>
      <w:r>
        <w:t xml:space="preserve"> None</w:t>
      </w:r>
    </w:p>
    <w:p w14:paraId="787E3259"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1C5E6E7B" w14:textId="77777777" w:rsidR="00566127" w:rsidRDefault="0030522E">
      <w:pPr>
        <w:pStyle w:val="Heading4"/>
      </w:pPr>
      <w:bookmarkStart w:id="246" w:name="_Toc129275574"/>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46"/>
    </w:p>
    <w:p w14:paraId="6DC118C2"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23DFAD89"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57111957"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4605FDC4" w14:textId="77777777" w:rsidR="00566127" w:rsidRDefault="0030522E">
      <w:r>
        <w:rPr>
          <w:b/>
        </w:rPr>
        <w:t>Outputs:</w:t>
      </w:r>
      <w:r>
        <w:t xml:space="preserve"> See clause 9.</w:t>
      </w:r>
      <w:r>
        <w:rPr>
          <w:rFonts w:eastAsiaTheme="minorEastAsia" w:hint="eastAsia"/>
          <w:lang w:eastAsia="zh-CN"/>
        </w:rPr>
        <w:t>4</w:t>
      </w:r>
      <w:r>
        <w:t>.3.9</w:t>
      </w:r>
      <w:r>
        <w:rPr>
          <w:i/>
        </w:rPr>
        <w:t>.</w:t>
      </w:r>
    </w:p>
    <w:p w14:paraId="6EE515E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6586269E" w14:textId="77777777" w:rsidR="00566127" w:rsidRDefault="0030522E">
      <w:pPr>
        <w:pStyle w:val="Heading2"/>
      </w:pPr>
      <w:bookmarkStart w:id="247" w:name="_Toc129275575"/>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47"/>
      <w:r>
        <w:rPr>
          <w:rFonts w:hint="eastAsia"/>
          <w:lang w:val="en-US" w:eastAsia="zh-CN"/>
        </w:rPr>
        <w:t xml:space="preserve"> </w:t>
      </w:r>
    </w:p>
    <w:p w14:paraId="66846439" w14:textId="77777777" w:rsidR="00566127" w:rsidRDefault="0030522E">
      <w:pPr>
        <w:pStyle w:val="Heading3"/>
        <w:ind w:left="0" w:firstLine="0"/>
        <w:rPr>
          <w:lang w:val="en-IN"/>
        </w:rPr>
      </w:pPr>
      <w:bookmarkStart w:id="248" w:name="_Toc129275576"/>
      <w:bookmarkStart w:id="249" w:name="_Toc107917155"/>
      <w:bookmarkStart w:id="250" w:name="_Toc113273790"/>
      <w:bookmarkStart w:id="251"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48"/>
    </w:p>
    <w:p w14:paraId="0005BCF9"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772F3CE6" w14:textId="77777777" w:rsidR="00566127" w:rsidRDefault="0030522E">
      <w:pPr>
        <w:pStyle w:val="Heading3"/>
        <w:rPr>
          <w:lang w:val="en-IN"/>
        </w:rPr>
      </w:pPr>
      <w:bookmarkStart w:id="252" w:name="_Toc129275577"/>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2"/>
    </w:p>
    <w:p w14:paraId="6A403658" w14:textId="77777777" w:rsidR="00566127" w:rsidRDefault="0030522E">
      <w:pPr>
        <w:pStyle w:val="Heading4"/>
        <w:rPr>
          <w:rFonts w:eastAsiaTheme="minorEastAsia"/>
          <w:lang w:val="en-US" w:eastAsia="zh-CN"/>
        </w:rPr>
      </w:pPr>
      <w:bookmarkStart w:id="253" w:name="_Toc129275578"/>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Pr>
          <w:rFonts w:eastAsiaTheme="minorEastAsia" w:hint="eastAsia"/>
          <w:lang w:val="en-US" w:eastAsia="zh-CN"/>
        </w:rPr>
        <w:t>management</w:t>
      </w:r>
      <w:bookmarkEnd w:id="253"/>
    </w:p>
    <w:p w14:paraId="3C71C03C" w14:textId="14E51D1D" w:rsidR="00566127" w:rsidRDefault="0030522E">
      <w:pPr>
        <w:pStyle w:val="Heading5"/>
        <w:rPr>
          <w:lang w:val="en-US" w:eastAsia="zh-CN"/>
        </w:rPr>
      </w:pPr>
      <w:bookmarkStart w:id="254" w:name="_Toc12927557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AF policy provisioning</w:t>
      </w:r>
      <w:bookmarkEnd w:id="254"/>
      <w:r>
        <w:rPr>
          <w:rFonts w:hint="eastAsia"/>
          <w:lang w:val="en-US" w:eastAsia="zh-CN"/>
        </w:rPr>
        <w:t xml:space="preserve"> </w:t>
      </w:r>
    </w:p>
    <w:p w14:paraId="72E897B5" w14:textId="7777777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6010F9C1" w14:textId="77777777" w:rsidR="00566127" w:rsidRDefault="0030522E">
      <w:pPr>
        <w:rPr>
          <w:lang w:val="en-US"/>
        </w:rPr>
      </w:pPr>
      <w:r>
        <w:rPr>
          <w:lang w:val="en-US"/>
        </w:rPr>
        <w:t>Pre-conditions:</w:t>
      </w:r>
    </w:p>
    <w:p w14:paraId="064A5CD3" w14:textId="77777777"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6DD7B9DB" w14:textId="77777777" w:rsidR="00566127" w:rsidRDefault="00566127">
      <w:pPr>
        <w:pStyle w:val="TH"/>
        <w:rPr>
          <w:lang w:eastAsia="zh-CN"/>
        </w:rPr>
      </w:pPr>
      <w:r>
        <w:object w:dxaOrig="5328" w:dyaOrig="4938" w14:anchorId="228CDADC">
          <v:shape id="_x0000_i1029" type="#_x0000_t75" style="width:419.5pt;height:182pt" o:ole="">
            <v:imagedata r:id="rId23" o:title="" croptop="9734f" cropbottom="24489f"/>
          </v:shape>
          <o:OLEObject Type="Embed" ProgID="Visio.Drawing.11" ShapeID="_x0000_i1029" DrawAspect="Content" ObjectID="_1739895243" r:id="rId24"/>
        </w:object>
      </w:r>
    </w:p>
    <w:p w14:paraId="0801F109"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AF policy provisioning</w:t>
      </w:r>
    </w:p>
    <w:p w14:paraId="4D889E17" w14:textId="77777777"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0D25BE90" w14:textId="77777777" w:rsidR="00566127" w:rsidRDefault="0030522E">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7C0C447E" w14:textId="77777777" w:rsidR="00566127" w:rsidRPr="002A120A" w:rsidRDefault="00566127" w:rsidP="002A120A">
      <w:pPr>
        <w:pStyle w:val="B1"/>
        <w:ind w:left="644" w:firstLine="0"/>
        <w:rPr>
          <w:rFonts w:eastAsiaTheme="minorEastAsia"/>
          <w:lang w:val="en-US" w:eastAsia="zh-CN"/>
        </w:rPr>
      </w:pPr>
      <w:r w:rsidRPr="002A120A">
        <w:rPr>
          <w:rFonts w:eastAsiaTheme="minorEastAsia"/>
          <w:lang w:val="en-US" w:eastAsia="zh-CN"/>
        </w:rPr>
        <w:t>The AF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7DACA016" w14:textId="77777777" w:rsidR="00566127" w:rsidRPr="002A120A" w:rsidRDefault="00566127" w:rsidP="002A120A">
      <w:pPr>
        <w:pStyle w:val="B1"/>
        <w:ind w:left="284" w:firstLine="284"/>
        <w:rPr>
          <w:rFonts w:eastAsiaTheme="minorEastAsia"/>
          <w:lang w:eastAsia="zh-CN"/>
        </w:rPr>
      </w:pPr>
      <w:r w:rsidRPr="002A120A">
        <w:rPr>
          <w:rFonts w:eastAsiaTheme="minorEastAsia"/>
          <w:lang w:val="en-US" w:eastAsia="zh-CN"/>
        </w:rPr>
        <w:t xml:space="preserve">The supported policies are: </w:t>
      </w:r>
    </w:p>
    <w:p w14:paraId="6286782E"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5BBD7738" w14:textId="349AAA37" w:rsidR="00566127" w:rsidRDefault="0030522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0E937883"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A82F2E9"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1CADACC3"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4DC97FB1" w14:textId="77777777"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463494BF" w14:textId="77777777"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6A3B4F5B" w14:textId="77777777" w:rsidR="00566127" w:rsidRDefault="0030522E">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00604C73" w14:textId="77777777" w:rsidR="00566127" w:rsidRDefault="0030522E">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09618AF5" w14:textId="77777777" w:rsidR="00566127" w:rsidRDefault="0030522E">
      <w:pPr>
        <w:pStyle w:val="Heading5"/>
      </w:pPr>
      <w:bookmarkStart w:id="255" w:name="_Toc129275580"/>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AF Policy Update</w:t>
      </w:r>
      <w:bookmarkEnd w:id="255"/>
    </w:p>
    <w:p w14:paraId="7E1C8ECD" w14:textId="77777777" w:rsidR="00566127" w:rsidRPr="002A120A" w:rsidRDefault="0030522E">
      <w:pPr>
        <w:rPr>
          <w:rFonts w:eastAsiaTheme="minorEastAsia"/>
          <w:lang w:eastAsia="zh-CN"/>
        </w:rPr>
      </w:pPr>
      <w:r>
        <w:t>Figure 9.5.2.1</w:t>
      </w:r>
      <w:r>
        <w:rPr>
          <w:rFonts w:eastAsiaTheme="minorEastAsia" w:hint="eastAsia"/>
          <w:lang w:eastAsia="zh-CN"/>
        </w:rPr>
        <w:t>.2-1</w:t>
      </w:r>
      <w:r>
        <w:t xml:space="preserve"> illustrates the AF policy update procedure</w:t>
      </w:r>
      <w:r>
        <w:rPr>
          <w:rFonts w:eastAsiaTheme="minorEastAsia" w:hint="eastAsia"/>
          <w:lang w:eastAsia="zh-CN"/>
        </w:rPr>
        <w:t>.</w:t>
      </w:r>
    </w:p>
    <w:p w14:paraId="289F46BA" w14:textId="77777777" w:rsidR="00566127" w:rsidRDefault="0030522E">
      <w:r>
        <w:t>Pre-conditions:</w:t>
      </w:r>
    </w:p>
    <w:p w14:paraId="0169064C" w14:textId="699C3E10" w:rsidR="00566127" w:rsidRDefault="00175F82" w:rsidP="00175F82">
      <w:pPr>
        <w:pStyle w:val="B1"/>
      </w:pPr>
      <w:r>
        <w:t>1.</w:t>
      </w:r>
      <w:r>
        <w:tab/>
      </w:r>
      <w:r w:rsidR="0030522E">
        <w:t>The NSCE server</w:t>
      </w:r>
      <w:r w:rsidR="0030522E">
        <w:rPr>
          <w:rFonts w:ascii="Calibri" w:hAnsi="Calibri" w:cs="Calibri"/>
          <w:sz w:val="22"/>
          <w:szCs w:val="22"/>
        </w:rPr>
        <w:t xml:space="preserve"> </w:t>
      </w:r>
      <w:r w:rsidR="0030522E">
        <w:t>has information about the existing slice/slice profile/slice services that the VAL server is using</w:t>
      </w:r>
    </w:p>
    <w:p w14:paraId="352331FB" w14:textId="0ED2F5B5" w:rsidR="00566127" w:rsidRDefault="00175F82" w:rsidP="00175F82">
      <w:pPr>
        <w:pStyle w:val="B1"/>
        <w:rPr>
          <w:rFonts w:eastAsiaTheme="minorEastAsia"/>
        </w:rPr>
      </w:pPr>
      <w:r>
        <w:t>2.</w:t>
      </w:r>
      <w:r>
        <w:tab/>
      </w:r>
      <w:r w:rsidR="0030522E">
        <w:t>The VAL server has created policies using the procedure defined in clause 9.5.2.1</w:t>
      </w:r>
      <w:r w:rsidR="0030522E">
        <w:rPr>
          <w:rFonts w:eastAsiaTheme="minorEastAsia" w:hint="eastAsia"/>
          <w:lang w:eastAsia="zh-CN"/>
        </w:rPr>
        <w:t>.1</w:t>
      </w:r>
    </w:p>
    <w:p w14:paraId="22412FA5" w14:textId="77777777" w:rsidR="00566127" w:rsidRDefault="0030522E">
      <w:pPr>
        <w:pStyle w:val="11"/>
      </w:pPr>
      <w:r>
        <w:t xml:space="preserve"> </w:t>
      </w:r>
    </w:p>
    <w:p w14:paraId="39CD9A88" w14:textId="77777777" w:rsidR="00566127" w:rsidRDefault="00566127">
      <w:pPr>
        <w:pStyle w:val="TH"/>
        <w:ind w:firstLine="284"/>
      </w:pPr>
      <w:r>
        <w:object w:dxaOrig="5973" w:dyaOrig="3031" w14:anchorId="10B501D1">
          <v:shape id="_x0000_i1030" type="#_x0000_t75" style="width:225pt;height:110.5pt" o:ole="">
            <v:imagedata r:id="rId25" o:title=""/>
          </v:shape>
          <o:OLEObject Type="Embed" ProgID="Visio.Drawing.15" ShapeID="_x0000_i1030" DrawAspect="Content" ObjectID="_1739895244" r:id="rId26"/>
        </w:object>
      </w:r>
    </w:p>
    <w:p w14:paraId="1FAE1D7A" w14:textId="77777777"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75AD86D1" w14:textId="77777777" w:rsidR="00566127" w:rsidRDefault="0030522E" w:rsidP="002A120A">
      <w:pPr>
        <w:pStyle w:val="B1"/>
      </w:pPr>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1D19F44B" w14:textId="77777777" w:rsidR="00566127" w:rsidRDefault="0030522E" w:rsidP="002A120A">
      <w:pPr>
        <w:pStyle w:val="B1"/>
      </w:pPr>
      <w:r>
        <w:t>2.</w:t>
      </w:r>
      <w:r>
        <w:tab/>
        <w:t>If the VAL server is authorized to update the AF policy, the NSCE server checks the modification with existing policies to avoid conflict and provides the response to the VAL server.</w:t>
      </w:r>
    </w:p>
    <w:p w14:paraId="07BD982C" w14:textId="77777777" w:rsidR="00566127" w:rsidRDefault="0030522E">
      <w:pPr>
        <w:pStyle w:val="Heading5"/>
      </w:pPr>
      <w:bookmarkStart w:id="256" w:name="_Toc129275581"/>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AF Policy Delete</w:t>
      </w:r>
      <w:bookmarkEnd w:id="256"/>
    </w:p>
    <w:p w14:paraId="0F8388EF" w14:textId="77777777" w:rsidR="00566127" w:rsidRPr="002A120A" w:rsidRDefault="0030522E">
      <w:pPr>
        <w:rPr>
          <w:rFonts w:eastAsiaTheme="minorEastAsia"/>
          <w:lang w:eastAsia="zh-CN"/>
        </w:rPr>
      </w:pPr>
      <w:r>
        <w:t>Figure 9.5.2.</w:t>
      </w:r>
      <w:r>
        <w:rPr>
          <w:rFonts w:eastAsiaTheme="minorEastAsia" w:hint="eastAsia"/>
          <w:lang w:eastAsia="zh-CN"/>
        </w:rPr>
        <w:t>1.3-1</w:t>
      </w:r>
      <w:r>
        <w:t xml:space="preserve"> illustrates the AF policy delete procedure</w:t>
      </w:r>
      <w:r>
        <w:rPr>
          <w:rFonts w:eastAsiaTheme="minorEastAsia" w:hint="eastAsia"/>
          <w:lang w:eastAsia="zh-CN"/>
        </w:rPr>
        <w:t>.</w:t>
      </w:r>
    </w:p>
    <w:p w14:paraId="4428EE19" w14:textId="77777777" w:rsidR="00566127" w:rsidRDefault="0030522E">
      <w:r>
        <w:t>Pre-conditions:</w:t>
      </w:r>
    </w:p>
    <w:p w14:paraId="7143148A" w14:textId="25EE9F0F" w:rsidR="00566127" w:rsidRDefault="00175F82" w:rsidP="00175F82">
      <w:pPr>
        <w:pStyle w:val="B1"/>
        <w:rPr>
          <w:rFonts w:eastAsiaTheme="minorEastAsia"/>
        </w:rPr>
      </w:pPr>
      <w:r>
        <w:rPr>
          <w:lang w:val="en-US" w:eastAsia="zh-CN"/>
        </w:rPr>
        <w:t>1.</w:t>
      </w:r>
      <w:r>
        <w:rPr>
          <w:lang w:val="en-US" w:eastAsia="zh-CN"/>
        </w:rPr>
        <w:tab/>
      </w:r>
      <w:r w:rsidR="0030522E">
        <w:rPr>
          <w:lang w:val="en-US" w:eastAsia="zh-CN"/>
        </w:rPr>
        <w:t>The NSCE server has information about the existing slice/slice profile/slice services that the VAL server is using</w:t>
      </w:r>
      <w:r w:rsidR="0030522E">
        <w:rPr>
          <w:rFonts w:asciiTheme="minorEastAsia" w:eastAsiaTheme="minorEastAsia" w:hAnsiTheme="minorEastAsia" w:hint="eastAsia"/>
          <w:lang w:val="en-US" w:eastAsia="zh-CN"/>
        </w:rPr>
        <w:t>.</w:t>
      </w:r>
    </w:p>
    <w:p w14:paraId="3577DBB5" w14:textId="57CA806E" w:rsidR="00566127" w:rsidRDefault="00175F82" w:rsidP="00175F82">
      <w:pPr>
        <w:pStyle w:val="B1"/>
      </w:pPr>
      <w:r>
        <w:rPr>
          <w:lang w:val="en-US" w:eastAsia="zh-CN"/>
        </w:rPr>
        <w:t>2.</w:t>
      </w:r>
      <w:r>
        <w:rPr>
          <w:lang w:val="en-US" w:eastAsia="zh-CN"/>
        </w:rPr>
        <w:tab/>
      </w:r>
      <w:r w:rsidR="0030522E">
        <w:rPr>
          <w:lang w:val="en-US" w:eastAsia="zh-CN"/>
        </w:rPr>
        <w:t>The VAL server has created one or more policies using the procedure defined in clause 9.5.2.1</w:t>
      </w:r>
    </w:p>
    <w:p w14:paraId="5234860B" w14:textId="77777777" w:rsidR="00566127" w:rsidRDefault="0030522E">
      <w:pPr>
        <w:pStyle w:val="11"/>
      </w:pPr>
      <w:r>
        <w:t xml:space="preserve"> </w:t>
      </w:r>
    </w:p>
    <w:p w14:paraId="4407454A" w14:textId="77777777" w:rsidR="00566127" w:rsidRDefault="00566127">
      <w:pPr>
        <w:pStyle w:val="TH"/>
        <w:ind w:firstLine="284"/>
      </w:pPr>
      <w:r>
        <w:object w:dxaOrig="5813" w:dyaOrig="3031" w14:anchorId="0B1364E1">
          <v:shape id="_x0000_i1031" type="#_x0000_t75" style="width:217pt;height:110.5pt" o:ole="">
            <v:imagedata r:id="rId27" o:title=""/>
          </v:shape>
          <o:OLEObject Type="Embed" ProgID="Visio.Drawing.15" ShapeID="_x0000_i1031" DrawAspect="Content" ObjectID="_1739895245" r:id="rId28"/>
        </w:object>
      </w:r>
    </w:p>
    <w:p w14:paraId="65F9F3EF" w14:textId="77777777" w:rsidR="00566127" w:rsidRDefault="0030522E">
      <w:pPr>
        <w:pStyle w:val="TF"/>
      </w:pPr>
      <w:r>
        <w:t>Figure 9.</w:t>
      </w:r>
      <w:r>
        <w:rPr>
          <w:rFonts w:eastAsia="DengXian" w:hint="eastAsia"/>
        </w:rPr>
        <w:t>5</w:t>
      </w:r>
      <w:r>
        <w:t>.2.</w:t>
      </w:r>
      <w:r>
        <w:rPr>
          <w:rFonts w:eastAsiaTheme="minorEastAsia"/>
        </w:rPr>
        <w:t>1.3</w:t>
      </w:r>
      <w:r>
        <w:t>-1: AF policy delete</w:t>
      </w:r>
    </w:p>
    <w:p w14:paraId="410FFFAD" w14:textId="77777777" w:rsidR="00566127" w:rsidRDefault="0030522E" w:rsidP="002A120A">
      <w:pPr>
        <w:pStyle w:val="B1"/>
      </w:pPr>
      <w:r>
        <w:lastRenderedPageBreak/>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1DD06040" w14:textId="77777777" w:rsidR="00566127" w:rsidRDefault="0030522E" w:rsidP="002A120A">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5E0926E7" w14:textId="77777777" w:rsidR="00566127" w:rsidRPr="002A120A" w:rsidRDefault="00566127">
      <w:pPr>
        <w:pStyle w:val="Heading5"/>
        <w:rPr>
          <w:bCs/>
        </w:rPr>
      </w:pPr>
      <w:bookmarkStart w:id="257" w:name="_Toc129275582"/>
      <w:r w:rsidRPr="002A120A">
        <w:rPr>
          <w:rFonts w:cs="Arial"/>
          <w:bCs/>
        </w:rPr>
        <w:t>9.</w:t>
      </w:r>
      <w:r w:rsidRPr="002A120A">
        <w:rPr>
          <w:rFonts w:eastAsia="DengXian" w:cs="Arial"/>
          <w:bCs/>
        </w:rPr>
        <w:t>5</w:t>
      </w:r>
      <w:r w:rsidRPr="002A120A">
        <w:rPr>
          <w:bCs/>
        </w:rPr>
        <w:t>.2.</w:t>
      </w:r>
      <w:r w:rsidRPr="002A120A">
        <w:rPr>
          <w:rFonts w:eastAsiaTheme="minorEastAsia"/>
          <w:bCs/>
          <w:lang w:eastAsia="zh-CN"/>
        </w:rPr>
        <w:t>1.4</w:t>
      </w:r>
      <w:r w:rsidR="0030522E">
        <w:rPr>
          <w:rFonts w:eastAsiaTheme="minorEastAsia" w:hint="eastAsia"/>
          <w:lang w:eastAsia="zh-CN"/>
        </w:rPr>
        <w:tab/>
      </w:r>
      <w:r w:rsidRPr="002A120A">
        <w:rPr>
          <w:bCs/>
        </w:rPr>
        <w:t>AF Policy Usage Reporting data</w:t>
      </w:r>
      <w:bookmarkEnd w:id="257"/>
    </w:p>
    <w:p w14:paraId="202659D7" w14:textId="77777777" w:rsidR="00566127" w:rsidRDefault="0030522E">
      <w:pPr>
        <w:rPr>
          <w:rFonts w:eastAsiaTheme="minorEastAsia"/>
          <w:lang w:eastAsia="zh-CN"/>
        </w:rPr>
      </w:pPr>
      <w:r>
        <w:t>Figure 9.5.2.</w:t>
      </w:r>
      <w:r>
        <w:rPr>
          <w:rFonts w:eastAsiaTheme="minorEastAsia" w:hint="eastAsia"/>
          <w:lang w:eastAsia="zh-CN"/>
        </w:rPr>
        <w:t>1.4-1</w:t>
      </w:r>
      <w:r>
        <w:t xml:space="preserve"> illustrates the AF policy usage reporting data procedure</w:t>
      </w:r>
      <w:r>
        <w:rPr>
          <w:rFonts w:eastAsiaTheme="minorEastAsia" w:hint="eastAsia"/>
          <w:lang w:eastAsia="zh-CN"/>
        </w:rPr>
        <w:t>.</w:t>
      </w:r>
    </w:p>
    <w:p w14:paraId="7A51527C" w14:textId="77777777" w:rsidR="00566127" w:rsidRDefault="0030522E">
      <w:r>
        <w:t>Pre-conditions:</w:t>
      </w:r>
    </w:p>
    <w:p w14:paraId="1CD666E5" w14:textId="08CE5F1B" w:rsidR="00566127" w:rsidRDefault="00175F82" w:rsidP="00175F82">
      <w:pPr>
        <w:pStyle w:val="B1"/>
      </w:pPr>
      <w:r>
        <w:rPr>
          <w:lang w:val="en-US" w:eastAsia="zh-CN"/>
        </w:rPr>
        <w:t>1.</w:t>
      </w:r>
      <w:r>
        <w:rPr>
          <w:lang w:val="en-US" w:eastAsia="zh-CN"/>
        </w:rPr>
        <w:tab/>
      </w:r>
      <w:r w:rsidR="0030522E">
        <w:rPr>
          <w:lang w:val="en-US" w:eastAsia="zh-CN"/>
        </w:rPr>
        <w:t>The NSCE server has information about the existing slice/slice profile/slice services which VAL server is using</w:t>
      </w:r>
    </w:p>
    <w:p w14:paraId="68361ECE" w14:textId="7231589B" w:rsidR="00566127" w:rsidRDefault="00175F82" w:rsidP="00175F82">
      <w:pPr>
        <w:pStyle w:val="B1"/>
      </w:pPr>
      <w:r>
        <w:rPr>
          <w:lang w:eastAsia="zh-CN"/>
        </w:rPr>
        <w:t>2.</w:t>
      </w:r>
      <w:r>
        <w:rPr>
          <w:lang w:eastAsia="zh-CN"/>
        </w:rPr>
        <w:tab/>
      </w:r>
      <w:r w:rsidR="0030522E">
        <w:rPr>
          <w:lang w:val="en-US" w:eastAsia="zh-CN"/>
        </w:rPr>
        <w:t>The VAL server has created one or more policies using the procedure defined in clause 9.5.2.1</w:t>
      </w:r>
    </w:p>
    <w:p w14:paraId="7F48A6D7" w14:textId="77777777" w:rsidR="00566127" w:rsidRDefault="00566127">
      <w:pPr>
        <w:pStyle w:val="TH"/>
      </w:pPr>
      <w:r>
        <w:object w:dxaOrig="5813" w:dyaOrig="3154" w14:anchorId="0211B6D3">
          <v:shape id="_x0000_i1032" type="#_x0000_t75" style="width:217pt;height:114pt" o:ole="">
            <v:imagedata r:id="rId29" o:title=""/>
          </v:shape>
          <o:OLEObject Type="Embed" ProgID="Visio.Drawing.15" ShapeID="_x0000_i1032" DrawAspect="Content" ObjectID="_1739895246" r:id="rId30"/>
        </w:object>
      </w:r>
    </w:p>
    <w:p w14:paraId="2135766D"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1.4</w:t>
      </w:r>
      <w:r>
        <w:t xml:space="preserve">-1: </w:t>
      </w:r>
      <w:r>
        <w:rPr>
          <w:rFonts w:cs="Arial"/>
        </w:rPr>
        <w:t>AF policy</w:t>
      </w:r>
      <w:r>
        <w:t xml:space="preserve"> usage reporting data</w:t>
      </w:r>
    </w:p>
    <w:p w14:paraId="1B0CF1DE" w14:textId="77777777" w:rsidR="00566127" w:rsidRDefault="0030522E" w:rsidP="002A120A">
      <w:pPr>
        <w:pStyle w:val="B1"/>
      </w:pPr>
      <w:r>
        <w:t>1.</w:t>
      </w:r>
      <w:r>
        <w:tab/>
        <w:t xml:space="preserve">VAL server sends AF policy usage reporting data subscribe request to NSCE server. The request contains the policy ID, reporting interval, and the required duration of the data. </w:t>
      </w:r>
    </w:p>
    <w:p w14:paraId="5AA782F3" w14:textId="77777777" w:rsidR="00566127" w:rsidRDefault="0030522E" w:rsidP="002A120A">
      <w:pPr>
        <w:pStyle w:val="B1"/>
      </w:pPr>
      <w:r>
        <w:t>2.</w:t>
      </w:r>
      <w:r>
        <w:tab/>
        <w:t>The NSCE server responds with an AF policy usage reporting data subscribe response message indicating the success or failure of the subscription.</w:t>
      </w:r>
    </w:p>
    <w:p w14:paraId="6757920C" w14:textId="77777777" w:rsidR="00566127" w:rsidRDefault="0030522E" w:rsidP="002A120A">
      <w:pPr>
        <w:pStyle w:val="B1"/>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258AB42C" w14:textId="0E2C8466" w:rsidR="00566127" w:rsidRDefault="0030522E">
      <w:pPr>
        <w:pStyle w:val="Heading4"/>
        <w:rPr>
          <w:lang w:val="en-US" w:eastAsia="zh-CN"/>
        </w:rPr>
      </w:pPr>
      <w:bookmarkStart w:id="258" w:name="_Toc12927558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49"/>
      <w:bookmarkEnd w:id="250"/>
      <w:bookmarkEnd w:id="251"/>
      <w:r>
        <w:rPr>
          <w:rFonts w:hint="eastAsia"/>
          <w:lang w:val="en-US" w:eastAsia="zh-CN"/>
        </w:rPr>
        <w:t xml:space="preserve"> based on AF policy</w:t>
      </w:r>
      <w:bookmarkEnd w:id="258"/>
    </w:p>
    <w:p w14:paraId="552EBF58" w14:textId="77777777"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7D6F781E" w14:textId="77777777" w:rsidR="00566127" w:rsidRDefault="0030522E">
      <w:pPr>
        <w:rPr>
          <w:lang w:val="en-US"/>
        </w:rPr>
      </w:pPr>
      <w:r>
        <w:rPr>
          <w:lang w:val="en-US"/>
        </w:rPr>
        <w:t>Pre-conditions:</w:t>
      </w:r>
    </w:p>
    <w:p w14:paraId="38601F58" w14:textId="77777777" w:rsidR="00566127" w:rsidRDefault="0030522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5A9F43F7"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2AFF4222"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1D98DF4E" w14:textId="77777777" w:rsidR="00566127" w:rsidRDefault="0030522E">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0CBB7BB8" w14:textId="77777777" w:rsidR="00566127" w:rsidRDefault="0030522E">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0F860728" w14:textId="77777777" w:rsidR="00566127" w:rsidRDefault="00566127">
      <w:pPr>
        <w:pStyle w:val="TH"/>
        <w:rPr>
          <w:lang w:eastAsia="zh-CN"/>
        </w:rPr>
      </w:pPr>
      <w:r>
        <w:object w:dxaOrig="6538" w:dyaOrig="6069" w14:anchorId="7C9F8122">
          <v:shape id="_x0000_i1033" type="#_x0000_t75" style="width:324.5pt;height:179.5pt" o:ole="">
            <v:imagedata r:id="rId31" o:title="" croptop="9734f" cropbottom="18367f"/>
          </v:shape>
          <o:OLEObject Type="Embed" ProgID="Visio.Drawing.11" ShapeID="_x0000_i1033" DrawAspect="Content" ObjectID="_1739895247" r:id="rId32"/>
        </w:object>
      </w:r>
    </w:p>
    <w:p w14:paraId="23CD3DAF"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AF policy</w:t>
      </w:r>
    </w:p>
    <w:p w14:paraId="13C4263D"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66FBA67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5F2DCE76"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7B567DA6" w14:textId="148BD50F" w:rsidR="00566127" w:rsidRDefault="0030522E" w:rsidP="00265A22">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401F4204" w14:textId="77777777" w:rsidR="00566127" w:rsidRDefault="0030522E" w:rsidP="00265A22">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0A345EE9"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1629C0C0"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5AD450C0" w14:textId="77777777"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1E2ACF23"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6B592F14" w14:textId="77777777" w:rsidR="00566127" w:rsidRPr="002A120A" w:rsidRDefault="00566127" w:rsidP="002A120A">
      <w:pPr>
        <w:pStyle w:val="B1"/>
      </w:pPr>
      <w:r w:rsidRPr="002A120A">
        <w:t>5.</w:t>
      </w:r>
      <w:r w:rsidRPr="002A120A">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7700967"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00258711" w14:textId="77777777" w:rsidR="00566127" w:rsidRDefault="0030522E">
      <w:pPr>
        <w:pStyle w:val="Heading4"/>
      </w:pPr>
      <w:bookmarkStart w:id="259" w:name="_Toc129275584"/>
      <w:bookmarkStart w:id="260" w:name="_Toc27190"/>
      <w:r>
        <w:lastRenderedPageBreak/>
        <w:t>9.</w:t>
      </w:r>
      <w:r>
        <w:rPr>
          <w:rFonts w:eastAsia="DengXian"/>
        </w:rPr>
        <w:t>5</w:t>
      </w:r>
      <w:r>
        <w:t>.2.</w:t>
      </w:r>
      <w:r>
        <w:rPr>
          <w:rFonts w:eastAsiaTheme="minorEastAsia"/>
        </w:rPr>
        <w:t>3</w:t>
      </w:r>
      <w:r>
        <w:tab/>
        <w:t>Network slice optimization report retrieval</w:t>
      </w:r>
      <w:bookmarkEnd w:id="259"/>
    </w:p>
    <w:p w14:paraId="3ABB5810" w14:textId="77777777" w:rsidR="00566127" w:rsidRDefault="0030522E">
      <w:r>
        <w:t>Figure 9.5.2.</w:t>
      </w:r>
      <w:r>
        <w:rPr>
          <w:rFonts w:eastAsiaTheme="minorEastAsia" w:hint="eastAsia"/>
          <w:lang w:eastAsia="zh-CN"/>
        </w:rPr>
        <w:t>3-1</w:t>
      </w:r>
      <w:r>
        <w:t xml:space="preserve"> illustrates the Network slice optimization report retrieval procedure</w:t>
      </w:r>
    </w:p>
    <w:p w14:paraId="402E4331" w14:textId="77777777" w:rsidR="00566127" w:rsidRDefault="0030522E">
      <w:r>
        <w:t>Pre-conditions:</w:t>
      </w:r>
    </w:p>
    <w:p w14:paraId="49D48DCF" w14:textId="77777777" w:rsidR="00566127" w:rsidRDefault="0030522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7A512453" w14:textId="77777777"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5EB7419"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4D1A4F3" w14:textId="77777777" w:rsidR="00566127" w:rsidRDefault="0030522E">
      <w:pPr>
        <w:pStyle w:val="11"/>
      </w:pPr>
      <w:r>
        <w:t xml:space="preserve"> </w:t>
      </w:r>
    </w:p>
    <w:p w14:paraId="79B1A4CA" w14:textId="77777777" w:rsidR="00566127" w:rsidRDefault="00566127">
      <w:pPr>
        <w:pStyle w:val="TH"/>
        <w:ind w:firstLine="284"/>
      </w:pPr>
      <w:r>
        <w:object w:dxaOrig="5813" w:dyaOrig="3031" w14:anchorId="0E29F64F">
          <v:shape id="_x0000_i1034" type="#_x0000_t75" style="width:217pt;height:110.5pt" o:ole="">
            <v:imagedata r:id="rId33" o:title=""/>
          </v:shape>
          <o:OLEObject Type="Embed" ProgID="Visio.Drawing.15" ShapeID="_x0000_i1034" DrawAspect="Content" ObjectID="_1739895248" r:id="rId34"/>
        </w:object>
      </w:r>
    </w:p>
    <w:p w14:paraId="2F0BC129"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70FE0B66" w14:textId="7FBA1084" w:rsidR="00566127" w:rsidRDefault="000E7B40" w:rsidP="000E7B40">
      <w:pPr>
        <w:pStyle w:val="B1"/>
      </w:pPr>
      <w:r>
        <w:t>1.</w:t>
      </w:r>
      <w:r>
        <w:tab/>
      </w:r>
      <w:r w:rsidR="0030522E">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5D082929" w14:textId="438860A7" w:rsidR="00566127" w:rsidRDefault="000E7B40" w:rsidP="000E7B40">
      <w:pPr>
        <w:pStyle w:val="B1"/>
        <w:rPr>
          <w:rFonts w:eastAsiaTheme="minorEastAsia"/>
          <w:lang w:eastAsia="zh-CN"/>
        </w:rPr>
      </w:pPr>
      <w:r>
        <w:t>2.</w:t>
      </w:r>
      <w:r>
        <w:tab/>
      </w:r>
      <w:r w:rsidR="0030522E">
        <w:t>The NSCE server provides the report to the VAL server as per the request of the VAL server containing optimization response, optimization time, policy ID, and Enforced Policy information.</w:t>
      </w:r>
    </w:p>
    <w:p w14:paraId="1D1FF352" w14:textId="77777777" w:rsidR="00566127" w:rsidRDefault="0030522E">
      <w:pPr>
        <w:pStyle w:val="Heading3"/>
        <w:rPr>
          <w:lang w:val="en-IN"/>
        </w:rPr>
      </w:pPr>
      <w:bookmarkStart w:id="261" w:name="_Toc12927558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60"/>
      <w:bookmarkEnd w:id="261"/>
    </w:p>
    <w:p w14:paraId="6DC65A11" w14:textId="77777777" w:rsidR="00566127" w:rsidRDefault="0030522E">
      <w:pPr>
        <w:pStyle w:val="Heading4"/>
      </w:pPr>
      <w:bookmarkStart w:id="262" w:name="_Toc98854405"/>
      <w:bookmarkStart w:id="263" w:name="_Toc129275586"/>
      <w:bookmarkStart w:id="264" w:name="_Toc37791074"/>
      <w:bookmarkStart w:id="265" w:name="_Toc50584446"/>
      <w:bookmarkStart w:id="266" w:name="_Toc57673701"/>
      <w:bookmarkStart w:id="267" w:name="_Toc50584790"/>
      <w:bookmarkStart w:id="268" w:name="_Toc42004062"/>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62"/>
      <w:bookmarkEnd w:id="263"/>
    </w:p>
    <w:p w14:paraId="6D7A30BD" w14:textId="77777777" w:rsidR="00566127" w:rsidRDefault="0030522E">
      <w:r>
        <w:t>The following information flows are specified:</w:t>
      </w:r>
    </w:p>
    <w:p w14:paraId="03ACB887" w14:textId="77777777" w:rsidR="00566127" w:rsidRDefault="0030522E">
      <w:pPr>
        <w:pStyle w:val="B1"/>
        <w:rPr>
          <w:lang w:val="en-US" w:eastAsia="zh-CN"/>
        </w:rPr>
      </w:pPr>
      <w:r>
        <w:rPr>
          <w:rFonts w:hint="eastAsia"/>
          <w:lang w:val="en-US" w:eastAsia="zh-CN"/>
        </w:rPr>
        <w:t>-</w:t>
      </w:r>
      <w:r>
        <w:rPr>
          <w:rFonts w:hint="eastAsia"/>
          <w:lang w:val="en-US" w:eastAsia="zh-CN"/>
        </w:rPr>
        <w:tab/>
        <w:t xml:space="preserve">AF policy provisioning request and </w:t>
      </w:r>
      <w:r>
        <w:rPr>
          <w:rFonts w:eastAsiaTheme="minorEastAsia" w:hint="eastAsia"/>
          <w:lang w:val="en-US" w:eastAsia="zh-CN"/>
        </w:rPr>
        <w:t>response</w:t>
      </w:r>
      <w:r>
        <w:rPr>
          <w:rFonts w:hint="eastAsia"/>
          <w:lang w:val="en-US" w:eastAsia="zh-CN"/>
        </w:rPr>
        <w:t>;</w:t>
      </w:r>
    </w:p>
    <w:p w14:paraId="142FBBE2"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0647805B" w14:textId="77777777" w:rsidR="00566127" w:rsidRDefault="0030522E">
      <w:pPr>
        <w:pStyle w:val="B1"/>
      </w:pPr>
      <w:r>
        <w:rPr>
          <w:rFonts w:eastAsiaTheme="minorEastAsia" w:hint="eastAsia"/>
          <w:lang w:eastAsia="zh-CN"/>
        </w:rPr>
        <w:t>-</w:t>
      </w:r>
      <w:r>
        <w:rPr>
          <w:rFonts w:eastAsiaTheme="minorEastAsia" w:hint="eastAsia"/>
          <w:lang w:eastAsia="zh-CN"/>
        </w:rPr>
        <w:tab/>
      </w:r>
      <w:r>
        <w:t>AF policy update request and response;</w:t>
      </w:r>
    </w:p>
    <w:p w14:paraId="0013DFD4" w14:textId="77777777" w:rsidR="00566127" w:rsidRDefault="0030522E">
      <w:pPr>
        <w:pStyle w:val="B1"/>
      </w:pPr>
      <w:r>
        <w:t>-</w:t>
      </w:r>
      <w:r>
        <w:tab/>
        <w:t>AF policy delete request and response;</w:t>
      </w:r>
    </w:p>
    <w:p w14:paraId="157E8768" w14:textId="77777777" w:rsidR="00566127" w:rsidRDefault="0030522E">
      <w:pPr>
        <w:pStyle w:val="B1"/>
        <w:rPr>
          <w:rFonts w:eastAsiaTheme="minorEastAsia"/>
          <w:lang w:eastAsia="zh-CN"/>
        </w:rPr>
      </w:pPr>
      <w:r>
        <w:t>-</w:t>
      </w:r>
      <w:r>
        <w:tab/>
        <w:t>AF policy usage reporting data subscribe request, response, and notification; and</w:t>
      </w:r>
    </w:p>
    <w:p w14:paraId="321D6DE3" w14:textId="77777777" w:rsidR="00566127" w:rsidRDefault="0030522E">
      <w:pPr>
        <w:pStyle w:val="B1"/>
      </w:pPr>
      <w:r>
        <w:t>-</w:t>
      </w:r>
      <w:r>
        <w:tab/>
        <w:t>Network slice optimization report retrieval request and response.</w:t>
      </w:r>
    </w:p>
    <w:p w14:paraId="2E0D5B13" w14:textId="77777777" w:rsidR="00566127" w:rsidRDefault="0030522E">
      <w:pPr>
        <w:pStyle w:val="Heading4"/>
        <w:rPr>
          <w:lang w:val="en-US" w:eastAsia="zh-CN"/>
        </w:rPr>
      </w:pPr>
      <w:bookmarkStart w:id="269" w:name="_Toc129275587"/>
      <w:bookmarkStart w:id="270" w:name="_Toc42004063"/>
      <w:bookmarkStart w:id="271" w:name="_Toc50644981"/>
      <w:bookmarkStart w:id="272" w:name="_Toc57673702"/>
      <w:bookmarkStart w:id="273" w:name="_Toc98854408"/>
      <w:bookmarkStart w:id="274" w:name="_Toc50584447"/>
      <w:bookmarkStart w:id="275" w:name="_Toc50584791"/>
      <w:bookmarkStart w:id="276" w:name="_Toc37791075"/>
      <w:bookmarkEnd w:id="264"/>
      <w:bookmarkEnd w:id="265"/>
      <w:bookmarkEnd w:id="266"/>
      <w:bookmarkEnd w:id="267"/>
      <w:bookmarkEnd w:id="268"/>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69"/>
    </w:p>
    <w:p w14:paraId="516BC5B6" w14:textId="77777777"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2E8CC0D8" w14:textId="77777777" w:rsidR="00566127" w:rsidRDefault="0030522E">
      <w:pPr>
        <w:pStyle w:val="TH"/>
      </w:pPr>
      <w:r>
        <w:lastRenderedPageBreak/>
        <w:t>Table </w:t>
      </w:r>
      <w:r w:rsidR="00566127" w:rsidRPr="002A120A">
        <w:t>9.</w:t>
      </w:r>
      <w:r w:rsidR="00566127" w:rsidRPr="002A120A">
        <w:rPr>
          <w:rFonts w:eastAsiaTheme="minorEastAsia"/>
        </w:rPr>
        <w:t>5</w:t>
      </w:r>
      <w:r>
        <w:t>.</w:t>
      </w:r>
      <w:r w:rsidR="00566127" w:rsidRPr="002A120A">
        <w:t>3</w:t>
      </w:r>
      <w:r>
        <w:t>.</w:t>
      </w:r>
      <w:r w:rsidR="00566127" w:rsidRPr="002A120A">
        <w:t>2</w:t>
      </w:r>
      <w:r>
        <w:t xml:space="preserve">-1: </w:t>
      </w:r>
      <w:r w:rsidR="00566127" w:rsidRPr="002A120A">
        <w:t>AF policy provisioning 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4AB5B3F2" w14:textId="77777777">
        <w:trPr>
          <w:jc w:val="center"/>
        </w:trPr>
        <w:tc>
          <w:tcPr>
            <w:tcW w:w="2880" w:type="dxa"/>
            <w:tcBorders>
              <w:top w:val="single" w:sz="4" w:space="0" w:color="000000"/>
              <w:left w:val="single" w:sz="4" w:space="0" w:color="000000"/>
              <w:bottom w:val="single" w:sz="4" w:space="0" w:color="000000"/>
            </w:tcBorders>
          </w:tcPr>
          <w:p w14:paraId="68CEDD4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630B0F0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A4D835F" w14:textId="77777777" w:rsidR="00566127" w:rsidRDefault="0030522E">
            <w:pPr>
              <w:pStyle w:val="TAH"/>
            </w:pPr>
            <w:r>
              <w:t>Description</w:t>
            </w:r>
          </w:p>
        </w:tc>
      </w:tr>
      <w:tr w:rsidR="00566127" w14:paraId="46F013A5" w14:textId="77777777">
        <w:trPr>
          <w:jc w:val="center"/>
        </w:trPr>
        <w:tc>
          <w:tcPr>
            <w:tcW w:w="2880" w:type="dxa"/>
            <w:tcBorders>
              <w:top w:val="single" w:sz="4" w:space="0" w:color="000000"/>
              <w:left w:val="single" w:sz="4" w:space="0" w:color="000000"/>
              <w:bottom w:val="single" w:sz="4" w:space="0" w:color="000000"/>
            </w:tcBorders>
          </w:tcPr>
          <w:p w14:paraId="37C51BFD"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1FCF80E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918033"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42161F71" w14:textId="77777777">
        <w:trPr>
          <w:jc w:val="center"/>
        </w:trPr>
        <w:tc>
          <w:tcPr>
            <w:tcW w:w="2880" w:type="dxa"/>
            <w:tcBorders>
              <w:top w:val="single" w:sz="4" w:space="0" w:color="000000"/>
              <w:left w:val="single" w:sz="4" w:space="0" w:color="000000"/>
              <w:bottom w:val="single" w:sz="4" w:space="0" w:color="000000"/>
            </w:tcBorders>
          </w:tcPr>
          <w:p w14:paraId="032E892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2B51038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0006EA" w14:textId="77777777" w:rsidR="00566127" w:rsidRDefault="0030522E">
            <w:pPr>
              <w:pStyle w:val="TAL"/>
            </w:pPr>
            <w:r>
              <w:rPr>
                <w:rFonts w:cs="Arial"/>
              </w:rPr>
              <w:t>Security credentials resulting from a successful authorization.</w:t>
            </w:r>
          </w:p>
        </w:tc>
      </w:tr>
      <w:tr w:rsidR="00566127" w14:paraId="1F47EF55" w14:textId="77777777">
        <w:trPr>
          <w:trHeight w:val="90"/>
          <w:jc w:val="center"/>
        </w:trPr>
        <w:tc>
          <w:tcPr>
            <w:tcW w:w="2880" w:type="dxa"/>
            <w:tcBorders>
              <w:top w:val="single" w:sz="4" w:space="0" w:color="000000"/>
              <w:left w:val="single" w:sz="4" w:space="0" w:color="000000"/>
              <w:bottom w:val="single" w:sz="4" w:space="0" w:color="000000"/>
            </w:tcBorders>
          </w:tcPr>
          <w:p w14:paraId="65C1031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38A1AAA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1BD1AF" w14:textId="77777777" w:rsidR="00566127" w:rsidRDefault="0030522E">
            <w:pPr>
              <w:pStyle w:val="TAL"/>
              <w:rPr>
                <w:lang w:val="en-US"/>
              </w:rPr>
            </w:pPr>
            <w:r>
              <w:rPr>
                <w:kern w:val="2"/>
              </w:rPr>
              <w:t>Identifier of the network slice</w:t>
            </w:r>
            <w:r>
              <w:t>.</w:t>
            </w:r>
          </w:p>
        </w:tc>
      </w:tr>
      <w:tr w:rsidR="00566127" w14:paraId="6D477B1A" w14:textId="77777777">
        <w:trPr>
          <w:trHeight w:val="90"/>
          <w:jc w:val="center"/>
        </w:trPr>
        <w:tc>
          <w:tcPr>
            <w:tcW w:w="2880" w:type="dxa"/>
            <w:tcBorders>
              <w:top w:val="single" w:sz="4" w:space="0" w:color="000000"/>
              <w:left w:val="single" w:sz="4" w:space="0" w:color="000000"/>
              <w:bottom w:val="single" w:sz="4" w:space="0" w:color="000000"/>
            </w:tcBorders>
          </w:tcPr>
          <w:p w14:paraId="25B551AB"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380AD308"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24E9F71" w14:textId="77777777" w:rsidR="00566127" w:rsidRDefault="0030522E">
            <w:pPr>
              <w:pStyle w:val="TAL"/>
              <w:rPr>
                <w:lang w:val="en-US" w:eastAsia="zh-CN"/>
              </w:rPr>
            </w:pPr>
            <w:r>
              <w:t>Indication of the DNN which is requested.</w:t>
            </w:r>
          </w:p>
        </w:tc>
      </w:tr>
      <w:tr w:rsidR="00566127" w14:paraId="7F56A0F6" w14:textId="77777777">
        <w:trPr>
          <w:trHeight w:val="90"/>
          <w:jc w:val="center"/>
        </w:trPr>
        <w:tc>
          <w:tcPr>
            <w:tcW w:w="2880" w:type="dxa"/>
            <w:tcBorders>
              <w:top w:val="single" w:sz="4" w:space="0" w:color="000000"/>
              <w:left w:val="single" w:sz="4" w:space="0" w:color="000000"/>
              <w:bottom w:val="single" w:sz="4" w:space="0" w:color="000000"/>
            </w:tcBorders>
          </w:tcPr>
          <w:p w14:paraId="6A4A9877"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4AC80F88"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08A95F"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5AC94681" w14:textId="77777777">
        <w:trPr>
          <w:trHeight w:val="90"/>
          <w:jc w:val="center"/>
        </w:trPr>
        <w:tc>
          <w:tcPr>
            <w:tcW w:w="2880" w:type="dxa"/>
            <w:tcBorders>
              <w:top w:val="single" w:sz="4" w:space="0" w:color="000000"/>
              <w:left w:val="single" w:sz="4" w:space="0" w:color="000000"/>
              <w:bottom w:val="single" w:sz="4" w:space="0" w:color="000000"/>
            </w:tcBorders>
          </w:tcPr>
          <w:p w14:paraId="3969FC85"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2095D99"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883E9" w14:textId="77777777"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501E337C"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6A299ED"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56F81BD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512C53" w14:textId="77777777" w:rsidR="00566127" w:rsidRDefault="0030522E">
            <w:pPr>
              <w:pStyle w:val="TAL"/>
            </w:pPr>
            <w:r>
              <w:t>Indicates the policy in the request to mark as a default policy for slices provisioned without any policy.</w:t>
            </w:r>
          </w:p>
        </w:tc>
      </w:tr>
    </w:tbl>
    <w:p w14:paraId="781763EB" w14:textId="77777777" w:rsidR="00265A22" w:rsidRDefault="00265A22" w:rsidP="00265A22"/>
    <w:p w14:paraId="31A9F2E4" w14:textId="64A06389"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FD7DC4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1B96D7E7" w14:textId="77777777">
        <w:trPr>
          <w:jc w:val="center"/>
        </w:trPr>
        <w:tc>
          <w:tcPr>
            <w:tcW w:w="2880" w:type="dxa"/>
            <w:tcBorders>
              <w:top w:val="single" w:sz="4" w:space="0" w:color="000000"/>
              <w:left w:val="single" w:sz="4" w:space="0" w:color="000000"/>
              <w:bottom w:val="single" w:sz="4" w:space="0" w:color="000000"/>
            </w:tcBorders>
          </w:tcPr>
          <w:p w14:paraId="772BA77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60C4D8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AC2BB42" w14:textId="77777777" w:rsidR="00566127" w:rsidRDefault="0030522E">
            <w:pPr>
              <w:pStyle w:val="TAH"/>
            </w:pPr>
            <w:r>
              <w:t>Description</w:t>
            </w:r>
          </w:p>
        </w:tc>
      </w:tr>
      <w:tr w:rsidR="00566127" w14:paraId="4A5BD9FB" w14:textId="77777777">
        <w:trPr>
          <w:jc w:val="center"/>
        </w:trPr>
        <w:tc>
          <w:tcPr>
            <w:tcW w:w="2880" w:type="dxa"/>
            <w:tcBorders>
              <w:top w:val="single" w:sz="4" w:space="0" w:color="000000"/>
              <w:left w:val="single" w:sz="4" w:space="0" w:color="000000"/>
              <w:bottom w:val="single" w:sz="4" w:space="0" w:color="000000"/>
            </w:tcBorders>
          </w:tcPr>
          <w:p w14:paraId="04E57564"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71D520D7"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59DC0F" w14:textId="77777777" w:rsidR="00566127" w:rsidRDefault="0030522E">
            <w:pPr>
              <w:pStyle w:val="TAL"/>
            </w:pPr>
            <w:r>
              <w:rPr>
                <w:rFonts w:hint="eastAsia"/>
                <w:lang w:eastAsia="zh-CN"/>
              </w:rPr>
              <w:t xml:space="preserve">The name of </w:t>
            </w:r>
            <w:r>
              <w:rPr>
                <w:rFonts w:hint="eastAsia"/>
                <w:lang w:val="en-US" w:eastAsia="zh-CN"/>
              </w:rPr>
              <w:t>AF policy.</w:t>
            </w:r>
          </w:p>
        </w:tc>
      </w:tr>
      <w:tr w:rsidR="00566127" w14:paraId="22AF22D6" w14:textId="77777777">
        <w:trPr>
          <w:jc w:val="center"/>
        </w:trPr>
        <w:tc>
          <w:tcPr>
            <w:tcW w:w="2880" w:type="dxa"/>
            <w:tcBorders>
              <w:top w:val="single" w:sz="4" w:space="0" w:color="000000"/>
              <w:left w:val="single" w:sz="4" w:space="0" w:color="000000"/>
              <w:bottom w:val="single" w:sz="4" w:space="0" w:color="000000"/>
              <w:right w:val="nil"/>
            </w:tcBorders>
          </w:tcPr>
          <w:p w14:paraId="40C6444E"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1137412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FCC10DA" w14:textId="77777777" w:rsidR="00566127" w:rsidRDefault="0030522E">
            <w:pPr>
              <w:pStyle w:val="TAL"/>
            </w:pPr>
            <w:r>
              <w:rPr>
                <w:kern w:val="2"/>
              </w:rPr>
              <w:t>The geographical or service area for which the policy profile applies.</w:t>
            </w:r>
          </w:p>
        </w:tc>
      </w:tr>
      <w:tr w:rsidR="00566127" w14:paraId="215BB0D2" w14:textId="77777777">
        <w:trPr>
          <w:jc w:val="center"/>
        </w:trPr>
        <w:tc>
          <w:tcPr>
            <w:tcW w:w="2880" w:type="dxa"/>
            <w:tcBorders>
              <w:top w:val="single" w:sz="4" w:space="0" w:color="000000"/>
              <w:left w:val="single" w:sz="4" w:space="0" w:color="000000"/>
              <w:bottom w:val="single" w:sz="4" w:space="0" w:color="000000"/>
            </w:tcBorders>
          </w:tcPr>
          <w:p w14:paraId="33D82297"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05B3D333"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A04EC"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120E6A8B" w14:textId="77777777">
        <w:trPr>
          <w:trHeight w:val="90"/>
          <w:jc w:val="center"/>
        </w:trPr>
        <w:tc>
          <w:tcPr>
            <w:tcW w:w="2880" w:type="dxa"/>
            <w:tcBorders>
              <w:top w:val="single" w:sz="4" w:space="0" w:color="000000"/>
              <w:left w:val="single" w:sz="4" w:space="0" w:color="000000"/>
              <w:bottom w:val="single" w:sz="4" w:space="0" w:color="000000"/>
            </w:tcBorders>
          </w:tcPr>
          <w:p w14:paraId="559B2F05"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3D67BEA4"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095BAA"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5DF789B8" w14:textId="77777777">
        <w:trPr>
          <w:trHeight w:val="90"/>
          <w:jc w:val="center"/>
        </w:trPr>
        <w:tc>
          <w:tcPr>
            <w:tcW w:w="2880" w:type="dxa"/>
            <w:tcBorders>
              <w:top w:val="single" w:sz="4" w:space="0" w:color="000000"/>
              <w:left w:val="single" w:sz="4" w:space="0" w:color="000000"/>
              <w:bottom w:val="single" w:sz="4" w:space="0" w:color="000000"/>
            </w:tcBorders>
          </w:tcPr>
          <w:p w14:paraId="4E1A0B8B"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5839C469"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30E615"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0F2E516" w14:textId="77777777">
        <w:trPr>
          <w:trHeight w:val="90"/>
          <w:jc w:val="center"/>
        </w:trPr>
        <w:tc>
          <w:tcPr>
            <w:tcW w:w="2880" w:type="dxa"/>
            <w:tcBorders>
              <w:top w:val="single" w:sz="4" w:space="0" w:color="000000"/>
              <w:left w:val="single" w:sz="4" w:space="0" w:color="000000"/>
              <w:bottom w:val="single" w:sz="4" w:space="0" w:color="000000"/>
            </w:tcBorders>
          </w:tcPr>
          <w:p w14:paraId="7C6B4CBB"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3B6B898F"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78914E2" w14:textId="77777777" w:rsidR="00566127" w:rsidRDefault="0030522E">
            <w:pPr>
              <w:pStyle w:val="TAL"/>
              <w:rPr>
                <w:lang w:val="en-US" w:eastAsia="zh-CN"/>
              </w:rPr>
            </w:pPr>
            <w:r>
              <w:t>Indicates the priority of the policy.</w:t>
            </w:r>
          </w:p>
        </w:tc>
      </w:tr>
      <w:tr w:rsidR="00566127" w14:paraId="23115DE9" w14:textId="77777777">
        <w:trPr>
          <w:trHeight w:val="90"/>
          <w:jc w:val="center"/>
        </w:trPr>
        <w:tc>
          <w:tcPr>
            <w:tcW w:w="2880" w:type="dxa"/>
            <w:tcBorders>
              <w:top w:val="single" w:sz="4" w:space="0" w:color="000000"/>
              <w:left w:val="single" w:sz="4" w:space="0" w:color="000000"/>
              <w:bottom w:val="single" w:sz="4" w:space="0" w:color="000000"/>
            </w:tcBorders>
          </w:tcPr>
          <w:p w14:paraId="114B65AC"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1488217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577E177" w14:textId="77777777" w:rsidR="00566127" w:rsidRDefault="0030522E">
            <w:pPr>
              <w:pStyle w:val="TAL"/>
              <w:rPr>
                <w:lang w:val="en-US" w:eastAsia="zh-CN"/>
              </w:rPr>
            </w:pPr>
            <w:r>
              <w:t>Indicates the scheduling of policy in terms of time.</w:t>
            </w:r>
          </w:p>
        </w:tc>
      </w:tr>
      <w:tr w:rsidR="00566127" w14:paraId="1A89C6A8" w14:textId="77777777">
        <w:trPr>
          <w:trHeight w:val="90"/>
          <w:jc w:val="center"/>
        </w:trPr>
        <w:tc>
          <w:tcPr>
            <w:tcW w:w="2880" w:type="dxa"/>
            <w:tcBorders>
              <w:top w:val="single" w:sz="4" w:space="0" w:color="000000"/>
              <w:left w:val="single" w:sz="4" w:space="0" w:color="000000"/>
              <w:bottom w:val="single" w:sz="4" w:space="0" w:color="000000"/>
            </w:tcBorders>
          </w:tcPr>
          <w:p w14:paraId="6C4C78A7"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CBD83AC"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D7131A2" w14:textId="77777777" w:rsidR="00566127" w:rsidRDefault="0030522E">
            <w:pPr>
              <w:pStyle w:val="TAL"/>
              <w:rPr>
                <w:lang w:val="en-US" w:eastAsia="zh-CN"/>
              </w:rPr>
            </w:pPr>
            <w:r>
              <w:t>Indicates the scheduled start time.</w:t>
            </w:r>
          </w:p>
        </w:tc>
      </w:tr>
      <w:tr w:rsidR="00566127" w14:paraId="72DB43F4" w14:textId="77777777">
        <w:trPr>
          <w:trHeight w:val="90"/>
          <w:jc w:val="center"/>
        </w:trPr>
        <w:tc>
          <w:tcPr>
            <w:tcW w:w="2880" w:type="dxa"/>
            <w:tcBorders>
              <w:top w:val="single" w:sz="4" w:space="0" w:color="000000"/>
              <w:left w:val="single" w:sz="4" w:space="0" w:color="000000"/>
              <w:bottom w:val="single" w:sz="4" w:space="0" w:color="000000"/>
            </w:tcBorders>
          </w:tcPr>
          <w:p w14:paraId="3296D45A"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5F5D58CF"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B24EE6B" w14:textId="77777777" w:rsidR="00566127" w:rsidRDefault="0030522E">
            <w:pPr>
              <w:pStyle w:val="TAL"/>
              <w:rPr>
                <w:lang w:val="en-US" w:eastAsia="zh-CN"/>
              </w:rPr>
            </w:pPr>
            <w:r>
              <w:t>Indicates the scheduled end time.</w:t>
            </w:r>
          </w:p>
        </w:tc>
      </w:tr>
      <w:tr w:rsidR="00566127" w14:paraId="6A1655F6" w14:textId="77777777">
        <w:trPr>
          <w:trHeight w:val="90"/>
          <w:jc w:val="center"/>
        </w:trPr>
        <w:tc>
          <w:tcPr>
            <w:tcW w:w="2880" w:type="dxa"/>
            <w:tcBorders>
              <w:top w:val="single" w:sz="4" w:space="0" w:color="000000"/>
              <w:left w:val="single" w:sz="4" w:space="0" w:color="000000"/>
              <w:bottom w:val="single" w:sz="4" w:space="0" w:color="000000"/>
            </w:tcBorders>
          </w:tcPr>
          <w:p w14:paraId="60CAD39C"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6024FE2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6363EDD" w14:textId="77777777" w:rsidR="00566127" w:rsidRDefault="0030522E">
            <w:pPr>
              <w:pStyle w:val="TAL"/>
              <w:rPr>
                <w:lang w:val="en-US" w:eastAsia="zh-CN"/>
              </w:rPr>
            </w:pPr>
            <w:r>
              <w:t>Indicates the pre-empt capability of the policy.</w:t>
            </w:r>
          </w:p>
        </w:tc>
      </w:tr>
    </w:tbl>
    <w:p w14:paraId="3FE26709" w14:textId="77777777" w:rsidR="00265A22" w:rsidRDefault="00265A22" w:rsidP="00265A22"/>
    <w:p w14:paraId="75ECA89D" w14:textId="1A1F5A93" w:rsidR="00566127" w:rsidRDefault="0030522E">
      <w:pPr>
        <w:pStyle w:val="EditorsNote"/>
        <w:rPr>
          <w:lang w:eastAsia="zh-CN"/>
        </w:rPr>
      </w:pPr>
      <w:r>
        <w:t>Editor's note: Whether more polic</w:t>
      </w:r>
      <w:r>
        <w:rPr>
          <w:rFonts w:hint="eastAsia"/>
        </w:rPr>
        <w:t>ie</w:t>
      </w:r>
      <w:r>
        <w:t>s consisting of trigger events and actions could be supported is FFS.</w:t>
      </w:r>
    </w:p>
    <w:p w14:paraId="130D7E9B" w14:textId="701FA212"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07BEC59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0C832E9F" w14:textId="77777777">
        <w:trPr>
          <w:trHeight w:val="90"/>
          <w:jc w:val="center"/>
        </w:trPr>
        <w:tc>
          <w:tcPr>
            <w:tcW w:w="2752" w:type="dxa"/>
            <w:tcMar>
              <w:top w:w="0" w:type="dxa"/>
              <w:left w:w="108" w:type="dxa"/>
              <w:bottom w:w="0" w:type="dxa"/>
              <w:right w:w="108" w:type="dxa"/>
            </w:tcMar>
          </w:tcPr>
          <w:p w14:paraId="3CB018EA"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4AB88CAB"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24F956C9" w14:textId="77777777" w:rsidR="00566127" w:rsidRDefault="0030522E">
            <w:pPr>
              <w:pStyle w:val="TAL"/>
              <w:spacing w:line="90" w:lineRule="atLeast"/>
              <w:jc w:val="center"/>
              <w:rPr>
                <w:b/>
                <w:lang w:eastAsia="zh-CN"/>
              </w:rPr>
            </w:pPr>
            <w:r>
              <w:rPr>
                <w:b/>
              </w:rPr>
              <w:t>Description</w:t>
            </w:r>
          </w:p>
        </w:tc>
      </w:tr>
      <w:tr w:rsidR="00566127" w14:paraId="32EA11B8" w14:textId="77777777">
        <w:trPr>
          <w:trHeight w:val="90"/>
          <w:jc w:val="center"/>
        </w:trPr>
        <w:tc>
          <w:tcPr>
            <w:tcW w:w="2752" w:type="dxa"/>
            <w:tcMar>
              <w:top w:w="0" w:type="dxa"/>
              <w:left w:w="108" w:type="dxa"/>
              <w:bottom w:w="0" w:type="dxa"/>
              <w:right w:w="108" w:type="dxa"/>
            </w:tcMar>
          </w:tcPr>
          <w:p w14:paraId="1FA035D2"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603D8BA2"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422B798" w14:textId="77777777" w:rsidR="00566127" w:rsidRDefault="0030522E">
            <w:pPr>
              <w:pStyle w:val="TAL"/>
              <w:spacing w:line="90" w:lineRule="atLeast"/>
              <w:rPr>
                <w:lang w:eastAsia="zh-CN"/>
              </w:rPr>
            </w:pPr>
            <w:r>
              <w:rPr>
                <w:lang w:eastAsia="zh-CN"/>
              </w:rPr>
              <w:t>Max number of PDU sessions/ max number of UEs</w:t>
            </w:r>
          </w:p>
        </w:tc>
      </w:tr>
      <w:tr w:rsidR="00566127" w14:paraId="416B272C" w14:textId="77777777">
        <w:trPr>
          <w:trHeight w:val="90"/>
          <w:jc w:val="center"/>
        </w:trPr>
        <w:tc>
          <w:tcPr>
            <w:tcW w:w="2752" w:type="dxa"/>
            <w:tcMar>
              <w:top w:w="0" w:type="dxa"/>
              <w:left w:w="108" w:type="dxa"/>
              <w:bottom w:w="0" w:type="dxa"/>
              <w:right w:w="108" w:type="dxa"/>
            </w:tcMar>
          </w:tcPr>
          <w:p w14:paraId="58B68EF8"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6E9792BD"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47E543E9"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7857E07E" w14:textId="77777777">
        <w:trPr>
          <w:trHeight w:val="90"/>
          <w:jc w:val="center"/>
        </w:trPr>
        <w:tc>
          <w:tcPr>
            <w:tcW w:w="2752" w:type="dxa"/>
            <w:tcMar>
              <w:top w:w="0" w:type="dxa"/>
              <w:left w:w="108" w:type="dxa"/>
              <w:bottom w:w="0" w:type="dxa"/>
              <w:right w:w="108" w:type="dxa"/>
            </w:tcMar>
          </w:tcPr>
          <w:p w14:paraId="46CAA18B"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66A4342D"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447284A7" w14:textId="77777777" w:rsidR="00566127" w:rsidRDefault="0030522E">
            <w:pPr>
              <w:pStyle w:val="TAL"/>
              <w:spacing w:line="90" w:lineRule="atLeast"/>
              <w:rPr>
                <w:lang w:eastAsia="zh-CN"/>
              </w:rPr>
            </w:pPr>
            <w:r>
              <w:rPr>
                <w:lang w:eastAsia="zh-CN"/>
              </w:rPr>
              <w:t>Threshold PDU sessions/ Threshold UEs (reached utilization of available capacity in %)</w:t>
            </w:r>
          </w:p>
        </w:tc>
      </w:tr>
      <w:tr w:rsidR="00566127" w14:paraId="38DC89A7" w14:textId="77777777">
        <w:trPr>
          <w:trHeight w:val="90"/>
          <w:jc w:val="center"/>
        </w:trPr>
        <w:tc>
          <w:tcPr>
            <w:tcW w:w="2752" w:type="dxa"/>
            <w:tcMar>
              <w:top w:w="0" w:type="dxa"/>
              <w:left w:w="108" w:type="dxa"/>
              <w:bottom w:w="0" w:type="dxa"/>
              <w:right w:w="108" w:type="dxa"/>
            </w:tcMar>
          </w:tcPr>
          <w:p w14:paraId="5E4C3C34"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2DAE8F9A"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1CC7D253"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08031A05" w14:textId="77777777">
        <w:trPr>
          <w:trHeight w:val="90"/>
          <w:jc w:val="center"/>
        </w:trPr>
        <w:tc>
          <w:tcPr>
            <w:tcW w:w="2752" w:type="dxa"/>
            <w:tcMar>
              <w:top w:w="0" w:type="dxa"/>
              <w:left w:w="108" w:type="dxa"/>
              <w:bottom w:w="0" w:type="dxa"/>
              <w:right w:w="108" w:type="dxa"/>
            </w:tcMar>
          </w:tcPr>
          <w:p w14:paraId="7F999ACA"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42D43064"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615153A7"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294289F9" w14:textId="77777777">
        <w:trPr>
          <w:trHeight w:val="90"/>
          <w:jc w:val="center"/>
        </w:trPr>
        <w:tc>
          <w:tcPr>
            <w:tcW w:w="2752" w:type="dxa"/>
            <w:tcMar>
              <w:top w:w="0" w:type="dxa"/>
              <w:left w:w="108" w:type="dxa"/>
              <w:bottom w:w="0" w:type="dxa"/>
              <w:right w:w="108" w:type="dxa"/>
            </w:tcMar>
          </w:tcPr>
          <w:p w14:paraId="7A09D7F4"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66AE96F0"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52E15339" w14:textId="77777777" w:rsidR="00566127" w:rsidRDefault="0030522E">
            <w:pPr>
              <w:pStyle w:val="TAL"/>
              <w:spacing w:line="90" w:lineRule="atLeast"/>
              <w:rPr>
                <w:lang w:val="en-US" w:eastAsia="zh-CN"/>
              </w:rPr>
            </w:pPr>
            <w:r>
              <w:t>Indicates the priority of the policy.</w:t>
            </w:r>
          </w:p>
        </w:tc>
      </w:tr>
      <w:tr w:rsidR="00566127" w14:paraId="621BE53E" w14:textId="77777777">
        <w:trPr>
          <w:trHeight w:val="90"/>
          <w:jc w:val="center"/>
        </w:trPr>
        <w:tc>
          <w:tcPr>
            <w:tcW w:w="2752" w:type="dxa"/>
            <w:tcMar>
              <w:top w:w="0" w:type="dxa"/>
              <w:left w:w="108" w:type="dxa"/>
              <w:bottom w:w="0" w:type="dxa"/>
              <w:right w:w="108" w:type="dxa"/>
            </w:tcMar>
          </w:tcPr>
          <w:p w14:paraId="78B3EE3E"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29C7CA18"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70A0C113" w14:textId="77777777" w:rsidR="00566127" w:rsidRDefault="0030522E">
            <w:pPr>
              <w:pStyle w:val="TAL"/>
              <w:spacing w:line="90" w:lineRule="atLeast"/>
              <w:rPr>
                <w:lang w:val="en-US" w:eastAsia="zh-CN"/>
              </w:rPr>
            </w:pPr>
            <w:r>
              <w:t>Indicates the scheduling of policy in terms of time.</w:t>
            </w:r>
          </w:p>
        </w:tc>
      </w:tr>
      <w:tr w:rsidR="00566127" w14:paraId="05486E20" w14:textId="77777777">
        <w:trPr>
          <w:trHeight w:val="90"/>
          <w:jc w:val="center"/>
        </w:trPr>
        <w:tc>
          <w:tcPr>
            <w:tcW w:w="2752" w:type="dxa"/>
            <w:tcMar>
              <w:top w:w="0" w:type="dxa"/>
              <w:left w:w="108" w:type="dxa"/>
              <w:bottom w:w="0" w:type="dxa"/>
              <w:right w:w="108" w:type="dxa"/>
            </w:tcMar>
          </w:tcPr>
          <w:p w14:paraId="633678BA"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3BC2656A"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2BB9784A" w14:textId="77777777" w:rsidR="00566127" w:rsidRDefault="0030522E">
            <w:pPr>
              <w:pStyle w:val="TAL"/>
              <w:spacing w:line="90" w:lineRule="atLeast"/>
              <w:rPr>
                <w:lang w:val="en-US" w:eastAsia="zh-CN"/>
              </w:rPr>
            </w:pPr>
            <w:r>
              <w:t>Indicates the scheduled start time.</w:t>
            </w:r>
          </w:p>
        </w:tc>
      </w:tr>
      <w:tr w:rsidR="00566127" w14:paraId="3A23B4BD" w14:textId="77777777">
        <w:trPr>
          <w:trHeight w:val="90"/>
          <w:jc w:val="center"/>
        </w:trPr>
        <w:tc>
          <w:tcPr>
            <w:tcW w:w="2752" w:type="dxa"/>
            <w:tcMar>
              <w:top w:w="0" w:type="dxa"/>
              <w:left w:w="108" w:type="dxa"/>
              <w:bottom w:w="0" w:type="dxa"/>
              <w:right w:w="108" w:type="dxa"/>
            </w:tcMar>
          </w:tcPr>
          <w:p w14:paraId="46B580CA"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3C1AA3F1"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6510373B" w14:textId="77777777" w:rsidR="00566127" w:rsidRDefault="0030522E">
            <w:pPr>
              <w:pStyle w:val="TAL"/>
              <w:spacing w:line="90" w:lineRule="atLeast"/>
              <w:rPr>
                <w:lang w:val="en-US" w:eastAsia="zh-CN"/>
              </w:rPr>
            </w:pPr>
            <w:r>
              <w:t>Indicates the scheduled end time.</w:t>
            </w:r>
          </w:p>
        </w:tc>
      </w:tr>
      <w:tr w:rsidR="00566127" w14:paraId="1A832E8C" w14:textId="77777777">
        <w:trPr>
          <w:trHeight w:val="90"/>
          <w:jc w:val="center"/>
        </w:trPr>
        <w:tc>
          <w:tcPr>
            <w:tcW w:w="2752" w:type="dxa"/>
            <w:tcMar>
              <w:top w:w="0" w:type="dxa"/>
              <w:left w:w="108" w:type="dxa"/>
              <w:bottom w:w="0" w:type="dxa"/>
              <w:right w:w="108" w:type="dxa"/>
            </w:tcMar>
          </w:tcPr>
          <w:p w14:paraId="06D99C7E"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65553B7A"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11D7AFE2" w14:textId="77777777" w:rsidR="00566127" w:rsidRDefault="0030522E">
            <w:pPr>
              <w:pStyle w:val="TAL"/>
              <w:spacing w:line="90" w:lineRule="atLeast"/>
              <w:rPr>
                <w:lang w:val="en-US" w:eastAsia="zh-CN"/>
              </w:rPr>
            </w:pPr>
            <w:r>
              <w:t>Indicates the pre-empt capability of the policy.</w:t>
            </w:r>
          </w:p>
        </w:tc>
      </w:tr>
    </w:tbl>
    <w:p w14:paraId="40793563" w14:textId="77777777" w:rsidR="00265A22" w:rsidRDefault="00265A22" w:rsidP="00265A22"/>
    <w:p w14:paraId="359D623D" w14:textId="016FFE3E" w:rsidR="00566127" w:rsidRDefault="0030522E">
      <w:pPr>
        <w:pStyle w:val="TH"/>
        <w:rPr>
          <w:rFonts w:ascii="Calibri" w:hAnsi="Calibri" w:cs="Calibri"/>
          <w:sz w:val="22"/>
          <w:szCs w:val="22"/>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455D2473" w14:textId="77777777">
        <w:trPr>
          <w:trHeight w:val="90"/>
          <w:jc w:val="center"/>
        </w:trPr>
        <w:tc>
          <w:tcPr>
            <w:tcW w:w="2734" w:type="dxa"/>
            <w:tcMar>
              <w:top w:w="0" w:type="dxa"/>
              <w:left w:w="108" w:type="dxa"/>
              <w:bottom w:w="0" w:type="dxa"/>
              <w:right w:w="108" w:type="dxa"/>
            </w:tcMar>
          </w:tcPr>
          <w:p w14:paraId="71CE8C88"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1BF23D76"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372C9BAE" w14:textId="77777777" w:rsidR="00566127" w:rsidRDefault="0030522E">
            <w:pPr>
              <w:pStyle w:val="TAL"/>
              <w:spacing w:line="90" w:lineRule="atLeast"/>
              <w:jc w:val="center"/>
              <w:rPr>
                <w:b/>
                <w:lang w:eastAsia="zh-CN"/>
              </w:rPr>
            </w:pPr>
            <w:r>
              <w:rPr>
                <w:b/>
              </w:rPr>
              <w:t>Description</w:t>
            </w:r>
          </w:p>
        </w:tc>
      </w:tr>
      <w:tr w:rsidR="00566127" w14:paraId="5CD28F27" w14:textId="77777777">
        <w:trPr>
          <w:trHeight w:val="90"/>
          <w:jc w:val="center"/>
        </w:trPr>
        <w:tc>
          <w:tcPr>
            <w:tcW w:w="2734" w:type="dxa"/>
            <w:tcMar>
              <w:top w:w="0" w:type="dxa"/>
              <w:left w:w="108" w:type="dxa"/>
              <w:bottom w:w="0" w:type="dxa"/>
              <w:right w:w="108" w:type="dxa"/>
            </w:tcMar>
          </w:tcPr>
          <w:p w14:paraId="214C1922"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7F6D0085"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13B9DFFC" w14:textId="77777777" w:rsidR="00566127" w:rsidRDefault="0030522E">
            <w:pPr>
              <w:pStyle w:val="TAL"/>
              <w:spacing w:line="90" w:lineRule="atLeast"/>
              <w:rPr>
                <w:lang w:eastAsia="zh-CN"/>
              </w:rPr>
            </w:pPr>
            <w:r>
              <w:rPr>
                <w:lang w:eastAsia="zh-CN"/>
              </w:rPr>
              <w:t xml:space="preserve">Network slice load prediction </w:t>
            </w:r>
          </w:p>
        </w:tc>
      </w:tr>
      <w:tr w:rsidR="00566127" w14:paraId="382F95A7" w14:textId="77777777">
        <w:trPr>
          <w:trHeight w:val="90"/>
          <w:jc w:val="center"/>
        </w:trPr>
        <w:tc>
          <w:tcPr>
            <w:tcW w:w="2734" w:type="dxa"/>
            <w:tcMar>
              <w:top w:w="0" w:type="dxa"/>
              <w:left w:w="108" w:type="dxa"/>
              <w:bottom w:w="0" w:type="dxa"/>
              <w:right w:w="108" w:type="dxa"/>
            </w:tcMar>
          </w:tcPr>
          <w:p w14:paraId="14CAA562"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3D376EC1"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12A0A6E7"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61C9B52F" w14:textId="77777777">
        <w:trPr>
          <w:trHeight w:val="90"/>
          <w:jc w:val="center"/>
        </w:trPr>
        <w:tc>
          <w:tcPr>
            <w:tcW w:w="2734" w:type="dxa"/>
            <w:tcMar>
              <w:top w:w="0" w:type="dxa"/>
              <w:left w:w="108" w:type="dxa"/>
              <w:bottom w:w="0" w:type="dxa"/>
              <w:right w:w="108" w:type="dxa"/>
            </w:tcMar>
          </w:tcPr>
          <w:p w14:paraId="148D082E"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017F7E64"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3208637" w14:textId="77777777" w:rsidR="00566127" w:rsidRDefault="0030522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3B8A6B68" w14:textId="77777777">
        <w:trPr>
          <w:trHeight w:val="90"/>
          <w:jc w:val="center"/>
        </w:trPr>
        <w:tc>
          <w:tcPr>
            <w:tcW w:w="2734" w:type="dxa"/>
            <w:tcMar>
              <w:top w:w="0" w:type="dxa"/>
              <w:left w:w="108" w:type="dxa"/>
              <w:bottom w:w="0" w:type="dxa"/>
              <w:right w:w="108" w:type="dxa"/>
            </w:tcMar>
          </w:tcPr>
          <w:p w14:paraId="1238C32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26A45124"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8C9A9F9"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44A7E612" w14:textId="77777777">
        <w:trPr>
          <w:trHeight w:val="90"/>
          <w:jc w:val="center"/>
        </w:trPr>
        <w:tc>
          <w:tcPr>
            <w:tcW w:w="2734" w:type="dxa"/>
            <w:tcMar>
              <w:top w:w="0" w:type="dxa"/>
              <w:left w:w="108" w:type="dxa"/>
              <w:bottom w:w="0" w:type="dxa"/>
              <w:right w:w="108" w:type="dxa"/>
            </w:tcMar>
          </w:tcPr>
          <w:p w14:paraId="4847463A"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15E09EA"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3FAF56F6"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3F54C14D" w14:textId="77777777">
        <w:trPr>
          <w:trHeight w:val="90"/>
          <w:jc w:val="center"/>
        </w:trPr>
        <w:tc>
          <w:tcPr>
            <w:tcW w:w="2734" w:type="dxa"/>
            <w:tcMar>
              <w:top w:w="0" w:type="dxa"/>
              <w:left w:w="108" w:type="dxa"/>
              <w:bottom w:w="0" w:type="dxa"/>
              <w:right w:w="108" w:type="dxa"/>
            </w:tcMar>
          </w:tcPr>
          <w:p w14:paraId="78321E0C"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35B7A693"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617E24C0" w14:textId="77777777" w:rsidR="00566127" w:rsidRDefault="0030522E">
            <w:pPr>
              <w:pStyle w:val="TAL"/>
              <w:spacing w:line="90" w:lineRule="atLeast"/>
              <w:rPr>
                <w:lang w:val="en-US" w:eastAsia="zh-CN"/>
              </w:rPr>
            </w:pPr>
            <w:r>
              <w:t>Indicates the priority of the policy.</w:t>
            </w:r>
          </w:p>
        </w:tc>
      </w:tr>
      <w:tr w:rsidR="00566127" w14:paraId="0C16A281" w14:textId="77777777">
        <w:trPr>
          <w:trHeight w:val="90"/>
          <w:jc w:val="center"/>
        </w:trPr>
        <w:tc>
          <w:tcPr>
            <w:tcW w:w="2734" w:type="dxa"/>
            <w:tcMar>
              <w:top w:w="0" w:type="dxa"/>
              <w:left w:w="108" w:type="dxa"/>
              <w:bottom w:w="0" w:type="dxa"/>
              <w:right w:w="108" w:type="dxa"/>
            </w:tcMar>
          </w:tcPr>
          <w:p w14:paraId="318881DD"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CEABB6C"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34250AA8" w14:textId="77777777" w:rsidR="00566127" w:rsidRDefault="0030522E">
            <w:pPr>
              <w:pStyle w:val="TAL"/>
              <w:spacing w:line="90" w:lineRule="atLeast"/>
              <w:rPr>
                <w:lang w:val="en-US" w:eastAsia="zh-CN"/>
              </w:rPr>
            </w:pPr>
            <w:r>
              <w:t>Indicates the scheduling of policy in terms of time.</w:t>
            </w:r>
          </w:p>
        </w:tc>
      </w:tr>
      <w:tr w:rsidR="00566127" w14:paraId="5CBE6364" w14:textId="77777777">
        <w:trPr>
          <w:trHeight w:val="90"/>
          <w:jc w:val="center"/>
        </w:trPr>
        <w:tc>
          <w:tcPr>
            <w:tcW w:w="2734" w:type="dxa"/>
            <w:tcMar>
              <w:top w:w="0" w:type="dxa"/>
              <w:left w:w="108" w:type="dxa"/>
              <w:bottom w:w="0" w:type="dxa"/>
              <w:right w:w="108" w:type="dxa"/>
            </w:tcMar>
          </w:tcPr>
          <w:p w14:paraId="5B64EFAD"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4A4B9E42"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52031EB8" w14:textId="77777777" w:rsidR="00566127" w:rsidRDefault="0030522E">
            <w:pPr>
              <w:pStyle w:val="TAL"/>
              <w:spacing w:line="90" w:lineRule="atLeast"/>
              <w:rPr>
                <w:lang w:val="en-US" w:eastAsia="zh-CN"/>
              </w:rPr>
            </w:pPr>
            <w:r>
              <w:t>Indicates the scheduled start time.</w:t>
            </w:r>
          </w:p>
        </w:tc>
      </w:tr>
      <w:tr w:rsidR="00566127" w14:paraId="4675D3DB" w14:textId="77777777">
        <w:trPr>
          <w:trHeight w:val="90"/>
          <w:jc w:val="center"/>
        </w:trPr>
        <w:tc>
          <w:tcPr>
            <w:tcW w:w="2734" w:type="dxa"/>
            <w:tcMar>
              <w:top w:w="0" w:type="dxa"/>
              <w:left w:w="108" w:type="dxa"/>
              <w:bottom w:w="0" w:type="dxa"/>
              <w:right w:w="108" w:type="dxa"/>
            </w:tcMar>
          </w:tcPr>
          <w:p w14:paraId="0EF7D869"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5535E8E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10346E3D" w14:textId="77777777" w:rsidR="00566127" w:rsidRDefault="0030522E">
            <w:pPr>
              <w:pStyle w:val="TAL"/>
              <w:spacing w:line="90" w:lineRule="atLeast"/>
              <w:rPr>
                <w:lang w:val="en-US" w:eastAsia="zh-CN"/>
              </w:rPr>
            </w:pPr>
            <w:r>
              <w:t>Indicates the scheduled end time.</w:t>
            </w:r>
          </w:p>
        </w:tc>
      </w:tr>
      <w:tr w:rsidR="00566127" w14:paraId="0043997A" w14:textId="77777777">
        <w:trPr>
          <w:trHeight w:val="90"/>
          <w:jc w:val="center"/>
        </w:trPr>
        <w:tc>
          <w:tcPr>
            <w:tcW w:w="2734" w:type="dxa"/>
            <w:tcMar>
              <w:top w:w="0" w:type="dxa"/>
              <w:left w:w="108" w:type="dxa"/>
              <w:bottom w:w="0" w:type="dxa"/>
              <w:right w:w="108" w:type="dxa"/>
            </w:tcMar>
          </w:tcPr>
          <w:p w14:paraId="314D4D27"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7D95ADC7"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238989C" w14:textId="77777777" w:rsidR="00566127" w:rsidRDefault="0030522E">
            <w:pPr>
              <w:pStyle w:val="TAL"/>
              <w:spacing w:line="90" w:lineRule="atLeast"/>
              <w:rPr>
                <w:lang w:val="en-US" w:eastAsia="zh-CN"/>
              </w:rPr>
            </w:pPr>
            <w:r>
              <w:t>Indicates the pre-empt capability of the policy.</w:t>
            </w:r>
          </w:p>
        </w:tc>
      </w:tr>
    </w:tbl>
    <w:p w14:paraId="5CA55993" w14:textId="77777777" w:rsidR="00265A22" w:rsidRDefault="00265A22" w:rsidP="00265A22"/>
    <w:p w14:paraId="3C639A16" w14:textId="61D5A845" w:rsidR="00566127" w:rsidRDefault="0030522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7175603" w14:textId="77777777">
        <w:trPr>
          <w:trHeight w:val="90"/>
          <w:jc w:val="center"/>
        </w:trPr>
        <w:tc>
          <w:tcPr>
            <w:tcW w:w="2730" w:type="dxa"/>
            <w:tcMar>
              <w:top w:w="0" w:type="dxa"/>
              <w:left w:w="108" w:type="dxa"/>
              <w:bottom w:w="0" w:type="dxa"/>
              <w:right w:w="108" w:type="dxa"/>
            </w:tcMar>
          </w:tcPr>
          <w:p w14:paraId="541B23BF"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303731E0"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50812FE5" w14:textId="77777777" w:rsidR="00566127" w:rsidRDefault="0030522E">
            <w:pPr>
              <w:pStyle w:val="TAL"/>
              <w:spacing w:line="90" w:lineRule="atLeast"/>
              <w:jc w:val="center"/>
              <w:rPr>
                <w:b/>
                <w:lang w:eastAsia="zh-CN"/>
              </w:rPr>
            </w:pPr>
            <w:r>
              <w:rPr>
                <w:b/>
              </w:rPr>
              <w:t>Description</w:t>
            </w:r>
          </w:p>
        </w:tc>
      </w:tr>
      <w:tr w:rsidR="00566127" w14:paraId="12506150" w14:textId="77777777">
        <w:trPr>
          <w:trHeight w:val="90"/>
          <w:jc w:val="center"/>
        </w:trPr>
        <w:tc>
          <w:tcPr>
            <w:tcW w:w="2730" w:type="dxa"/>
            <w:tcMar>
              <w:top w:w="0" w:type="dxa"/>
              <w:left w:w="108" w:type="dxa"/>
              <w:bottom w:w="0" w:type="dxa"/>
              <w:right w:w="108" w:type="dxa"/>
            </w:tcMar>
          </w:tcPr>
          <w:p w14:paraId="254B6132"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57DC862B"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4213F2A4" w14:textId="77777777" w:rsidR="00566127" w:rsidRDefault="0030522E">
            <w:pPr>
              <w:pStyle w:val="TAL"/>
              <w:spacing w:line="90" w:lineRule="atLeast"/>
              <w:rPr>
                <w:lang w:eastAsia="zh-CN"/>
              </w:rPr>
            </w:pPr>
            <w:r>
              <w:rPr>
                <w:lang w:eastAsia="zh-CN"/>
              </w:rPr>
              <w:t>Time period and average QoS per UE</w:t>
            </w:r>
          </w:p>
        </w:tc>
      </w:tr>
      <w:tr w:rsidR="00566127" w14:paraId="7CE6C6C2" w14:textId="77777777">
        <w:trPr>
          <w:trHeight w:val="90"/>
          <w:jc w:val="center"/>
        </w:trPr>
        <w:tc>
          <w:tcPr>
            <w:tcW w:w="2730" w:type="dxa"/>
            <w:tcMar>
              <w:top w:w="0" w:type="dxa"/>
              <w:left w:w="108" w:type="dxa"/>
              <w:bottom w:w="0" w:type="dxa"/>
              <w:right w:w="108" w:type="dxa"/>
            </w:tcMar>
          </w:tcPr>
          <w:p w14:paraId="30B1E479"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3396C874"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3A94E375"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01FA57D1" w14:textId="77777777">
        <w:trPr>
          <w:trHeight w:val="90"/>
          <w:jc w:val="center"/>
        </w:trPr>
        <w:tc>
          <w:tcPr>
            <w:tcW w:w="2730" w:type="dxa"/>
            <w:tcMar>
              <w:top w:w="0" w:type="dxa"/>
              <w:left w:w="108" w:type="dxa"/>
              <w:bottom w:w="0" w:type="dxa"/>
              <w:right w:w="108" w:type="dxa"/>
            </w:tcMar>
          </w:tcPr>
          <w:p w14:paraId="3C63F6B7"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61FC963B"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321C47C6"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59D10F83" w14:textId="77777777">
        <w:trPr>
          <w:trHeight w:val="90"/>
          <w:jc w:val="center"/>
        </w:trPr>
        <w:tc>
          <w:tcPr>
            <w:tcW w:w="2730" w:type="dxa"/>
            <w:tcMar>
              <w:top w:w="0" w:type="dxa"/>
              <w:left w:w="108" w:type="dxa"/>
              <w:bottom w:w="0" w:type="dxa"/>
              <w:right w:w="108" w:type="dxa"/>
            </w:tcMar>
          </w:tcPr>
          <w:p w14:paraId="7C079B14"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4AD54A46"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738F4182"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14D96598" w14:textId="77777777">
        <w:trPr>
          <w:trHeight w:val="90"/>
          <w:jc w:val="center"/>
        </w:trPr>
        <w:tc>
          <w:tcPr>
            <w:tcW w:w="2730" w:type="dxa"/>
            <w:tcMar>
              <w:top w:w="0" w:type="dxa"/>
              <w:left w:w="108" w:type="dxa"/>
              <w:bottom w:w="0" w:type="dxa"/>
              <w:right w:w="108" w:type="dxa"/>
            </w:tcMar>
          </w:tcPr>
          <w:p w14:paraId="444CF506"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5760B840"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34895D9F"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43CDF7A" w14:textId="77777777">
        <w:trPr>
          <w:trHeight w:val="90"/>
          <w:jc w:val="center"/>
        </w:trPr>
        <w:tc>
          <w:tcPr>
            <w:tcW w:w="2730" w:type="dxa"/>
            <w:tcMar>
              <w:top w:w="0" w:type="dxa"/>
              <w:left w:w="108" w:type="dxa"/>
              <w:bottom w:w="0" w:type="dxa"/>
              <w:right w:w="108" w:type="dxa"/>
            </w:tcMar>
          </w:tcPr>
          <w:p w14:paraId="731B40F9"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7798789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2F57BEBB" w14:textId="77777777" w:rsidR="00566127" w:rsidRDefault="0030522E">
            <w:pPr>
              <w:pStyle w:val="TAL"/>
              <w:spacing w:line="90" w:lineRule="atLeast"/>
              <w:rPr>
                <w:lang w:val="en-US" w:eastAsia="zh-CN"/>
              </w:rPr>
            </w:pPr>
            <w:r>
              <w:t>Indicates the priority of the policy.</w:t>
            </w:r>
          </w:p>
        </w:tc>
      </w:tr>
      <w:tr w:rsidR="00566127" w14:paraId="6577E459" w14:textId="77777777">
        <w:trPr>
          <w:trHeight w:val="90"/>
          <w:jc w:val="center"/>
        </w:trPr>
        <w:tc>
          <w:tcPr>
            <w:tcW w:w="2730" w:type="dxa"/>
            <w:tcMar>
              <w:top w:w="0" w:type="dxa"/>
              <w:left w:w="108" w:type="dxa"/>
              <w:bottom w:w="0" w:type="dxa"/>
              <w:right w:w="108" w:type="dxa"/>
            </w:tcMar>
          </w:tcPr>
          <w:p w14:paraId="3E563977"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0CE76486"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24081770" w14:textId="77777777" w:rsidR="00566127" w:rsidRDefault="0030522E">
            <w:pPr>
              <w:pStyle w:val="TAL"/>
              <w:spacing w:line="90" w:lineRule="atLeast"/>
              <w:rPr>
                <w:lang w:val="en-US" w:eastAsia="zh-CN"/>
              </w:rPr>
            </w:pPr>
            <w:r>
              <w:t>Indicates the scheduling of policy in terms of time.</w:t>
            </w:r>
          </w:p>
        </w:tc>
      </w:tr>
      <w:tr w:rsidR="00566127" w14:paraId="2790EEEF" w14:textId="77777777">
        <w:trPr>
          <w:trHeight w:val="90"/>
          <w:jc w:val="center"/>
        </w:trPr>
        <w:tc>
          <w:tcPr>
            <w:tcW w:w="2730" w:type="dxa"/>
            <w:tcMar>
              <w:top w:w="0" w:type="dxa"/>
              <w:left w:w="108" w:type="dxa"/>
              <w:bottom w:w="0" w:type="dxa"/>
              <w:right w:w="108" w:type="dxa"/>
            </w:tcMar>
          </w:tcPr>
          <w:p w14:paraId="4380212B"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25854B9C"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5B2631C" w14:textId="77777777" w:rsidR="00566127" w:rsidRDefault="0030522E">
            <w:pPr>
              <w:pStyle w:val="TAL"/>
              <w:spacing w:line="90" w:lineRule="atLeast"/>
              <w:rPr>
                <w:lang w:val="en-US" w:eastAsia="zh-CN"/>
              </w:rPr>
            </w:pPr>
            <w:r>
              <w:t>Indicates the scheduled start time.</w:t>
            </w:r>
          </w:p>
        </w:tc>
      </w:tr>
      <w:tr w:rsidR="00566127" w14:paraId="7F6F6220" w14:textId="77777777">
        <w:trPr>
          <w:trHeight w:val="90"/>
          <w:jc w:val="center"/>
        </w:trPr>
        <w:tc>
          <w:tcPr>
            <w:tcW w:w="2730" w:type="dxa"/>
            <w:tcMar>
              <w:top w:w="0" w:type="dxa"/>
              <w:left w:w="108" w:type="dxa"/>
              <w:bottom w:w="0" w:type="dxa"/>
              <w:right w:w="108" w:type="dxa"/>
            </w:tcMar>
          </w:tcPr>
          <w:p w14:paraId="7E2AFE6B"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526F4688"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11F1AC65" w14:textId="77777777" w:rsidR="00566127" w:rsidRDefault="0030522E">
            <w:pPr>
              <w:pStyle w:val="TAL"/>
              <w:spacing w:line="90" w:lineRule="atLeast"/>
              <w:rPr>
                <w:lang w:val="en-US" w:eastAsia="zh-CN"/>
              </w:rPr>
            </w:pPr>
            <w:r>
              <w:t>Indicates the scheduled end time.</w:t>
            </w:r>
          </w:p>
        </w:tc>
      </w:tr>
      <w:tr w:rsidR="00566127" w14:paraId="49422C3C" w14:textId="77777777">
        <w:trPr>
          <w:trHeight w:val="90"/>
          <w:jc w:val="center"/>
        </w:trPr>
        <w:tc>
          <w:tcPr>
            <w:tcW w:w="2730" w:type="dxa"/>
            <w:tcMar>
              <w:top w:w="0" w:type="dxa"/>
              <w:left w:w="108" w:type="dxa"/>
              <w:bottom w:w="0" w:type="dxa"/>
              <w:right w:w="108" w:type="dxa"/>
            </w:tcMar>
          </w:tcPr>
          <w:p w14:paraId="6F1451BE"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7990EA6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477E0993" w14:textId="77777777" w:rsidR="00566127" w:rsidRDefault="0030522E">
            <w:pPr>
              <w:pStyle w:val="TAL"/>
              <w:spacing w:line="90" w:lineRule="atLeast"/>
              <w:rPr>
                <w:lang w:val="en-US" w:eastAsia="zh-CN"/>
              </w:rPr>
            </w:pPr>
            <w:r>
              <w:t>Indicates the pre-empt capability of the policy.</w:t>
            </w:r>
          </w:p>
        </w:tc>
      </w:tr>
    </w:tbl>
    <w:p w14:paraId="721690BD" w14:textId="77777777" w:rsidR="00265A22" w:rsidRDefault="00265A22" w:rsidP="00265A22"/>
    <w:p w14:paraId="0AA7DFDA" w14:textId="0AA4DF48"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1FC7CCE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370CE"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7B08"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BC6D5" w14:textId="77777777" w:rsidR="00566127" w:rsidRDefault="0030522E">
            <w:pPr>
              <w:pStyle w:val="TAL"/>
              <w:spacing w:line="240" w:lineRule="atLeast"/>
              <w:jc w:val="center"/>
              <w:rPr>
                <w:b/>
              </w:rPr>
            </w:pPr>
            <w:r>
              <w:rPr>
                <w:b/>
              </w:rPr>
              <w:t>Description</w:t>
            </w:r>
          </w:p>
        </w:tc>
      </w:tr>
      <w:tr w:rsidR="00566127" w14:paraId="0FF9B6F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D30A8"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07C5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EF13E" w14:textId="77777777" w:rsidR="00566127" w:rsidRDefault="0030522E">
            <w:pPr>
              <w:pStyle w:val="TAL"/>
              <w:spacing w:line="240" w:lineRule="atLeast"/>
            </w:pPr>
            <w:r>
              <w:t>Minimum QoS per UE</w:t>
            </w:r>
          </w:p>
        </w:tc>
      </w:tr>
      <w:tr w:rsidR="00566127" w14:paraId="24C99F4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DA4C1"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7DB2"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D9A0" w14:textId="77777777" w:rsidR="00566127" w:rsidRDefault="0030522E">
            <w:pPr>
              <w:pStyle w:val="TAL"/>
              <w:spacing w:line="240" w:lineRule="atLeast"/>
            </w:pPr>
            <w:r>
              <w:rPr>
                <w:kern w:val="2"/>
              </w:rPr>
              <w:t>The geographical or service area for which the policy profile applies.</w:t>
            </w:r>
          </w:p>
        </w:tc>
      </w:tr>
      <w:tr w:rsidR="00566127" w14:paraId="37461AD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0E15"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635E9"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F1644" w14:textId="77777777" w:rsidR="00566127" w:rsidRDefault="0030522E">
            <w:pPr>
              <w:pStyle w:val="TAL"/>
              <w:spacing w:line="240" w:lineRule="atLeast"/>
            </w:pPr>
            <w:r>
              <w:t>Time/day where minimum QoS per UE is expected, minimum QoS per UE requested</w:t>
            </w:r>
          </w:p>
        </w:tc>
      </w:tr>
      <w:tr w:rsidR="00566127" w14:paraId="1E1E7B3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EE9D"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1CE56"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56FCA" w14:textId="77777777" w:rsidR="00566127" w:rsidRDefault="0030522E">
            <w:pPr>
              <w:pStyle w:val="TAL"/>
              <w:spacing w:line="240" w:lineRule="atLeast"/>
            </w:pPr>
            <w:r>
              <w:t>Modification of slice capacity to have the needed QoS per UE</w:t>
            </w:r>
          </w:p>
        </w:tc>
      </w:tr>
      <w:tr w:rsidR="00566127" w14:paraId="4E29728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6DD"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8F381"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2970C"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7ED6A0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AEC8D"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19259"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831DB" w14:textId="77777777" w:rsidR="00566127" w:rsidRDefault="0030522E">
            <w:pPr>
              <w:pStyle w:val="TAL"/>
              <w:spacing w:line="240" w:lineRule="atLeast"/>
            </w:pPr>
            <w:r>
              <w:t>Indicates the priority of the policy.</w:t>
            </w:r>
          </w:p>
        </w:tc>
      </w:tr>
      <w:tr w:rsidR="00566127" w14:paraId="0BC31D2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8CB90"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5F7F5"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61EA9" w14:textId="77777777" w:rsidR="00566127" w:rsidRDefault="0030522E">
            <w:pPr>
              <w:pStyle w:val="TAL"/>
              <w:spacing w:line="240" w:lineRule="atLeast"/>
            </w:pPr>
            <w:r>
              <w:t>Indicates the scheduling of policy in terms of time.</w:t>
            </w:r>
          </w:p>
        </w:tc>
      </w:tr>
      <w:tr w:rsidR="00566127" w14:paraId="47C3336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12566"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8C8C"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D689" w14:textId="77777777" w:rsidR="00566127" w:rsidRDefault="0030522E">
            <w:pPr>
              <w:pStyle w:val="TAL"/>
              <w:spacing w:line="240" w:lineRule="atLeast"/>
            </w:pPr>
            <w:r>
              <w:t>Indicates the scheduled start time.</w:t>
            </w:r>
          </w:p>
        </w:tc>
      </w:tr>
      <w:tr w:rsidR="00566127" w14:paraId="6FB6FA7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5334"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FBD7F"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56F2D" w14:textId="77777777" w:rsidR="00566127" w:rsidRDefault="0030522E">
            <w:pPr>
              <w:pStyle w:val="TAL"/>
              <w:spacing w:line="240" w:lineRule="atLeast"/>
            </w:pPr>
            <w:r>
              <w:t>Indicates the scheduled end time.</w:t>
            </w:r>
          </w:p>
        </w:tc>
      </w:tr>
      <w:tr w:rsidR="00566127" w14:paraId="2508FA4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3C7CD"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4E733"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686AB" w14:textId="77777777" w:rsidR="00566127" w:rsidRDefault="0030522E">
            <w:pPr>
              <w:pStyle w:val="TAL"/>
              <w:spacing w:line="240" w:lineRule="atLeast"/>
            </w:pPr>
            <w:r>
              <w:t>Indicates the pre-empt capability of the policy.</w:t>
            </w:r>
          </w:p>
        </w:tc>
      </w:tr>
    </w:tbl>
    <w:p w14:paraId="071D15F5" w14:textId="77777777" w:rsidR="00411221" w:rsidRDefault="00411221" w:rsidP="00411221">
      <w:pPr>
        <w:rPr>
          <w:lang w:eastAsia="zh-CN"/>
        </w:rPr>
      </w:pPr>
      <w:bookmarkStart w:id="277" w:name="_Toc129275588"/>
    </w:p>
    <w:p w14:paraId="647568ED" w14:textId="002ADAEB"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77"/>
      <w:r>
        <w:t xml:space="preserve"> </w:t>
      </w:r>
    </w:p>
    <w:p w14:paraId="074739B9"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527E17B7"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566127" w14:paraId="3CAB5391" w14:textId="77777777" w:rsidTr="002A120A">
        <w:trPr>
          <w:jc w:val="center"/>
        </w:trPr>
        <w:tc>
          <w:tcPr>
            <w:tcW w:w="1814" w:type="dxa"/>
            <w:tcBorders>
              <w:top w:val="single" w:sz="4" w:space="0" w:color="000000"/>
              <w:left w:val="single" w:sz="4" w:space="0" w:color="000000"/>
              <w:bottom w:val="single" w:sz="4" w:space="0" w:color="000000"/>
            </w:tcBorders>
          </w:tcPr>
          <w:p w14:paraId="4A60B972"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
          <w:p w14:paraId="7BB72ED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D8BF10D" w14:textId="77777777" w:rsidR="00566127" w:rsidRDefault="0030522E">
            <w:pPr>
              <w:pStyle w:val="TAH"/>
            </w:pPr>
            <w:r>
              <w:t>Description</w:t>
            </w:r>
          </w:p>
        </w:tc>
      </w:tr>
      <w:tr w:rsidR="00566127" w14:paraId="2DAEB6E1" w14:textId="77777777" w:rsidTr="002A120A">
        <w:trPr>
          <w:jc w:val="center"/>
        </w:trPr>
        <w:tc>
          <w:tcPr>
            <w:tcW w:w="1814" w:type="dxa"/>
            <w:tcBorders>
              <w:top w:val="single" w:sz="4" w:space="0" w:color="000000"/>
              <w:left w:val="single" w:sz="4" w:space="0" w:color="000000"/>
              <w:bottom w:val="single" w:sz="4" w:space="0" w:color="000000"/>
            </w:tcBorders>
          </w:tcPr>
          <w:p w14:paraId="13B1C555"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25EC17AF"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556B30" w14:textId="77777777" w:rsidR="00566127" w:rsidRDefault="0030522E">
            <w:pPr>
              <w:pStyle w:val="TAL"/>
              <w:rPr>
                <w:lang w:val="en-US" w:eastAsia="ko-KR"/>
              </w:rPr>
            </w:pPr>
            <w:r>
              <w:rPr>
                <w:lang w:val="en-US" w:eastAsia="ko-KR"/>
              </w:rPr>
              <w:t>Indicates the success or failure of the AF policy provisioning request.</w:t>
            </w:r>
          </w:p>
          <w:p w14:paraId="00FE0FBF" w14:textId="77777777" w:rsidR="00566127" w:rsidRDefault="00566127">
            <w:pPr>
              <w:pStyle w:val="TAL"/>
              <w:rPr>
                <w:lang w:val="en-US"/>
              </w:rPr>
            </w:pPr>
          </w:p>
        </w:tc>
      </w:tr>
      <w:tr w:rsidR="00566127" w14:paraId="450B4070" w14:textId="77777777" w:rsidTr="002A120A">
        <w:trPr>
          <w:trHeight w:val="1191"/>
          <w:jc w:val="center"/>
        </w:trPr>
        <w:tc>
          <w:tcPr>
            <w:tcW w:w="1814" w:type="dxa"/>
            <w:tcBorders>
              <w:top w:val="single" w:sz="4" w:space="0" w:color="000000"/>
              <w:left w:val="single" w:sz="4" w:space="0" w:color="000000"/>
              <w:bottom w:val="single" w:sz="4" w:space="0" w:color="000000"/>
            </w:tcBorders>
          </w:tcPr>
          <w:p w14:paraId="22AA9AD3"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060261C4" w14:textId="08997571"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246D5484" w14:textId="77777777" w:rsidR="00566127" w:rsidRDefault="0030522E" w:rsidP="002A120A">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114FFF8B"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3297A279" w14:textId="77777777" w:rsidTr="002A120A">
        <w:trPr>
          <w:jc w:val="center"/>
        </w:trPr>
        <w:tc>
          <w:tcPr>
            <w:tcW w:w="1814" w:type="dxa"/>
            <w:tcBorders>
              <w:top w:val="single" w:sz="4" w:space="0" w:color="000000"/>
              <w:left w:val="single" w:sz="4" w:space="0" w:color="000000"/>
              <w:bottom w:val="single" w:sz="4" w:space="0" w:color="000000"/>
            </w:tcBorders>
          </w:tcPr>
          <w:p w14:paraId="5BB3EF13"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20E7A118"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11BCC7D"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280CF25" w14:textId="77777777" w:rsidR="00566127" w:rsidRDefault="0030522E">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566127" w14:paraId="5ED1E388" w14:textId="77777777" w:rsidTr="002A120A">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7E40C23C"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65FE10A8" w14:textId="08181E99" w:rsidR="00566127" w:rsidRPr="00265A22" w:rsidRDefault="0030522E">
            <w:pPr>
              <w:pStyle w:val="TAL"/>
              <w:rPr>
                <w:lang w:val="en-US"/>
              </w:rPr>
            </w:pPr>
            <w:r>
              <w:rPr>
                <w:lang w:val="en-US"/>
              </w:rPr>
              <w:t>NOTE 2:</w:t>
            </w:r>
            <w:r>
              <w:rPr>
                <w:lang w:val="en-US"/>
              </w:rPr>
              <w:tab/>
              <w:t>Shall be present if the result is failure and shall not be present otherwise.</w:t>
            </w:r>
          </w:p>
        </w:tc>
      </w:tr>
    </w:tbl>
    <w:p w14:paraId="6E548B68" w14:textId="77777777" w:rsidR="00175F82" w:rsidRDefault="00175F82" w:rsidP="00175F82">
      <w:bookmarkStart w:id="278" w:name="_Toc129275589"/>
    </w:p>
    <w:p w14:paraId="3512C4D4" w14:textId="2C846647" w:rsidR="00566127" w:rsidRDefault="0030522E">
      <w:pPr>
        <w:pStyle w:val="Heading4"/>
        <w:rPr>
          <w:bCs/>
        </w:rPr>
      </w:pPr>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AF policy </w:t>
      </w:r>
      <w:r>
        <w:rPr>
          <w:bCs/>
        </w:rPr>
        <w:t>update request</w:t>
      </w:r>
      <w:bookmarkEnd w:id="278"/>
    </w:p>
    <w:p w14:paraId="2C15CC7D" w14:textId="77777777" w:rsidR="00566127" w:rsidRDefault="0030522E">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5B529839"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164EC6B5" w14:textId="77777777">
        <w:trPr>
          <w:jc w:val="center"/>
        </w:trPr>
        <w:tc>
          <w:tcPr>
            <w:tcW w:w="2880" w:type="dxa"/>
            <w:tcBorders>
              <w:top w:val="single" w:sz="4" w:space="0" w:color="000000"/>
              <w:left w:val="single" w:sz="4" w:space="0" w:color="000000"/>
              <w:bottom w:val="single" w:sz="4" w:space="0" w:color="000000"/>
              <w:right w:val="nil"/>
            </w:tcBorders>
          </w:tcPr>
          <w:p w14:paraId="0AA6A11F"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57FD0A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740E21" w14:textId="77777777" w:rsidR="00566127" w:rsidRDefault="0030522E">
            <w:pPr>
              <w:pStyle w:val="TAH"/>
            </w:pPr>
            <w:r>
              <w:t>Description</w:t>
            </w:r>
          </w:p>
        </w:tc>
      </w:tr>
      <w:tr w:rsidR="00566127" w14:paraId="38A66D33" w14:textId="77777777">
        <w:trPr>
          <w:jc w:val="center"/>
        </w:trPr>
        <w:tc>
          <w:tcPr>
            <w:tcW w:w="2880" w:type="dxa"/>
            <w:tcBorders>
              <w:top w:val="single" w:sz="4" w:space="0" w:color="000000"/>
              <w:left w:val="single" w:sz="4" w:space="0" w:color="000000"/>
              <w:bottom w:val="single" w:sz="4" w:space="0" w:color="000000"/>
              <w:right w:val="nil"/>
            </w:tcBorders>
          </w:tcPr>
          <w:p w14:paraId="6729C28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817A3E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F7DB57" w14:textId="77777777" w:rsidR="00566127" w:rsidRDefault="0030522E">
            <w:pPr>
              <w:pStyle w:val="TAL"/>
            </w:pPr>
            <w:r>
              <w:t xml:space="preserve">Unique identifier of the requestor (i.e. </w:t>
            </w:r>
            <w:r>
              <w:rPr>
                <w:rFonts w:cs="Arial"/>
              </w:rPr>
              <w:t>VAL server ID</w:t>
            </w:r>
            <w:r>
              <w:t>).</w:t>
            </w:r>
          </w:p>
        </w:tc>
      </w:tr>
      <w:tr w:rsidR="00566127" w14:paraId="3F88B7F0" w14:textId="77777777">
        <w:trPr>
          <w:jc w:val="center"/>
        </w:trPr>
        <w:tc>
          <w:tcPr>
            <w:tcW w:w="2880" w:type="dxa"/>
            <w:tcBorders>
              <w:top w:val="single" w:sz="4" w:space="0" w:color="000000"/>
              <w:left w:val="single" w:sz="4" w:space="0" w:color="000000"/>
              <w:bottom w:val="single" w:sz="4" w:space="0" w:color="000000"/>
              <w:right w:val="nil"/>
            </w:tcBorders>
          </w:tcPr>
          <w:p w14:paraId="63B81A23"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28CF9E0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FEE99A2" w14:textId="77777777" w:rsidR="00566127" w:rsidRDefault="0030522E">
            <w:pPr>
              <w:pStyle w:val="TAL"/>
            </w:pPr>
            <w:r>
              <w:t>Indication of the slice which is requested.</w:t>
            </w:r>
          </w:p>
        </w:tc>
      </w:tr>
      <w:tr w:rsidR="00566127" w14:paraId="6D86F824" w14:textId="77777777">
        <w:trPr>
          <w:jc w:val="center"/>
        </w:trPr>
        <w:tc>
          <w:tcPr>
            <w:tcW w:w="2880" w:type="dxa"/>
            <w:tcBorders>
              <w:top w:val="single" w:sz="4" w:space="0" w:color="000000"/>
              <w:left w:val="single" w:sz="4" w:space="0" w:color="000000"/>
              <w:bottom w:val="single" w:sz="4" w:space="0" w:color="000000"/>
              <w:right w:val="nil"/>
            </w:tcBorders>
          </w:tcPr>
          <w:p w14:paraId="7B055517"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169E4A9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9F7637" w14:textId="77777777" w:rsidR="00566127" w:rsidRDefault="0030522E">
            <w:pPr>
              <w:pStyle w:val="TAL"/>
            </w:pPr>
            <w:r>
              <w:t>Identifies the provided policy.</w:t>
            </w:r>
          </w:p>
        </w:tc>
      </w:tr>
      <w:tr w:rsidR="00566127" w14:paraId="676DDB57" w14:textId="77777777">
        <w:trPr>
          <w:jc w:val="center"/>
        </w:trPr>
        <w:tc>
          <w:tcPr>
            <w:tcW w:w="2880" w:type="dxa"/>
            <w:tcBorders>
              <w:top w:val="single" w:sz="4" w:space="0" w:color="000000"/>
              <w:left w:val="single" w:sz="4" w:space="0" w:color="000000"/>
              <w:bottom w:val="single" w:sz="4" w:space="0" w:color="000000"/>
              <w:right w:val="nil"/>
            </w:tcBorders>
          </w:tcPr>
          <w:p w14:paraId="6DEA66F3"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547C6B7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32AEEF" w14:textId="77777777"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4A172407" w14:textId="77777777">
        <w:trPr>
          <w:jc w:val="center"/>
        </w:trPr>
        <w:tc>
          <w:tcPr>
            <w:tcW w:w="2880" w:type="dxa"/>
            <w:tcBorders>
              <w:top w:val="single" w:sz="4" w:space="0" w:color="000000"/>
              <w:left w:val="single" w:sz="4" w:space="0" w:color="000000"/>
              <w:bottom w:val="single" w:sz="4" w:space="0" w:color="000000"/>
              <w:right w:val="nil"/>
            </w:tcBorders>
          </w:tcPr>
          <w:p w14:paraId="7C84949C"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546161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CB30AC" w14:textId="77777777" w:rsidR="00566127" w:rsidRDefault="0030522E">
            <w:pPr>
              <w:pStyle w:val="TAL"/>
            </w:pPr>
            <w:r>
              <w:t>Indicates the priority of the policy.</w:t>
            </w:r>
          </w:p>
        </w:tc>
      </w:tr>
      <w:tr w:rsidR="00566127" w14:paraId="3675A9A7" w14:textId="77777777">
        <w:trPr>
          <w:jc w:val="center"/>
        </w:trPr>
        <w:tc>
          <w:tcPr>
            <w:tcW w:w="2880" w:type="dxa"/>
            <w:tcBorders>
              <w:top w:val="single" w:sz="4" w:space="0" w:color="000000"/>
              <w:left w:val="single" w:sz="4" w:space="0" w:color="000000"/>
              <w:bottom w:val="single" w:sz="4" w:space="0" w:color="000000"/>
              <w:right w:val="nil"/>
            </w:tcBorders>
          </w:tcPr>
          <w:p w14:paraId="74CE0FF5"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0472E0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BD9E7A" w14:textId="77777777" w:rsidR="00566127" w:rsidRDefault="0030522E">
            <w:pPr>
              <w:pStyle w:val="TAL"/>
            </w:pPr>
            <w:r>
              <w:t>Indicates the default policy for slices provisioned without any policy.</w:t>
            </w:r>
          </w:p>
        </w:tc>
      </w:tr>
      <w:tr w:rsidR="00566127" w14:paraId="4E2C9F3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A44C2" w14:textId="65D7F957" w:rsidR="00566127" w:rsidRDefault="0030522E" w:rsidP="00265A22">
            <w:pPr>
              <w:pStyle w:val="TAN"/>
            </w:pPr>
            <w:r>
              <w:t>NOTE:</w:t>
            </w:r>
            <w:r w:rsidR="00265A22">
              <w:tab/>
            </w:r>
            <w:r>
              <w:t>At least one of these information elements shall be present.</w:t>
            </w:r>
          </w:p>
        </w:tc>
      </w:tr>
    </w:tbl>
    <w:p w14:paraId="5911302C" w14:textId="77777777" w:rsidR="00411221" w:rsidRDefault="00411221" w:rsidP="00411221">
      <w:bookmarkStart w:id="279" w:name="_Toc129275590"/>
    </w:p>
    <w:p w14:paraId="20E3F70A" w14:textId="68ECA209" w:rsidR="00566127" w:rsidRDefault="0030522E">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AF policy update response</w:t>
      </w:r>
      <w:bookmarkEnd w:id="279"/>
    </w:p>
    <w:p w14:paraId="6489051C" w14:textId="77777777" w:rsidR="00566127" w:rsidRDefault="0030522E">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7795F223"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44A73134" w14:textId="77777777">
        <w:trPr>
          <w:jc w:val="center"/>
        </w:trPr>
        <w:tc>
          <w:tcPr>
            <w:tcW w:w="2880" w:type="dxa"/>
            <w:tcBorders>
              <w:top w:val="single" w:sz="4" w:space="0" w:color="000000"/>
              <w:left w:val="single" w:sz="4" w:space="0" w:color="000000"/>
              <w:bottom w:val="single" w:sz="4" w:space="0" w:color="000000"/>
              <w:right w:val="nil"/>
            </w:tcBorders>
          </w:tcPr>
          <w:p w14:paraId="4E77294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C77F06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4E3DD7" w14:textId="77777777" w:rsidR="00566127" w:rsidRDefault="0030522E">
            <w:pPr>
              <w:pStyle w:val="TAH"/>
            </w:pPr>
            <w:r>
              <w:t>Description</w:t>
            </w:r>
          </w:p>
        </w:tc>
      </w:tr>
      <w:tr w:rsidR="00566127" w14:paraId="1F256E4D" w14:textId="77777777">
        <w:trPr>
          <w:jc w:val="center"/>
        </w:trPr>
        <w:tc>
          <w:tcPr>
            <w:tcW w:w="2880" w:type="dxa"/>
            <w:tcBorders>
              <w:top w:val="single" w:sz="4" w:space="0" w:color="000000"/>
              <w:left w:val="single" w:sz="4" w:space="0" w:color="000000"/>
              <w:bottom w:val="single" w:sz="4" w:space="0" w:color="000000"/>
              <w:right w:val="nil"/>
            </w:tcBorders>
          </w:tcPr>
          <w:p w14:paraId="5D177866"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872B91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33B7F8" w14:textId="77777777" w:rsidR="00566127" w:rsidRDefault="0030522E">
            <w:pPr>
              <w:pStyle w:val="TAL"/>
            </w:pPr>
            <w:r>
              <w:rPr>
                <w:kern w:val="2"/>
              </w:rPr>
              <w:t xml:space="preserve">Indicates the success or failure of the </w:t>
            </w:r>
            <w:r>
              <w:t>AF policy update</w:t>
            </w:r>
            <w:r>
              <w:rPr>
                <w:kern w:val="2"/>
              </w:rPr>
              <w:t xml:space="preserve"> request.</w:t>
            </w:r>
          </w:p>
        </w:tc>
      </w:tr>
      <w:tr w:rsidR="00566127" w14:paraId="575460ED" w14:textId="77777777">
        <w:trPr>
          <w:jc w:val="center"/>
        </w:trPr>
        <w:tc>
          <w:tcPr>
            <w:tcW w:w="2880" w:type="dxa"/>
            <w:tcBorders>
              <w:top w:val="single" w:sz="4" w:space="0" w:color="000000"/>
              <w:left w:val="single" w:sz="4" w:space="0" w:color="000000"/>
              <w:bottom w:val="single" w:sz="4" w:space="0" w:color="000000"/>
              <w:right w:val="nil"/>
            </w:tcBorders>
          </w:tcPr>
          <w:p w14:paraId="7A054534"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373CD5CD" w14:textId="77777777" w:rsidR="00566127" w:rsidRDefault="0030522E">
            <w:pPr>
              <w:pStyle w:val="TAC"/>
              <w:rPr>
                <w:szCs w:val="18"/>
              </w:rPr>
            </w:pPr>
            <w:r>
              <w:t>O</w:t>
            </w:r>
          </w:p>
          <w:p w14:paraId="33E2E154"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1EB34C6" w14:textId="77777777" w:rsidR="00566127" w:rsidRDefault="0030522E">
            <w:pPr>
              <w:pStyle w:val="TAL"/>
            </w:pPr>
            <w:r>
              <w:t>Identifies the provided policy.</w:t>
            </w:r>
          </w:p>
        </w:tc>
      </w:tr>
      <w:tr w:rsidR="00566127" w14:paraId="3DF1B56D" w14:textId="77777777">
        <w:trPr>
          <w:jc w:val="center"/>
        </w:trPr>
        <w:tc>
          <w:tcPr>
            <w:tcW w:w="2880" w:type="dxa"/>
            <w:tcBorders>
              <w:top w:val="single" w:sz="4" w:space="0" w:color="000000"/>
              <w:left w:val="single" w:sz="4" w:space="0" w:color="000000"/>
              <w:bottom w:val="single" w:sz="4" w:space="0" w:color="000000"/>
              <w:right w:val="nil"/>
            </w:tcBorders>
          </w:tcPr>
          <w:p w14:paraId="5B174B7F"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27B83A74" w14:textId="77777777" w:rsidR="00566127" w:rsidRDefault="0030522E">
            <w:pPr>
              <w:pStyle w:val="TAC"/>
              <w:rPr>
                <w:szCs w:val="18"/>
              </w:rPr>
            </w:pPr>
            <w:r>
              <w:t>O</w:t>
            </w:r>
          </w:p>
          <w:p w14:paraId="61A73C85"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C9A5FC" w14:textId="77777777" w:rsidR="00566127" w:rsidRDefault="0030522E">
            <w:pPr>
              <w:pStyle w:val="TAL"/>
            </w:pPr>
            <w:r>
              <w:t>Indicates the update of default policy.</w:t>
            </w:r>
          </w:p>
        </w:tc>
      </w:tr>
      <w:tr w:rsidR="00566127" w14:paraId="398278D8" w14:textId="77777777">
        <w:trPr>
          <w:jc w:val="center"/>
        </w:trPr>
        <w:tc>
          <w:tcPr>
            <w:tcW w:w="2880" w:type="dxa"/>
            <w:tcBorders>
              <w:top w:val="single" w:sz="4" w:space="0" w:color="000000"/>
              <w:left w:val="single" w:sz="4" w:space="0" w:color="000000"/>
              <w:bottom w:val="single" w:sz="4" w:space="0" w:color="000000"/>
              <w:right w:val="nil"/>
            </w:tcBorders>
          </w:tcPr>
          <w:p w14:paraId="7CC9DA41"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6C6F0A3" w14:textId="77777777" w:rsidR="00566127" w:rsidRDefault="0030522E">
            <w:pPr>
              <w:pStyle w:val="TAC"/>
              <w:rPr>
                <w:szCs w:val="18"/>
              </w:rPr>
            </w:pPr>
            <w:r>
              <w:t>O</w:t>
            </w:r>
          </w:p>
          <w:p w14:paraId="790A9552"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260F7183" w14:textId="77777777" w:rsidR="00566127" w:rsidRDefault="0030522E">
            <w:pPr>
              <w:pStyle w:val="TAL"/>
            </w:pPr>
            <w:r>
              <w:t>Indicates the cause of the failure.</w:t>
            </w:r>
          </w:p>
        </w:tc>
      </w:tr>
      <w:tr w:rsidR="00566127" w14:paraId="4ADAF5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62D088" w14:textId="77777777" w:rsidR="00566127" w:rsidRDefault="0030522E">
            <w:pPr>
              <w:pStyle w:val="TAN"/>
              <w:rPr>
                <w:szCs w:val="18"/>
              </w:rPr>
            </w:pPr>
            <w:r>
              <w:t>NOTE 1:</w:t>
            </w:r>
            <w:r>
              <w:tab/>
              <w:t>Shall be present if the result is success and shall not be present otherwise.</w:t>
            </w:r>
          </w:p>
          <w:p w14:paraId="32E6D7FC" w14:textId="77777777" w:rsidR="00566127" w:rsidRDefault="0030522E">
            <w:pPr>
              <w:pStyle w:val="TAN"/>
            </w:pPr>
            <w:r>
              <w:t>NOTE 2:</w:t>
            </w:r>
            <w:r>
              <w:tab/>
              <w:t>May only be present if the result is success.</w:t>
            </w:r>
          </w:p>
          <w:p w14:paraId="5CF8AB92" w14:textId="77777777" w:rsidR="00566127" w:rsidRDefault="0030522E">
            <w:pPr>
              <w:pStyle w:val="TAL"/>
            </w:pPr>
            <w:r>
              <w:t>NOTE 3:</w:t>
            </w:r>
            <w:r>
              <w:tab/>
              <w:t>May only be present if the result is failure.</w:t>
            </w:r>
          </w:p>
        </w:tc>
      </w:tr>
    </w:tbl>
    <w:p w14:paraId="4D12AE4D" w14:textId="77777777" w:rsidR="00566127" w:rsidRDefault="0030522E">
      <w:r>
        <w:t xml:space="preserve"> </w:t>
      </w:r>
    </w:p>
    <w:p w14:paraId="60B59ADC" w14:textId="77777777" w:rsidR="00566127" w:rsidRDefault="0030522E">
      <w:pPr>
        <w:pStyle w:val="Heading4"/>
        <w:rPr>
          <w:bCs/>
        </w:rPr>
      </w:pPr>
      <w:bookmarkStart w:id="280" w:name="_Toc129275591"/>
      <w:r>
        <w:rPr>
          <w:rFonts w:cs="Arial"/>
          <w:bCs/>
        </w:rPr>
        <w:lastRenderedPageBreak/>
        <w:t>9.</w:t>
      </w:r>
      <w:r>
        <w:rPr>
          <w:rFonts w:eastAsia="SimSun" w:cs="Arial"/>
          <w:bCs/>
        </w:rPr>
        <w:t>5</w:t>
      </w:r>
      <w:r>
        <w:rPr>
          <w:bCs/>
        </w:rPr>
        <w:t>.3.</w:t>
      </w:r>
      <w:r>
        <w:rPr>
          <w:rFonts w:eastAsiaTheme="minorEastAsia"/>
          <w:bCs/>
          <w:lang w:eastAsia="zh-CN"/>
        </w:rPr>
        <w:t>6</w:t>
      </w:r>
      <w:r>
        <w:rPr>
          <w:bCs/>
        </w:rPr>
        <w:tab/>
      </w:r>
      <w:r>
        <w:rPr>
          <w:rFonts w:cs="Arial"/>
          <w:bCs/>
        </w:rPr>
        <w:t xml:space="preserve">AF policy </w:t>
      </w:r>
      <w:r>
        <w:rPr>
          <w:bCs/>
        </w:rPr>
        <w:t>delete request</w:t>
      </w:r>
      <w:bookmarkEnd w:id="280"/>
    </w:p>
    <w:p w14:paraId="3202D06D" w14:textId="77777777" w:rsidR="00566127" w:rsidRDefault="0030522E">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3102ABA8"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0EBA8FB9" w14:textId="77777777">
        <w:trPr>
          <w:jc w:val="center"/>
        </w:trPr>
        <w:tc>
          <w:tcPr>
            <w:tcW w:w="2880" w:type="dxa"/>
            <w:tcBorders>
              <w:top w:val="single" w:sz="4" w:space="0" w:color="000000"/>
              <w:left w:val="single" w:sz="4" w:space="0" w:color="000000"/>
              <w:bottom w:val="single" w:sz="4" w:space="0" w:color="000000"/>
              <w:right w:val="nil"/>
            </w:tcBorders>
          </w:tcPr>
          <w:p w14:paraId="4E801F8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4558A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7C343" w14:textId="77777777" w:rsidR="00566127" w:rsidRDefault="0030522E">
            <w:pPr>
              <w:pStyle w:val="TAH"/>
            </w:pPr>
            <w:r>
              <w:t>Description</w:t>
            </w:r>
          </w:p>
        </w:tc>
      </w:tr>
      <w:tr w:rsidR="00566127" w14:paraId="106EAF3D" w14:textId="77777777">
        <w:trPr>
          <w:jc w:val="center"/>
        </w:trPr>
        <w:tc>
          <w:tcPr>
            <w:tcW w:w="2880" w:type="dxa"/>
            <w:tcBorders>
              <w:top w:val="single" w:sz="4" w:space="0" w:color="000000"/>
              <w:left w:val="single" w:sz="4" w:space="0" w:color="000000"/>
              <w:bottom w:val="single" w:sz="4" w:space="0" w:color="000000"/>
              <w:right w:val="nil"/>
            </w:tcBorders>
          </w:tcPr>
          <w:p w14:paraId="26287065"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786C916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8131DE4" w14:textId="77777777" w:rsidR="00566127" w:rsidRDefault="0030522E">
            <w:pPr>
              <w:pStyle w:val="TAL"/>
            </w:pPr>
            <w:r>
              <w:t>Identifies the provided policy for delete.</w:t>
            </w:r>
          </w:p>
        </w:tc>
      </w:tr>
      <w:tr w:rsidR="00566127" w14:paraId="353B0548" w14:textId="77777777">
        <w:trPr>
          <w:jc w:val="center"/>
        </w:trPr>
        <w:tc>
          <w:tcPr>
            <w:tcW w:w="2880" w:type="dxa"/>
            <w:tcBorders>
              <w:top w:val="single" w:sz="4" w:space="0" w:color="000000"/>
              <w:left w:val="single" w:sz="4" w:space="0" w:color="000000"/>
              <w:bottom w:val="single" w:sz="4" w:space="0" w:color="000000"/>
              <w:right w:val="nil"/>
            </w:tcBorders>
          </w:tcPr>
          <w:p w14:paraId="014570EF"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600A360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75CAD" w14:textId="77777777" w:rsidR="00566127" w:rsidRDefault="0030522E">
            <w:pPr>
              <w:pStyle w:val="TAL"/>
            </w:pPr>
            <w:r>
              <w:t>Indicates the update of default policy.</w:t>
            </w:r>
          </w:p>
        </w:tc>
      </w:tr>
      <w:tr w:rsidR="00566127" w14:paraId="22C0AB36" w14:textId="77777777">
        <w:trPr>
          <w:jc w:val="center"/>
        </w:trPr>
        <w:tc>
          <w:tcPr>
            <w:tcW w:w="2880" w:type="dxa"/>
            <w:tcBorders>
              <w:top w:val="single" w:sz="4" w:space="0" w:color="000000"/>
              <w:left w:val="single" w:sz="4" w:space="0" w:color="000000"/>
              <w:bottom w:val="single" w:sz="4" w:space="0" w:color="000000"/>
              <w:right w:val="nil"/>
            </w:tcBorders>
          </w:tcPr>
          <w:p w14:paraId="344669FC"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C5CB6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CB5675" w14:textId="77777777" w:rsidR="00566127" w:rsidRDefault="0030522E">
            <w:pPr>
              <w:pStyle w:val="TAL"/>
            </w:pPr>
            <w:r>
              <w:t>Identifies the provided policy.</w:t>
            </w:r>
          </w:p>
        </w:tc>
      </w:tr>
    </w:tbl>
    <w:p w14:paraId="5474EEE3" w14:textId="77777777" w:rsidR="00566127" w:rsidRDefault="00566127"/>
    <w:p w14:paraId="24FD641E" w14:textId="77777777" w:rsidR="00566127" w:rsidRDefault="0030522E">
      <w:pPr>
        <w:pStyle w:val="Heading4"/>
        <w:rPr>
          <w:bCs/>
        </w:rPr>
      </w:pPr>
      <w:bookmarkStart w:id="281" w:name="_Toc129275592"/>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AF policy delete response</w:t>
      </w:r>
      <w:bookmarkEnd w:id="281"/>
    </w:p>
    <w:p w14:paraId="27F68AB9" w14:textId="77777777" w:rsidR="00566127" w:rsidRDefault="0030522E">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38349B0C"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03B00475" w14:textId="77777777">
        <w:trPr>
          <w:jc w:val="center"/>
        </w:trPr>
        <w:tc>
          <w:tcPr>
            <w:tcW w:w="2880" w:type="dxa"/>
            <w:tcBorders>
              <w:top w:val="single" w:sz="4" w:space="0" w:color="000000"/>
              <w:left w:val="single" w:sz="4" w:space="0" w:color="000000"/>
              <w:bottom w:val="single" w:sz="4" w:space="0" w:color="000000"/>
              <w:right w:val="nil"/>
            </w:tcBorders>
          </w:tcPr>
          <w:p w14:paraId="552CEBE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63073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196E79" w14:textId="77777777" w:rsidR="00566127" w:rsidRDefault="0030522E">
            <w:pPr>
              <w:pStyle w:val="TAH"/>
            </w:pPr>
            <w:r>
              <w:t>Description</w:t>
            </w:r>
          </w:p>
        </w:tc>
      </w:tr>
      <w:tr w:rsidR="00566127" w14:paraId="1F334520" w14:textId="77777777">
        <w:trPr>
          <w:jc w:val="center"/>
        </w:trPr>
        <w:tc>
          <w:tcPr>
            <w:tcW w:w="2880" w:type="dxa"/>
            <w:tcBorders>
              <w:top w:val="single" w:sz="4" w:space="0" w:color="000000"/>
              <w:left w:val="single" w:sz="4" w:space="0" w:color="000000"/>
              <w:bottom w:val="single" w:sz="4" w:space="0" w:color="000000"/>
              <w:right w:val="nil"/>
            </w:tcBorders>
          </w:tcPr>
          <w:p w14:paraId="12A7B09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462E00D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E25712" w14:textId="77777777" w:rsidR="00566127" w:rsidRDefault="0030522E">
            <w:pPr>
              <w:pStyle w:val="TAL"/>
            </w:pPr>
            <w:r>
              <w:rPr>
                <w:kern w:val="2"/>
              </w:rPr>
              <w:t xml:space="preserve">Indicates the success or failure of the </w:t>
            </w:r>
            <w:r>
              <w:t>AF policy delete</w:t>
            </w:r>
            <w:r>
              <w:rPr>
                <w:kern w:val="2"/>
              </w:rPr>
              <w:t xml:space="preserve"> request.</w:t>
            </w:r>
          </w:p>
        </w:tc>
      </w:tr>
      <w:tr w:rsidR="00566127" w14:paraId="7C2667A9" w14:textId="77777777">
        <w:trPr>
          <w:jc w:val="center"/>
        </w:trPr>
        <w:tc>
          <w:tcPr>
            <w:tcW w:w="2880" w:type="dxa"/>
            <w:tcBorders>
              <w:top w:val="single" w:sz="4" w:space="0" w:color="000000"/>
              <w:left w:val="single" w:sz="4" w:space="0" w:color="000000"/>
              <w:bottom w:val="single" w:sz="4" w:space="0" w:color="000000"/>
              <w:right w:val="nil"/>
            </w:tcBorders>
          </w:tcPr>
          <w:p w14:paraId="0CEFB292"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62A24BA0" w14:textId="77777777" w:rsidR="00566127" w:rsidRDefault="0030522E">
            <w:pPr>
              <w:pStyle w:val="TAC"/>
              <w:rPr>
                <w:szCs w:val="18"/>
              </w:rPr>
            </w:pPr>
            <w:r>
              <w:t>O</w:t>
            </w:r>
          </w:p>
          <w:p w14:paraId="073C28FF"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9FD7962" w14:textId="77777777" w:rsidR="00566127" w:rsidRDefault="0030522E">
            <w:pPr>
              <w:pStyle w:val="TAL"/>
            </w:pPr>
            <w:r>
              <w:t>Policies with updated priority values.</w:t>
            </w:r>
          </w:p>
        </w:tc>
      </w:tr>
      <w:tr w:rsidR="00566127" w14:paraId="14CE1390" w14:textId="77777777">
        <w:trPr>
          <w:jc w:val="center"/>
        </w:trPr>
        <w:tc>
          <w:tcPr>
            <w:tcW w:w="2880" w:type="dxa"/>
            <w:tcBorders>
              <w:top w:val="single" w:sz="4" w:space="0" w:color="000000"/>
              <w:left w:val="single" w:sz="4" w:space="0" w:color="000000"/>
              <w:bottom w:val="single" w:sz="4" w:space="0" w:color="000000"/>
              <w:right w:val="nil"/>
            </w:tcBorders>
          </w:tcPr>
          <w:p w14:paraId="6863AE09"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531881F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3F7DE8" w14:textId="77777777" w:rsidR="00566127" w:rsidRDefault="0030522E">
            <w:pPr>
              <w:pStyle w:val="TAL"/>
            </w:pPr>
            <w:r>
              <w:t>Identifies the provided policy.</w:t>
            </w:r>
          </w:p>
        </w:tc>
      </w:tr>
      <w:tr w:rsidR="00566127" w14:paraId="2C5D8F77" w14:textId="77777777">
        <w:trPr>
          <w:jc w:val="center"/>
        </w:trPr>
        <w:tc>
          <w:tcPr>
            <w:tcW w:w="2880" w:type="dxa"/>
            <w:tcBorders>
              <w:top w:val="single" w:sz="4" w:space="0" w:color="000000"/>
              <w:left w:val="single" w:sz="4" w:space="0" w:color="000000"/>
              <w:bottom w:val="single" w:sz="4" w:space="0" w:color="000000"/>
              <w:right w:val="nil"/>
            </w:tcBorders>
          </w:tcPr>
          <w:p w14:paraId="40D12C8A"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33A690E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1302C2" w14:textId="77777777" w:rsidR="00566127" w:rsidRDefault="0030522E">
            <w:pPr>
              <w:pStyle w:val="TAL"/>
            </w:pPr>
            <w:r>
              <w:t>Indicates the updated priority values.</w:t>
            </w:r>
          </w:p>
        </w:tc>
      </w:tr>
      <w:tr w:rsidR="00566127" w14:paraId="106AB388" w14:textId="77777777">
        <w:trPr>
          <w:jc w:val="center"/>
        </w:trPr>
        <w:tc>
          <w:tcPr>
            <w:tcW w:w="2880" w:type="dxa"/>
            <w:tcBorders>
              <w:top w:val="single" w:sz="4" w:space="0" w:color="000000"/>
              <w:left w:val="single" w:sz="4" w:space="0" w:color="000000"/>
              <w:bottom w:val="single" w:sz="4" w:space="0" w:color="000000"/>
              <w:right w:val="nil"/>
            </w:tcBorders>
          </w:tcPr>
          <w:p w14:paraId="1C558A8B"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18B0C6D2" w14:textId="77777777" w:rsidR="00566127" w:rsidRDefault="0030522E">
            <w:pPr>
              <w:pStyle w:val="TAC"/>
              <w:rPr>
                <w:szCs w:val="18"/>
              </w:rPr>
            </w:pPr>
            <w:r>
              <w:t>O</w:t>
            </w:r>
          </w:p>
          <w:p w14:paraId="50C83556"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BB31649" w14:textId="77777777" w:rsidR="00566127" w:rsidRDefault="0030522E">
            <w:pPr>
              <w:pStyle w:val="TAL"/>
            </w:pPr>
            <w:r>
              <w:t>Indicates the cause of the failure.</w:t>
            </w:r>
          </w:p>
        </w:tc>
      </w:tr>
      <w:tr w:rsidR="00566127" w14:paraId="73BFED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76270B" w14:textId="77777777" w:rsidR="00566127" w:rsidRDefault="0030522E">
            <w:pPr>
              <w:pStyle w:val="TAN"/>
              <w:rPr>
                <w:szCs w:val="18"/>
              </w:rPr>
            </w:pPr>
            <w:r>
              <w:t>NOTE 1:</w:t>
            </w:r>
            <w:r>
              <w:tab/>
              <w:t>May only be present if the result is success.</w:t>
            </w:r>
          </w:p>
          <w:p w14:paraId="17C4CB82" w14:textId="77777777" w:rsidR="00566127" w:rsidRDefault="0030522E">
            <w:pPr>
              <w:pStyle w:val="TAL"/>
            </w:pPr>
            <w:r>
              <w:t>NOTE 2:</w:t>
            </w:r>
            <w:r>
              <w:tab/>
              <w:t>May only be present if the result is failure.</w:t>
            </w:r>
          </w:p>
        </w:tc>
      </w:tr>
    </w:tbl>
    <w:p w14:paraId="24F5053A" w14:textId="77777777" w:rsidR="00566127" w:rsidRDefault="00566127"/>
    <w:p w14:paraId="66D65A42" w14:textId="77777777" w:rsidR="00566127" w:rsidRDefault="0030522E">
      <w:pPr>
        <w:pStyle w:val="Heading4"/>
        <w:rPr>
          <w:bCs/>
        </w:rPr>
      </w:pPr>
      <w:bookmarkStart w:id="282" w:name="_Toc129275593"/>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AF policy usage reporting data subscribe </w:t>
      </w:r>
      <w:r>
        <w:rPr>
          <w:rFonts w:cs="Arial"/>
          <w:bCs/>
        </w:rPr>
        <w:t>request</w:t>
      </w:r>
      <w:bookmarkEnd w:id="282"/>
    </w:p>
    <w:p w14:paraId="48518E29" w14:textId="77777777" w:rsidR="00566127" w:rsidRDefault="0030522E">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7BC7A238"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1640A263" w14:textId="77777777">
        <w:trPr>
          <w:jc w:val="center"/>
        </w:trPr>
        <w:tc>
          <w:tcPr>
            <w:tcW w:w="2880" w:type="dxa"/>
            <w:tcBorders>
              <w:top w:val="single" w:sz="4" w:space="0" w:color="000000"/>
              <w:left w:val="single" w:sz="4" w:space="0" w:color="000000"/>
              <w:bottom w:val="single" w:sz="4" w:space="0" w:color="000000"/>
              <w:right w:val="nil"/>
            </w:tcBorders>
          </w:tcPr>
          <w:p w14:paraId="34A72A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1D94F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5E82782" w14:textId="77777777" w:rsidR="00566127" w:rsidRDefault="0030522E">
            <w:pPr>
              <w:pStyle w:val="TAH"/>
            </w:pPr>
            <w:r>
              <w:t>Description</w:t>
            </w:r>
          </w:p>
        </w:tc>
      </w:tr>
      <w:tr w:rsidR="00566127" w14:paraId="3CE50294" w14:textId="77777777">
        <w:trPr>
          <w:jc w:val="center"/>
        </w:trPr>
        <w:tc>
          <w:tcPr>
            <w:tcW w:w="2880" w:type="dxa"/>
            <w:tcBorders>
              <w:top w:val="single" w:sz="4" w:space="0" w:color="000000"/>
              <w:left w:val="single" w:sz="4" w:space="0" w:color="000000"/>
              <w:bottom w:val="single" w:sz="4" w:space="0" w:color="000000"/>
              <w:right w:val="nil"/>
            </w:tcBorders>
          </w:tcPr>
          <w:p w14:paraId="48A2629E"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8AE192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0780CC" w14:textId="77777777" w:rsidR="00566127" w:rsidRDefault="0030522E">
            <w:pPr>
              <w:pStyle w:val="TAL"/>
            </w:pPr>
            <w:r>
              <w:t xml:space="preserve">Unique identifier of the requestor (i.e. </w:t>
            </w:r>
            <w:r>
              <w:rPr>
                <w:rFonts w:cs="Arial"/>
              </w:rPr>
              <w:t xml:space="preserve">VAL server </w:t>
            </w:r>
            <w:r>
              <w:t>ID).</w:t>
            </w:r>
          </w:p>
        </w:tc>
      </w:tr>
      <w:tr w:rsidR="00566127" w14:paraId="03C5C686" w14:textId="77777777">
        <w:trPr>
          <w:jc w:val="center"/>
        </w:trPr>
        <w:tc>
          <w:tcPr>
            <w:tcW w:w="2880" w:type="dxa"/>
            <w:tcBorders>
              <w:top w:val="single" w:sz="4" w:space="0" w:color="000000"/>
              <w:left w:val="single" w:sz="4" w:space="0" w:color="000000"/>
              <w:bottom w:val="single" w:sz="4" w:space="0" w:color="000000"/>
              <w:right w:val="nil"/>
            </w:tcBorders>
          </w:tcPr>
          <w:p w14:paraId="38A0B3E5"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082220A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4B4C95" w14:textId="77777777" w:rsidR="00566127" w:rsidRDefault="0030522E">
            <w:pPr>
              <w:pStyle w:val="TAL"/>
            </w:pPr>
            <w:r>
              <w:t>Indication of the slice which is requested.</w:t>
            </w:r>
          </w:p>
        </w:tc>
      </w:tr>
      <w:tr w:rsidR="00566127" w14:paraId="132A4732"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55DC6B7"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099D31A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85841D" w14:textId="77777777" w:rsidR="00566127" w:rsidRDefault="0030522E">
            <w:pPr>
              <w:pStyle w:val="TAL"/>
            </w:pPr>
            <w:r>
              <w:t>Indicates the request for policy reporting data.</w:t>
            </w:r>
          </w:p>
        </w:tc>
      </w:tr>
      <w:tr w:rsidR="00566127" w14:paraId="11AB0EE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7FA09FA"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2E5D9A3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F29E2D" w14:textId="77777777" w:rsidR="00566127" w:rsidRDefault="0030522E">
            <w:pPr>
              <w:pStyle w:val="TAL"/>
            </w:pPr>
            <w:r>
              <w:t>Identifies the provided policy.</w:t>
            </w:r>
          </w:p>
        </w:tc>
      </w:tr>
      <w:tr w:rsidR="00566127" w14:paraId="7D4EBF2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A674C44"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17E5CE2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238FC1" w14:textId="77777777" w:rsidR="00566127" w:rsidRDefault="0030522E">
            <w:pPr>
              <w:pStyle w:val="TAL"/>
            </w:pPr>
            <w:r>
              <w:t>Indicates start time for the policy reporting data.</w:t>
            </w:r>
          </w:p>
        </w:tc>
      </w:tr>
      <w:tr w:rsidR="00566127" w14:paraId="26EFB76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108CF94"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5A103D7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C125911" w14:textId="77777777" w:rsidR="00566127" w:rsidRDefault="0030522E">
            <w:pPr>
              <w:pStyle w:val="TAL"/>
            </w:pPr>
            <w:r>
              <w:t>Indicates end time for the policy reporting data.</w:t>
            </w:r>
          </w:p>
        </w:tc>
      </w:tr>
      <w:tr w:rsidR="00566127" w14:paraId="62A2374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55C6055"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53E87C4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F3F8F3" w14:textId="77777777" w:rsidR="00566127" w:rsidRDefault="0030522E">
            <w:pPr>
              <w:pStyle w:val="TAL"/>
            </w:pPr>
            <w:r>
              <w:t>Indicates the policy report data reporting interval.</w:t>
            </w:r>
          </w:p>
        </w:tc>
      </w:tr>
    </w:tbl>
    <w:p w14:paraId="042E7C34" w14:textId="77777777" w:rsidR="00566127" w:rsidRDefault="00566127"/>
    <w:p w14:paraId="065F843A" w14:textId="77777777" w:rsidR="00566127" w:rsidRDefault="0030522E">
      <w:pPr>
        <w:pStyle w:val="Heading4"/>
        <w:rPr>
          <w:bCs/>
        </w:rPr>
      </w:pPr>
      <w:bookmarkStart w:id="283" w:name="_Toc129275594"/>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AF policy usage reporting data subscribe response</w:t>
      </w:r>
      <w:bookmarkEnd w:id="283"/>
    </w:p>
    <w:p w14:paraId="1960546D" w14:textId="77777777" w:rsidR="00566127" w:rsidRDefault="0030522E">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1F93ABA5" w14:textId="77777777" w:rsidR="00566127" w:rsidRDefault="0030522E" w:rsidP="00411221">
      <w:pPr>
        <w:pStyle w:val="TH"/>
      </w:pPr>
      <w:r>
        <w:lastRenderedPageBreak/>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49C73EB5" w14:textId="77777777">
        <w:trPr>
          <w:jc w:val="center"/>
        </w:trPr>
        <w:tc>
          <w:tcPr>
            <w:tcW w:w="2880" w:type="dxa"/>
            <w:tcBorders>
              <w:top w:val="single" w:sz="4" w:space="0" w:color="000000"/>
              <w:left w:val="single" w:sz="4" w:space="0" w:color="000000"/>
              <w:bottom w:val="single" w:sz="4" w:space="0" w:color="000000"/>
              <w:right w:val="nil"/>
            </w:tcBorders>
          </w:tcPr>
          <w:p w14:paraId="7F2CAEC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3B1B2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8EA7C7" w14:textId="77777777" w:rsidR="00566127" w:rsidRDefault="0030522E">
            <w:pPr>
              <w:pStyle w:val="TAH"/>
            </w:pPr>
            <w:r>
              <w:t>Description</w:t>
            </w:r>
          </w:p>
        </w:tc>
      </w:tr>
      <w:tr w:rsidR="00566127" w14:paraId="4491BD09" w14:textId="77777777">
        <w:trPr>
          <w:jc w:val="center"/>
        </w:trPr>
        <w:tc>
          <w:tcPr>
            <w:tcW w:w="2880" w:type="dxa"/>
            <w:tcBorders>
              <w:top w:val="single" w:sz="4" w:space="0" w:color="000000"/>
              <w:left w:val="single" w:sz="4" w:space="0" w:color="000000"/>
              <w:bottom w:val="single" w:sz="4" w:space="0" w:color="000000"/>
              <w:right w:val="nil"/>
            </w:tcBorders>
          </w:tcPr>
          <w:p w14:paraId="7BBD6F2E"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2D5F383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FC5D3D" w14:textId="77777777" w:rsidR="00566127" w:rsidRDefault="0030522E">
            <w:pPr>
              <w:pStyle w:val="TAL"/>
            </w:pPr>
            <w:r>
              <w:rPr>
                <w:kern w:val="2"/>
              </w:rPr>
              <w:t xml:space="preserve">Indicates the success or failure of the </w:t>
            </w:r>
            <w:r>
              <w:t>AF policy usage reporting data subscribe</w:t>
            </w:r>
            <w:r>
              <w:rPr>
                <w:kern w:val="2"/>
              </w:rPr>
              <w:t xml:space="preserve"> request.</w:t>
            </w:r>
          </w:p>
        </w:tc>
      </w:tr>
      <w:tr w:rsidR="00566127" w14:paraId="0B574D52" w14:textId="77777777">
        <w:trPr>
          <w:jc w:val="center"/>
        </w:trPr>
        <w:tc>
          <w:tcPr>
            <w:tcW w:w="2880" w:type="dxa"/>
            <w:tcBorders>
              <w:top w:val="single" w:sz="4" w:space="0" w:color="000000"/>
              <w:left w:val="single" w:sz="4" w:space="0" w:color="000000"/>
              <w:bottom w:val="single" w:sz="4" w:space="0" w:color="000000"/>
              <w:right w:val="nil"/>
            </w:tcBorders>
          </w:tcPr>
          <w:p w14:paraId="260DCDE0"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7A9FC86A" w14:textId="77777777" w:rsidR="00566127" w:rsidRDefault="0030522E">
            <w:pPr>
              <w:pStyle w:val="TAC"/>
              <w:rPr>
                <w:szCs w:val="18"/>
              </w:rPr>
            </w:pPr>
            <w:r>
              <w:t>O</w:t>
            </w:r>
          </w:p>
          <w:p w14:paraId="5ED873A1"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0D8E1B3" w14:textId="77777777" w:rsidR="00566127" w:rsidRDefault="0030522E">
            <w:pPr>
              <w:pStyle w:val="TAL"/>
            </w:pPr>
            <w:r>
              <w:t>I</w:t>
            </w:r>
            <w:r>
              <w:rPr>
                <w:rFonts w:cs="Arial"/>
              </w:rPr>
              <w:t xml:space="preserve">dentifies </w:t>
            </w:r>
            <w:r>
              <w:t xml:space="preserve">the AF policy reporting </w:t>
            </w:r>
            <w:r>
              <w:rPr>
                <w:rFonts w:cs="Arial"/>
              </w:rPr>
              <w:t>subscribe event</w:t>
            </w:r>
            <w:r>
              <w:t>.</w:t>
            </w:r>
          </w:p>
        </w:tc>
      </w:tr>
      <w:tr w:rsidR="00566127" w14:paraId="21BD4C0C" w14:textId="77777777">
        <w:trPr>
          <w:jc w:val="center"/>
        </w:trPr>
        <w:tc>
          <w:tcPr>
            <w:tcW w:w="2880" w:type="dxa"/>
            <w:tcBorders>
              <w:top w:val="single" w:sz="4" w:space="0" w:color="000000"/>
              <w:left w:val="single" w:sz="4" w:space="0" w:color="000000"/>
              <w:bottom w:val="single" w:sz="4" w:space="0" w:color="000000"/>
              <w:right w:val="nil"/>
            </w:tcBorders>
          </w:tcPr>
          <w:p w14:paraId="2F3E0C98"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7A75F9D5" w14:textId="77777777" w:rsidR="00566127" w:rsidRDefault="0030522E">
            <w:pPr>
              <w:pStyle w:val="TAC"/>
              <w:rPr>
                <w:szCs w:val="18"/>
              </w:rPr>
            </w:pPr>
            <w:r>
              <w:t>O</w:t>
            </w:r>
          </w:p>
          <w:p w14:paraId="1AFE5FAF"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BA9876E" w14:textId="77777777" w:rsidR="00566127" w:rsidRDefault="0030522E">
            <w:pPr>
              <w:pStyle w:val="TAL"/>
            </w:pPr>
            <w:r>
              <w:t>Indicates the cause of the failure.</w:t>
            </w:r>
          </w:p>
        </w:tc>
      </w:tr>
      <w:tr w:rsidR="00566127" w14:paraId="45E47F7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1B2DF7" w14:textId="77777777" w:rsidR="00566127" w:rsidRDefault="0030522E">
            <w:pPr>
              <w:pStyle w:val="TAN"/>
              <w:rPr>
                <w:szCs w:val="18"/>
              </w:rPr>
            </w:pPr>
            <w:r>
              <w:t>NOTE 1:</w:t>
            </w:r>
            <w:r>
              <w:tab/>
              <w:t>Shall be present if the result is success and shall not be present otherwise</w:t>
            </w:r>
          </w:p>
          <w:p w14:paraId="0BBF531F" w14:textId="77777777" w:rsidR="00566127" w:rsidRDefault="0030522E">
            <w:pPr>
              <w:pStyle w:val="TAL"/>
            </w:pPr>
            <w:r>
              <w:t>NOTE 2:</w:t>
            </w:r>
            <w:r>
              <w:tab/>
              <w:t>May only be present if the result is failure.</w:t>
            </w:r>
          </w:p>
        </w:tc>
      </w:tr>
    </w:tbl>
    <w:p w14:paraId="69F9C7D9" w14:textId="77777777" w:rsidR="00566127" w:rsidRDefault="0030522E">
      <w:r>
        <w:t xml:space="preserve"> </w:t>
      </w:r>
    </w:p>
    <w:p w14:paraId="2E74B9B5" w14:textId="77777777" w:rsidR="00566127" w:rsidRDefault="0030522E">
      <w:pPr>
        <w:pStyle w:val="Heading4"/>
        <w:rPr>
          <w:bCs/>
        </w:rPr>
      </w:pPr>
      <w:bookmarkStart w:id="284" w:name="_Toc129275595"/>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AF policy usage reporting data </w:t>
      </w:r>
      <w:r>
        <w:rPr>
          <w:rFonts w:cs="Arial"/>
          <w:bCs/>
        </w:rPr>
        <w:t>notif</w:t>
      </w:r>
      <w:r>
        <w:rPr>
          <w:bCs/>
        </w:rPr>
        <w:t>ication</w:t>
      </w:r>
      <w:bookmarkEnd w:id="284"/>
    </w:p>
    <w:p w14:paraId="4F05217B" w14:textId="77777777" w:rsidR="00566127" w:rsidRDefault="0030522E">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12E24587"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18C7FB19" w14:textId="77777777">
        <w:trPr>
          <w:jc w:val="center"/>
        </w:trPr>
        <w:tc>
          <w:tcPr>
            <w:tcW w:w="2880" w:type="dxa"/>
            <w:tcBorders>
              <w:top w:val="single" w:sz="4" w:space="0" w:color="000000"/>
              <w:left w:val="single" w:sz="4" w:space="0" w:color="000000"/>
              <w:bottom w:val="single" w:sz="4" w:space="0" w:color="000000"/>
              <w:right w:val="nil"/>
            </w:tcBorders>
          </w:tcPr>
          <w:p w14:paraId="0D91F75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CB111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5B4738" w14:textId="77777777" w:rsidR="00566127" w:rsidRDefault="0030522E">
            <w:pPr>
              <w:pStyle w:val="TAH"/>
            </w:pPr>
            <w:r>
              <w:t>Description</w:t>
            </w:r>
          </w:p>
        </w:tc>
      </w:tr>
      <w:tr w:rsidR="00566127" w14:paraId="1E978DB3" w14:textId="77777777">
        <w:trPr>
          <w:jc w:val="center"/>
        </w:trPr>
        <w:tc>
          <w:tcPr>
            <w:tcW w:w="2880" w:type="dxa"/>
            <w:tcBorders>
              <w:top w:val="single" w:sz="4" w:space="0" w:color="000000"/>
              <w:left w:val="single" w:sz="4" w:space="0" w:color="000000"/>
              <w:bottom w:val="single" w:sz="4" w:space="0" w:color="000000"/>
              <w:right w:val="nil"/>
            </w:tcBorders>
          </w:tcPr>
          <w:p w14:paraId="4AF8BA0F"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4306B255"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2F43B65" w14:textId="77777777" w:rsidR="00566127" w:rsidRDefault="0030522E">
            <w:pPr>
              <w:pStyle w:val="TAL"/>
            </w:pPr>
            <w:r>
              <w:t>I</w:t>
            </w:r>
            <w:r>
              <w:rPr>
                <w:rFonts w:cs="Arial"/>
              </w:rPr>
              <w:t xml:space="preserve">dentifies </w:t>
            </w:r>
            <w:r>
              <w:t>the AF policy usage reporting subscribe request.</w:t>
            </w:r>
          </w:p>
        </w:tc>
      </w:tr>
      <w:tr w:rsidR="00566127" w14:paraId="4D02C145" w14:textId="77777777">
        <w:trPr>
          <w:jc w:val="center"/>
        </w:trPr>
        <w:tc>
          <w:tcPr>
            <w:tcW w:w="2880" w:type="dxa"/>
            <w:tcBorders>
              <w:top w:val="single" w:sz="4" w:space="0" w:color="000000"/>
              <w:left w:val="single" w:sz="4" w:space="0" w:color="000000"/>
              <w:bottom w:val="single" w:sz="4" w:space="0" w:color="000000"/>
              <w:right w:val="nil"/>
            </w:tcBorders>
          </w:tcPr>
          <w:p w14:paraId="3723D72E"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7502E0A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71DB9D" w14:textId="77777777" w:rsidR="00566127" w:rsidRDefault="0030522E">
            <w:pPr>
              <w:pStyle w:val="TAL"/>
            </w:pPr>
            <w:r>
              <w:t>Indicates the requested AF policy reporting data.</w:t>
            </w:r>
          </w:p>
        </w:tc>
      </w:tr>
      <w:tr w:rsidR="00566127" w14:paraId="7F74DCED" w14:textId="77777777">
        <w:trPr>
          <w:jc w:val="center"/>
        </w:trPr>
        <w:tc>
          <w:tcPr>
            <w:tcW w:w="2880" w:type="dxa"/>
            <w:tcBorders>
              <w:top w:val="single" w:sz="4" w:space="0" w:color="000000"/>
              <w:left w:val="single" w:sz="4" w:space="0" w:color="000000"/>
              <w:bottom w:val="single" w:sz="4" w:space="0" w:color="000000"/>
              <w:right w:val="nil"/>
            </w:tcBorders>
          </w:tcPr>
          <w:p w14:paraId="7DBD467C"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6145FBC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D80CEE" w14:textId="77777777" w:rsidR="00566127" w:rsidRDefault="0030522E">
            <w:pPr>
              <w:pStyle w:val="TAL"/>
            </w:pPr>
            <w:r>
              <w:t>Identifies the provided policy.</w:t>
            </w:r>
          </w:p>
        </w:tc>
      </w:tr>
      <w:tr w:rsidR="00566127" w14:paraId="611EF6D8" w14:textId="77777777">
        <w:trPr>
          <w:jc w:val="center"/>
        </w:trPr>
        <w:tc>
          <w:tcPr>
            <w:tcW w:w="2880" w:type="dxa"/>
            <w:tcBorders>
              <w:top w:val="single" w:sz="4" w:space="0" w:color="000000"/>
              <w:left w:val="single" w:sz="4" w:space="0" w:color="000000"/>
              <w:bottom w:val="single" w:sz="4" w:space="0" w:color="000000"/>
              <w:right w:val="nil"/>
            </w:tcBorders>
          </w:tcPr>
          <w:p w14:paraId="414C6177"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2A43E55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C18BDB" w14:textId="77777777" w:rsidR="00566127" w:rsidRDefault="0030522E">
            <w:pPr>
              <w:pStyle w:val="TAL"/>
            </w:pPr>
            <w:r>
              <w:t>Indicates the number of times the policy is active.</w:t>
            </w:r>
          </w:p>
        </w:tc>
      </w:tr>
      <w:tr w:rsidR="00566127" w14:paraId="345507F9" w14:textId="77777777">
        <w:trPr>
          <w:jc w:val="center"/>
        </w:trPr>
        <w:tc>
          <w:tcPr>
            <w:tcW w:w="2880" w:type="dxa"/>
            <w:tcBorders>
              <w:top w:val="single" w:sz="4" w:space="0" w:color="000000"/>
              <w:left w:val="single" w:sz="4" w:space="0" w:color="000000"/>
              <w:bottom w:val="single" w:sz="4" w:space="0" w:color="000000"/>
              <w:right w:val="nil"/>
            </w:tcBorders>
          </w:tcPr>
          <w:p w14:paraId="7BF0B5B3"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5C77902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E33429" w14:textId="77777777" w:rsidR="00566127" w:rsidRDefault="0030522E">
            <w:pPr>
              <w:pStyle w:val="TAL"/>
            </w:pPr>
            <w:r>
              <w:t>Indicates the duration for usage of policy.</w:t>
            </w:r>
          </w:p>
        </w:tc>
      </w:tr>
      <w:tr w:rsidR="00566127" w14:paraId="349D2C93" w14:textId="77777777">
        <w:trPr>
          <w:jc w:val="center"/>
        </w:trPr>
        <w:tc>
          <w:tcPr>
            <w:tcW w:w="2880" w:type="dxa"/>
            <w:tcBorders>
              <w:top w:val="single" w:sz="4" w:space="0" w:color="000000"/>
              <w:left w:val="single" w:sz="4" w:space="0" w:color="000000"/>
              <w:bottom w:val="single" w:sz="4" w:space="0" w:color="000000"/>
              <w:right w:val="nil"/>
            </w:tcBorders>
          </w:tcPr>
          <w:p w14:paraId="3D1FB7B2"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04D6F22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143E0C" w14:textId="77777777" w:rsidR="00566127" w:rsidRDefault="0030522E">
            <w:pPr>
              <w:pStyle w:val="TAL"/>
            </w:pPr>
            <w:r>
              <w:t>Indicates the number of times the policy is premept with another policy.</w:t>
            </w:r>
          </w:p>
        </w:tc>
      </w:tr>
      <w:tr w:rsidR="00566127" w14:paraId="5A721E2E" w14:textId="77777777">
        <w:trPr>
          <w:jc w:val="center"/>
        </w:trPr>
        <w:tc>
          <w:tcPr>
            <w:tcW w:w="2880" w:type="dxa"/>
            <w:tcBorders>
              <w:top w:val="single" w:sz="4" w:space="0" w:color="000000"/>
              <w:left w:val="single" w:sz="4" w:space="0" w:color="000000"/>
              <w:bottom w:val="single" w:sz="4" w:space="0" w:color="000000"/>
              <w:right w:val="nil"/>
            </w:tcBorders>
          </w:tcPr>
          <w:p w14:paraId="0CC3D18E"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4F4AF95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4D819D" w14:textId="77777777" w:rsidR="00566127" w:rsidRDefault="0030522E">
            <w:pPr>
              <w:pStyle w:val="TAL"/>
            </w:pPr>
            <w:r>
              <w:t>Indicates the policy used for pre-emption.</w:t>
            </w:r>
          </w:p>
        </w:tc>
      </w:tr>
    </w:tbl>
    <w:p w14:paraId="5373C7FD" w14:textId="77777777" w:rsidR="00175F82" w:rsidRDefault="00175F82" w:rsidP="00175F82">
      <w:pPr>
        <w:rPr>
          <w:lang w:eastAsia="zh-CN"/>
        </w:rPr>
      </w:pPr>
      <w:bookmarkStart w:id="285" w:name="_Toc129275596"/>
    </w:p>
    <w:p w14:paraId="66FCA2C0" w14:textId="160B882C" w:rsidR="00566127" w:rsidRDefault="0030522E">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85"/>
    </w:p>
    <w:p w14:paraId="04FC8A01"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746EB34"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4F80A64F" w14:textId="77777777">
        <w:trPr>
          <w:jc w:val="center"/>
        </w:trPr>
        <w:tc>
          <w:tcPr>
            <w:tcW w:w="2880" w:type="dxa"/>
            <w:tcBorders>
              <w:top w:val="single" w:sz="4" w:space="0" w:color="000000"/>
              <w:left w:val="single" w:sz="4" w:space="0" w:color="000000"/>
              <w:bottom w:val="single" w:sz="4" w:space="0" w:color="000000"/>
            </w:tcBorders>
          </w:tcPr>
          <w:p w14:paraId="26BA157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4BD72FF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95791CA" w14:textId="77777777" w:rsidR="00566127" w:rsidRDefault="0030522E">
            <w:pPr>
              <w:pStyle w:val="TAH"/>
            </w:pPr>
            <w:r>
              <w:t>Description</w:t>
            </w:r>
          </w:p>
        </w:tc>
      </w:tr>
      <w:tr w:rsidR="00566127" w14:paraId="3C5C4786" w14:textId="77777777">
        <w:trPr>
          <w:jc w:val="center"/>
        </w:trPr>
        <w:tc>
          <w:tcPr>
            <w:tcW w:w="2880" w:type="dxa"/>
            <w:tcBorders>
              <w:top w:val="single" w:sz="4" w:space="0" w:color="000000"/>
              <w:left w:val="single" w:sz="4" w:space="0" w:color="000000"/>
              <w:bottom w:val="single" w:sz="4" w:space="0" w:color="000000"/>
            </w:tcBorders>
          </w:tcPr>
          <w:p w14:paraId="1578F9D2"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5D14ADF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623A1C"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5CDA66C6" w14:textId="77777777">
        <w:trPr>
          <w:jc w:val="center"/>
        </w:trPr>
        <w:tc>
          <w:tcPr>
            <w:tcW w:w="2880" w:type="dxa"/>
            <w:tcBorders>
              <w:top w:val="single" w:sz="4" w:space="0" w:color="000000"/>
              <w:left w:val="single" w:sz="4" w:space="0" w:color="000000"/>
              <w:bottom w:val="single" w:sz="4" w:space="0" w:color="000000"/>
            </w:tcBorders>
          </w:tcPr>
          <w:p w14:paraId="3B30A331"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3F15B8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5123E1"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7408C5A2" w14:textId="77777777">
        <w:trPr>
          <w:jc w:val="center"/>
        </w:trPr>
        <w:tc>
          <w:tcPr>
            <w:tcW w:w="2880" w:type="dxa"/>
            <w:tcBorders>
              <w:top w:val="single" w:sz="4" w:space="0" w:color="000000"/>
              <w:left w:val="single" w:sz="4" w:space="0" w:color="000000"/>
              <w:bottom w:val="single" w:sz="4" w:space="0" w:color="000000"/>
            </w:tcBorders>
          </w:tcPr>
          <w:p w14:paraId="41A59378"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08173EC2"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CF5BFC"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06A6CDC5" w14:textId="77777777">
        <w:trPr>
          <w:jc w:val="center"/>
        </w:trPr>
        <w:tc>
          <w:tcPr>
            <w:tcW w:w="2880" w:type="dxa"/>
            <w:tcBorders>
              <w:top w:val="single" w:sz="4" w:space="0" w:color="000000"/>
              <w:left w:val="single" w:sz="4" w:space="0" w:color="000000"/>
              <w:bottom w:val="single" w:sz="4" w:space="0" w:color="000000"/>
            </w:tcBorders>
          </w:tcPr>
          <w:p w14:paraId="0F92D80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0F7762D6"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21765BC" w14:textId="77777777" w:rsidR="00566127" w:rsidRDefault="0030522E">
            <w:pPr>
              <w:pStyle w:val="TAL"/>
              <w:rPr>
                <w:lang w:eastAsia="zh-CN"/>
              </w:rPr>
            </w:pPr>
            <w:r>
              <w:rPr>
                <w:kern w:val="2"/>
              </w:rPr>
              <w:t>Identifier of the network slice</w:t>
            </w:r>
            <w:r>
              <w:t>.</w:t>
            </w:r>
          </w:p>
        </w:tc>
      </w:tr>
      <w:tr w:rsidR="00566127" w14:paraId="350948EA" w14:textId="77777777">
        <w:trPr>
          <w:jc w:val="center"/>
        </w:trPr>
        <w:tc>
          <w:tcPr>
            <w:tcW w:w="2880" w:type="dxa"/>
            <w:tcBorders>
              <w:top w:val="single" w:sz="4" w:space="0" w:color="000000"/>
              <w:left w:val="single" w:sz="4" w:space="0" w:color="000000"/>
              <w:bottom w:val="single" w:sz="4" w:space="0" w:color="000000"/>
            </w:tcBorders>
          </w:tcPr>
          <w:p w14:paraId="4830A468"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D1FF93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A82E6A" w14:textId="77777777" w:rsidR="00566127" w:rsidRDefault="0030522E">
            <w:pPr>
              <w:pStyle w:val="TAL"/>
              <w:rPr>
                <w:rFonts w:cs="Arial"/>
                <w:lang w:val="en-US" w:eastAsia="zh-CN"/>
              </w:rPr>
            </w:pPr>
            <w:r>
              <w:t>Indication of the DNN which is requested.</w:t>
            </w:r>
          </w:p>
        </w:tc>
      </w:tr>
      <w:tr w:rsidR="00566127" w14:paraId="383B3D4E" w14:textId="77777777">
        <w:trPr>
          <w:jc w:val="center"/>
        </w:trPr>
        <w:tc>
          <w:tcPr>
            <w:tcW w:w="2880" w:type="dxa"/>
            <w:tcBorders>
              <w:top w:val="single" w:sz="4" w:space="0" w:color="000000"/>
              <w:left w:val="single" w:sz="4" w:space="0" w:color="000000"/>
              <w:bottom w:val="single" w:sz="4" w:space="0" w:color="000000"/>
            </w:tcBorders>
          </w:tcPr>
          <w:p w14:paraId="403EF985"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AF74C37"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33BF36" w14:textId="7777777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566127" w14:paraId="28BB6046" w14:textId="77777777">
        <w:trPr>
          <w:trHeight w:val="146"/>
          <w:jc w:val="center"/>
        </w:trPr>
        <w:tc>
          <w:tcPr>
            <w:tcW w:w="2880" w:type="dxa"/>
            <w:tcBorders>
              <w:top w:val="single" w:sz="4" w:space="0" w:color="000000"/>
              <w:left w:val="single" w:sz="4" w:space="0" w:color="000000"/>
              <w:bottom w:val="single" w:sz="4" w:space="0" w:color="000000"/>
            </w:tcBorders>
          </w:tcPr>
          <w:p w14:paraId="53ABA623"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7B116D8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A37B3A"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00CA11DA"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7692F1A"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5940D1D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BECCF8" w14:textId="77777777" w:rsidR="00566127" w:rsidRDefault="0030522E">
            <w:pPr>
              <w:pStyle w:val="TAL"/>
            </w:pPr>
            <w:r>
              <w:t>Secondary policy act as a fallback policy for the network slice optimization in the case of a failed network slice optimization.</w:t>
            </w:r>
          </w:p>
        </w:tc>
      </w:tr>
    </w:tbl>
    <w:p w14:paraId="3BC3F591" w14:textId="77777777" w:rsidR="00411221" w:rsidRDefault="00411221" w:rsidP="00411221">
      <w:pPr>
        <w:rPr>
          <w:lang w:eastAsia="zh-CN"/>
        </w:rPr>
      </w:pPr>
      <w:bookmarkStart w:id="286" w:name="_Toc129275597"/>
    </w:p>
    <w:p w14:paraId="631B7DCF" w14:textId="0A961C2F"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86"/>
    </w:p>
    <w:p w14:paraId="30B64F15"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D04B89C"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5F7D46EC" w14:textId="77777777">
        <w:trPr>
          <w:jc w:val="center"/>
        </w:trPr>
        <w:tc>
          <w:tcPr>
            <w:tcW w:w="2880" w:type="dxa"/>
            <w:tcBorders>
              <w:top w:val="single" w:sz="4" w:space="0" w:color="000000"/>
              <w:left w:val="single" w:sz="4" w:space="0" w:color="000000"/>
              <w:bottom w:val="single" w:sz="4" w:space="0" w:color="000000"/>
            </w:tcBorders>
          </w:tcPr>
          <w:p w14:paraId="192B2CA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85D302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0C2893" w14:textId="77777777" w:rsidR="00566127" w:rsidRDefault="0030522E">
            <w:pPr>
              <w:pStyle w:val="TAH"/>
            </w:pPr>
            <w:r>
              <w:t>Description</w:t>
            </w:r>
          </w:p>
        </w:tc>
      </w:tr>
      <w:tr w:rsidR="00566127" w14:paraId="460DDD51" w14:textId="77777777">
        <w:trPr>
          <w:jc w:val="center"/>
        </w:trPr>
        <w:tc>
          <w:tcPr>
            <w:tcW w:w="2880" w:type="dxa"/>
            <w:tcBorders>
              <w:top w:val="single" w:sz="4" w:space="0" w:color="000000"/>
              <w:left w:val="single" w:sz="4" w:space="0" w:color="000000"/>
              <w:bottom w:val="single" w:sz="4" w:space="0" w:color="000000"/>
            </w:tcBorders>
          </w:tcPr>
          <w:p w14:paraId="6416BC6D"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574782A1"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6B3CF1" w14:textId="77777777" w:rsidR="00566127" w:rsidRDefault="0030522E">
            <w:pPr>
              <w:pStyle w:val="TAL"/>
            </w:pPr>
            <w:r>
              <w:t>Indicates the success or failure of the Network slice optimization subscription request.</w:t>
            </w:r>
          </w:p>
        </w:tc>
      </w:tr>
      <w:tr w:rsidR="00566127" w14:paraId="66668D94" w14:textId="77777777">
        <w:trPr>
          <w:jc w:val="center"/>
        </w:trPr>
        <w:tc>
          <w:tcPr>
            <w:tcW w:w="2880" w:type="dxa"/>
            <w:tcBorders>
              <w:top w:val="single" w:sz="4" w:space="0" w:color="000000"/>
              <w:left w:val="single" w:sz="4" w:space="0" w:color="000000"/>
              <w:bottom w:val="single" w:sz="4" w:space="0" w:color="000000"/>
            </w:tcBorders>
          </w:tcPr>
          <w:p w14:paraId="1CF03855"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46ADC86E" w14:textId="77777777" w:rsidR="00566127" w:rsidRDefault="0030522E">
            <w:pPr>
              <w:pStyle w:val="TAC"/>
              <w:rPr>
                <w:rFonts w:eastAsiaTheme="minorEastAsia"/>
                <w:lang w:eastAsia="zh-CN"/>
              </w:rPr>
            </w:pPr>
            <w:r>
              <w:rPr>
                <w:rFonts w:eastAsiaTheme="minorEastAsia" w:hint="eastAsia"/>
                <w:lang w:eastAsia="zh-CN"/>
              </w:rPr>
              <w:t>O</w:t>
            </w:r>
          </w:p>
          <w:p w14:paraId="13EEFC9B"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25D7537"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7683332" w14:textId="77777777">
        <w:trPr>
          <w:jc w:val="center"/>
        </w:trPr>
        <w:tc>
          <w:tcPr>
            <w:tcW w:w="2880" w:type="dxa"/>
            <w:tcBorders>
              <w:top w:val="single" w:sz="4" w:space="0" w:color="000000"/>
              <w:left w:val="single" w:sz="4" w:space="0" w:color="000000"/>
              <w:bottom w:val="single" w:sz="4" w:space="0" w:color="000000"/>
            </w:tcBorders>
          </w:tcPr>
          <w:p w14:paraId="0752555D"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CA18827" w14:textId="77777777" w:rsidR="00566127" w:rsidRDefault="0030522E">
            <w:pPr>
              <w:pStyle w:val="TAC"/>
              <w:rPr>
                <w:rFonts w:eastAsiaTheme="minorEastAsia"/>
                <w:lang w:eastAsia="zh-CN"/>
              </w:rPr>
            </w:pPr>
            <w:r>
              <w:rPr>
                <w:rFonts w:eastAsiaTheme="minorEastAsia" w:hint="eastAsia"/>
                <w:lang w:eastAsia="zh-CN"/>
              </w:rPr>
              <w:t>O</w:t>
            </w:r>
          </w:p>
          <w:p w14:paraId="5BF14949"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52955EF1"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177C59C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80D15F"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3B57198F" w14:textId="023B2EEB" w:rsidR="00566127" w:rsidRDefault="0030522E" w:rsidP="002A120A">
            <w:pPr>
              <w:pStyle w:val="TAL"/>
              <w:rPr>
                <w:lang w:eastAsia="ko-KR"/>
              </w:rPr>
            </w:pPr>
            <w:r>
              <w:rPr>
                <w:lang w:val="en-US"/>
              </w:rPr>
              <w:t>NOTE 2:</w:t>
            </w:r>
            <w:r>
              <w:rPr>
                <w:lang w:val="en-US"/>
              </w:rPr>
              <w:tab/>
              <w:t>Shall be present if the result is failure and shall not be present otherwise.</w:t>
            </w:r>
          </w:p>
        </w:tc>
      </w:tr>
    </w:tbl>
    <w:p w14:paraId="752B085A" w14:textId="77777777" w:rsidR="00411221" w:rsidRDefault="00411221" w:rsidP="00411221">
      <w:pPr>
        <w:rPr>
          <w:lang w:eastAsia="zh-CN"/>
        </w:rPr>
      </w:pPr>
      <w:bookmarkStart w:id="287" w:name="_Toc129275598"/>
    </w:p>
    <w:p w14:paraId="188D883B" w14:textId="68FAB628" w:rsidR="00566127" w:rsidRDefault="0030522E">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87"/>
    </w:p>
    <w:p w14:paraId="08AFFDDA"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62AA536F"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2C531B21" w14:textId="77777777">
        <w:trPr>
          <w:jc w:val="center"/>
        </w:trPr>
        <w:tc>
          <w:tcPr>
            <w:tcW w:w="2880" w:type="dxa"/>
            <w:tcBorders>
              <w:top w:val="single" w:sz="4" w:space="0" w:color="000000"/>
              <w:left w:val="single" w:sz="4" w:space="0" w:color="000000"/>
              <w:bottom w:val="single" w:sz="4" w:space="0" w:color="000000"/>
            </w:tcBorders>
          </w:tcPr>
          <w:p w14:paraId="3B4FAED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7AF3BFC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1031CA" w14:textId="77777777" w:rsidR="00566127" w:rsidRDefault="0030522E">
            <w:pPr>
              <w:pStyle w:val="TAH"/>
            </w:pPr>
            <w:r>
              <w:t>Description</w:t>
            </w:r>
          </w:p>
        </w:tc>
      </w:tr>
      <w:tr w:rsidR="00566127" w14:paraId="614D0D6D" w14:textId="77777777">
        <w:trPr>
          <w:jc w:val="center"/>
        </w:trPr>
        <w:tc>
          <w:tcPr>
            <w:tcW w:w="2880" w:type="dxa"/>
            <w:tcBorders>
              <w:top w:val="single" w:sz="4" w:space="0" w:color="000000"/>
              <w:left w:val="single" w:sz="4" w:space="0" w:color="000000"/>
              <w:bottom w:val="single" w:sz="4" w:space="0" w:color="000000"/>
            </w:tcBorders>
          </w:tcPr>
          <w:p w14:paraId="0B448780"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5F0EEA0D"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35E989"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2A8C06A3" w14:textId="77777777">
        <w:trPr>
          <w:jc w:val="center"/>
        </w:trPr>
        <w:tc>
          <w:tcPr>
            <w:tcW w:w="2880" w:type="dxa"/>
            <w:tcBorders>
              <w:top w:val="single" w:sz="4" w:space="0" w:color="000000"/>
              <w:left w:val="single" w:sz="4" w:space="0" w:color="000000"/>
              <w:bottom w:val="single" w:sz="4" w:space="0" w:color="000000"/>
            </w:tcBorders>
          </w:tcPr>
          <w:p w14:paraId="6408F493"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469B8D69"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8CBF19"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76513C22" w14:textId="77777777">
        <w:trPr>
          <w:jc w:val="center"/>
        </w:trPr>
        <w:tc>
          <w:tcPr>
            <w:tcW w:w="2880" w:type="dxa"/>
            <w:tcBorders>
              <w:top w:val="single" w:sz="4" w:space="0" w:color="000000"/>
              <w:left w:val="single" w:sz="4" w:space="0" w:color="000000"/>
              <w:bottom w:val="single" w:sz="4" w:space="0" w:color="000000"/>
              <w:right w:val="nil"/>
            </w:tcBorders>
          </w:tcPr>
          <w:p w14:paraId="58E76BE9"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4123BB8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DE5435" w14:textId="77777777" w:rsidR="00566127" w:rsidRDefault="0030522E">
            <w:pPr>
              <w:pStyle w:val="TAL"/>
            </w:pPr>
            <w:r>
              <w:t>Indicates time spent for slice optimization by the NSCE Server.</w:t>
            </w:r>
          </w:p>
        </w:tc>
      </w:tr>
      <w:tr w:rsidR="00566127" w14:paraId="7FDA1AD3" w14:textId="77777777">
        <w:trPr>
          <w:jc w:val="center"/>
        </w:trPr>
        <w:tc>
          <w:tcPr>
            <w:tcW w:w="2880" w:type="dxa"/>
            <w:tcBorders>
              <w:top w:val="single" w:sz="4" w:space="0" w:color="000000"/>
              <w:left w:val="single" w:sz="4" w:space="0" w:color="000000"/>
              <w:bottom w:val="single" w:sz="4" w:space="0" w:color="000000"/>
              <w:right w:val="nil"/>
            </w:tcBorders>
          </w:tcPr>
          <w:p w14:paraId="257CDE1D"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4261B8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EE23A4" w14:textId="77777777" w:rsidR="00566127" w:rsidRDefault="0030522E">
            <w:pPr>
              <w:pStyle w:val="TAL"/>
            </w:pPr>
            <w:r>
              <w:t>Indicates the policy used for slice optimization in the case of the failed network slice optimization.</w:t>
            </w:r>
          </w:p>
        </w:tc>
      </w:tr>
      <w:tr w:rsidR="00566127" w14:paraId="649E320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43FF18" w14:textId="77777777" w:rsidR="00566127" w:rsidRDefault="0030522E">
            <w:pPr>
              <w:pStyle w:val="TAN"/>
              <w:rPr>
                <w:lang w:eastAsia="ko-KR"/>
              </w:rPr>
            </w:pPr>
            <w:r>
              <w:rPr>
                <w:lang w:eastAsia="ko-KR"/>
              </w:rPr>
              <w:t>NOTE:</w:t>
            </w:r>
            <w:r>
              <w:rPr>
                <w:lang w:eastAsia="ko-KR"/>
              </w:rPr>
              <w:tab/>
              <w:t>One of these IEs shall be present in the message.</w:t>
            </w:r>
          </w:p>
        </w:tc>
      </w:tr>
    </w:tbl>
    <w:p w14:paraId="4F68A8E3" w14:textId="77777777" w:rsidR="00411221" w:rsidRDefault="00411221" w:rsidP="00411221">
      <w:bookmarkStart w:id="288" w:name="_Toc129275599"/>
      <w:bookmarkStart w:id="289" w:name="_Toc2752"/>
      <w:bookmarkEnd w:id="270"/>
      <w:bookmarkEnd w:id="271"/>
      <w:bookmarkEnd w:id="272"/>
      <w:bookmarkEnd w:id="273"/>
      <w:bookmarkEnd w:id="274"/>
      <w:bookmarkEnd w:id="275"/>
      <w:bookmarkEnd w:id="276"/>
    </w:p>
    <w:p w14:paraId="23F22F8E" w14:textId="652ECC83" w:rsidR="00566127" w:rsidRPr="002A120A"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88"/>
      <w:r>
        <w:rPr>
          <w:rFonts w:cs="Arial"/>
          <w:bCs/>
        </w:rPr>
        <w:tab/>
      </w:r>
    </w:p>
    <w:p w14:paraId="1D171B7A"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1A85D656"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78688211" w14:textId="77777777">
        <w:trPr>
          <w:jc w:val="center"/>
        </w:trPr>
        <w:tc>
          <w:tcPr>
            <w:tcW w:w="2880" w:type="dxa"/>
            <w:tcBorders>
              <w:top w:val="single" w:sz="4" w:space="0" w:color="000000"/>
              <w:left w:val="single" w:sz="4" w:space="0" w:color="000000"/>
              <w:bottom w:val="single" w:sz="4" w:space="0" w:color="000000"/>
              <w:right w:val="nil"/>
            </w:tcBorders>
          </w:tcPr>
          <w:p w14:paraId="1B7C71D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029163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45D0D0" w14:textId="77777777" w:rsidR="00566127" w:rsidRDefault="0030522E">
            <w:pPr>
              <w:pStyle w:val="TAH"/>
            </w:pPr>
            <w:r>
              <w:t>Description</w:t>
            </w:r>
          </w:p>
        </w:tc>
      </w:tr>
      <w:tr w:rsidR="00566127" w14:paraId="5C19ABBC" w14:textId="77777777">
        <w:trPr>
          <w:jc w:val="center"/>
        </w:trPr>
        <w:tc>
          <w:tcPr>
            <w:tcW w:w="2880" w:type="dxa"/>
            <w:tcBorders>
              <w:top w:val="single" w:sz="4" w:space="0" w:color="000000"/>
              <w:left w:val="single" w:sz="4" w:space="0" w:color="000000"/>
              <w:bottom w:val="single" w:sz="4" w:space="0" w:color="000000"/>
              <w:right w:val="nil"/>
            </w:tcBorders>
          </w:tcPr>
          <w:p w14:paraId="5C52C374"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6E212DF4"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9ECCA4D"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4F50B919" w14:textId="77777777">
        <w:trPr>
          <w:jc w:val="center"/>
        </w:trPr>
        <w:tc>
          <w:tcPr>
            <w:tcW w:w="2880" w:type="dxa"/>
            <w:tcBorders>
              <w:top w:val="single" w:sz="4" w:space="0" w:color="000000"/>
              <w:left w:val="single" w:sz="4" w:space="0" w:color="000000"/>
              <w:bottom w:val="single" w:sz="4" w:space="0" w:color="000000"/>
              <w:right w:val="nil"/>
            </w:tcBorders>
          </w:tcPr>
          <w:p w14:paraId="5FDE3B3D"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6B937B3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EB921A" w14:textId="77777777" w:rsidR="00566127" w:rsidRDefault="0030522E">
            <w:pPr>
              <w:pStyle w:val="TAL"/>
            </w:pPr>
            <w:r>
              <w:t>Filter for network slice optimization responses (successful or failure). The default value is successful responses.</w:t>
            </w:r>
          </w:p>
        </w:tc>
      </w:tr>
      <w:tr w:rsidR="00566127" w14:paraId="702F4A97" w14:textId="77777777">
        <w:trPr>
          <w:jc w:val="center"/>
        </w:trPr>
        <w:tc>
          <w:tcPr>
            <w:tcW w:w="2880" w:type="dxa"/>
            <w:tcBorders>
              <w:top w:val="single" w:sz="4" w:space="0" w:color="000000"/>
              <w:left w:val="single" w:sz="4" w:space="0" w:color="000000"/>
              <w:bottom w:val="single" w:sz="4" w:space="0" w:color="000000"/>
              <w:right w:val="nil"/>
            </w:tcBorders>
          </w:tcPr>
          <w:p w14:paraId="66D9E320"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4FEB23C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C9863B" w14:textId="77777777" w:rsidR="00566127" w:rsidRDefault="0030522E">
            <w:pPr>
              <w:pStyle w:val="TAL"/>
            </w:pPr>
            <w:r>
              <w:t>Sort optimization results based on slice optimization event time or optimization time, or policy ID. The default value is Optimization time.</w:t>
            </w:r>
          </w:p>
        </w:tc>
      </w:tr>
      <w:tr w:rsidR="00566127" w14:paraId="193AE2F0" w14:textId="77777777">
        <w:trPr>
          <w:jc w:val="center"/>
        </w:trPr>
        <w:tc>
          <w:tcPr>
            <w:tcW w:w="2880" w:type="dxa"/>
            <w:tcBorders>
              <w:top w:val="single" w:sz="4" w:space="0" w:color="000000"/>
              <w:left w:val="single" w:sz="4" w:space="0" w:color="000000"/>
              <w:bottom w:val="single" w:sz="4" w:space="0" w:color="000000"/>
              <w:right w:val="nil"/>
            </w:tcBorders>
          </w:tcPr>
          <w:p w14:paraId="614D75CB"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73ACDF2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FA0FBF" w14:textId="77777777" w:rsidR="00566127" w:rsidRDefault="0030522E">
            <w:pPr>
              <w:pStyle w:val="TAL"/>
              <w:rPr>
                <w:rFonts w:cs="Arial"/>
              </w:rPr>
            </w:pPr>
            <w:r>
              <w:t>Indicate sort type (ascending or descending). The default value is ascending.</w:t>
            </w:r>
          </w:p>
        </w:tc>
      </w:tr>
      <w:tr w:rsidR="00566127" w14:paraId="4CD2454C" w14:textId="77777777">
        <w:trPr>
          <w:jc w:val="center"/>
        </w:trPr>
        <w:tc>
          <w:tcPr>
            <w:tcW w:w="2880" w:type="dxa"/>
            <w:tcBorders>
              <w:top w:val="single" w:sz="4" w:space="0" w:color="000000"/>
              <w:left w:val="single" w:sz="4" w:space="0" w:color="000000"/>
              <w:bottom w:val="single" w:sz="4" w:space="0" w:color="000000"/>
              <w:right w:val="nil"/>
            </w:tcBorders>
          </w:tcPr>
          <w:p w14:paraId="0320CEC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1CA98DF9"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B84F9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4F773C40" w14:textId="77777777">
        <w:trPr>
          <w:jc w:val="center"/>
        </w:trPr>
        <w:tc>
          <w:tcPr>
            <w:tcW w:w="2880" w:type="dxa"/>
            <w:tcBorders>
              <w:top w:val="single" w:sz="4" w:space="0" w:color="000000"/>
              <w:left w:val="single" w:sz="4" w:space="0" w:color="000000"/>
              <w:bottom w:val="single" w:sz="4" w:space="0" w:color="000000"/>
              <w:right w:val="nil"/>
            </w:tcBorders>
          </w:tcPr>
          <w:p w14:paraId="39B94E9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15092332"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A97DFF3"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7FF873C2" w14:textId="77777777">
        <w:trPr>
          <w:jc w:val="center"/>
        </w:trPr>
        <w:tc>
          <w:tcPr>
            <w:tcW w:w="2880" w:type="dxa"/>
            <w:tcBorders>
              <w:top w:val="single" w:sz="4" w:space="0" w:color="000000"/>
              <w:left w:val="single" w:sz="4" w:space="0" w:color="000000"/>
              <w:bottom w:val="single" w:sz="4" w:space="0" w:color="000000"/>
              <w:right w:val="nil"/>
            </w:tcBorders>
          </w:tcPr>
          <w:p w14:paraId="2C4F4E53"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97C8F4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A91A1C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7E1030A0" w14:textId="77777777">
        <w:trPr>
          <w:jc w:val="center"/>
        </w:trPr>
        <w:tc>
          <w:tcPr>
            <w:tcW w:w="2880" w:type="dxa"/>
            <w:tcBorders>
              <w:top w:val="single" w:sz="4" w:space="0" w:color="000000"/>
              <w:left w:val="single" w:sz="4" w:space="0" w:color="000000"/>
              <w:bottom w:val="single" w:sz="4" w:space="0" w:color="000000"/>
              <w:right w:val="nil"/>
            </w:tcBorders>
          </w:tcPr>
          <w:p w14:paraId="797DCE36"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6A5CEDD1"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A1C630A"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4E265A98" w14:textId="77777777" w:rsidR="00566127" w:rsidRDefault="00566127"/>
    <w:p w14:paraId="306E456C" w14:textId="77777777" w:rsidR="00566127" w:rsidRDefault="0030522E">
      <w:pPr>
        <w:pStyle w:val="Heading4"/>
        <w:rPr>
          <w:bCs/>
          <w:szCs w:val="24"/>
        </w:rPr>
      </w:pPr>
      <w:bookmarkStart w:id="290" w:name="_Toc129275600"/>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90"/>
    </w:p>
    <w:p w14:paraId="116A0FA9"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2CE78E8D" w14:textId="77777777" w:rsidR="00566127" w:rsidRDefault="0030522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241FB89A" w14:textId="77777777">
        <w:trPr>
          <w:jc w:val="center"/>
        </w:trPr>
        <w:tc>
          <w:tcPr>
            <w:tcW w:w="2880" w:type="dxa"/>
            <w:tcBorders>
              <w:top w:val="single" w:sz="4" w:space="0" w:color="000000"/>
              <w:left w:val="single" w:sz="4" w:space="0" w:color="000000"/>
              <w:bottom w:val="single" w:sz="4" w:space="0" w:color="000000"/>
              <w:right w:val="nil"/>
            </w:tcBorders>
          </w:tcPr>
          <w:p w14:paraId="4A548DF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8D809C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2FC4CEC" w14:textId="77777777" w:rsidR="00566127" w:rsidRDefault="0030522E">
            <w:pPr>
              <w:pStyle w:val="TAH"/>
            </w:pPr>
            <w:r>
              <w:t>Description</w:t>
            </w:r>
          </w:p>
        </w:tc>
      </w:tr>
      <w:tr w:rsidR="00566127" w14:paraId="5C924E4E" w14:textId="77777777">
        <w:trPr>
          <w:jc w:val="center"/>
        </w:trPr>
        <w:tc>
          <w:tcPr>
            <w:tcW w:w="2880" w:type="dxa"/>
            <w:tcBorders>
              <w:top w:val="single" w:sz="4" w:space="0" w:color="000000"/>
              <w:left w:val="single" w:sz="4" w:space="0" w:color="000000"/>
              <w:bottom w:val="single" w:sz="4" w:space="0" w:color="000000"/>
              <w:right w:val="nil"/>
            </w:tcBorders>
          </w:tcPr>
          <w:p w14:paraId="6FF9AEA2"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58AD60A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61E4C7" w14:textId="77777777" w:rsidR="00566127" w:rsidRDefault="0030522E">
            <w:pPr>
              <w:pStyle w:val="TAL"/>
            </w:pPr>
            <w:r>
              <w:t xml:space="preserve">Report results based on the network slice optimization request. </w:t>
            </w:r>
          </w:p>
        </w:tc>
      </w:tr>
      <w:tr w:rsidR="00566127" w14:paraId="32ED2426" w14:textId="77777777">
        <w:trPr>
          <w:jc w:val="center"/>
        </w:trPr>
        <w:tc>
          <w:tcPr>
            <w:tcW w:w="2880" w:type="dxa"/>
            <w:tcBorders>
              <w:top w:val="single" w:sz="4" w:space="0" w:color="000000"/>
              <w:left w:val="single" w:sz="4" w:space="0" w:color="000000"/>
              <w:bottom w:val="single" w:sz="4" w:space="0" w:color="000000"/>
              <w:right w:val="nil"/>
            </w:tcBorders>
          </w:tcPr>
          <w:p w14:paraId="73D2E006"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7BE93046"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BEDF56D"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296BF19F" w14:textId="77777777">
        <w:trPr>
          <w:jc w:val="center"/>
        </w:trPr>
        <w:tc>
          <w:tcPr>
            <w:tcW w:w="2880" w:type="dxa"/>
            <w:tcBorders>
              <w:top w:val="single" w:sz="4" w:space="0" w:color="000000"/>
              <w:left w:val="single" w:sz="4" w:space="0" w:color="000000"/>
              <w:bottom w:val="single" w:sz="4" w:space="0" w:color="000000"/>
              <w:right w:val="nil"/>
            </w:tcBorders>
          </w:tcPr>
          <w:p w14:paraId="4E909F91"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1D466EB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134C89" w14:textId="77777777" w:rsidR="00566127" w:rsidRDefault="0030522E">
            <w:pPr>
              <w:pStyle w:val="TAL"/>
            </w:pPr>
            <w:r>
              <w:t>Indicates network slice optimization response as per the filter in the request.</w:t>
            </w:r>
          </w:p>
        </w:tc>
      </w:tr>
      <w:tr w:rsidR="00566127" w14:paraId="61818404" w14:textId="77777777">
        <w:trPr>
          <w:jc w:val="center"/>
        </w:trPr>
        <w:tc>
          <w:tcPr>
            <w:tcW w:w="2880" w:type="dxa"/>
            <w:tcBorders>
              <w:top w:val="single" w:sz="4" w:space="0" w:color="000000"/>
              <w:left w:val="single" w:sz="4" w:space="0" w:color="000000"/>
              <w:bottom w:val="single" w:sz="4" w:space="0" w:color="000000"/>
              <w:right w:val="nil"/>
            </w:tcBorders>
          </w:tcPr>
          <w:p w14:paraId="2D21300A"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D3CA9D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4CEF34" w14:textId="77777777" w:rsidR="00566127" w:rsidRDefault="0030522E">
            <w:pPr>
              <w:pStyle w:val="TAL"/>
            </w:pPr>
            <w:r>
              <w:t>Indicates time spent for slice optimization by the NSCE Server.</w:t>
            </w:r>
          </w:p>
        </w:tc>
      </w:tr>
      <w:tr w:rsidR="00566127" w14:paraId="6E1D43E1" w14:textId="77777777">
        <w:trPr>
          <w:jc w:val="center"/>
        </w:trPr>
        <w:tc>
          <w:tcPr>
            <w:tcW w:w="2880" w:type="dxa"/>
            <w:tcBorders>
              <w:top w:val="single" w:sz="4" w:space="0" w:color="000000"/>
              <w:left w:val="single" w:sz="4" w:space="0" w:color="000000"/>
              <w:bottom w:val="single" w:sz="4" w:space="0" w:color="000000"/>
              <w:right w:val="nil"/>
            </w:tcBorders>
          </w:tcPr>
          <w:p w14:paraId="40B27D65"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A8173C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430B81" w14:textId="77777777" w:rsidR="00566127" w:rsidRDefault="0030522E">
            <w:pPr>
              <w:pStyle w:val="TAL"/>
            </w:pPr>
            <w:r>
              <w:t>I</w:t>
            </w:r>
            <w:r>
              <w:rPr>
                <w:rFonts w:cs="Arial"/>
              </w:rPr>
              <w:t>dentifies</w:t>
            </w:r>
            <w:r>
              <w:t xml:space="preserve"> the </w:t>
            </w:r>
            <w:r>
              <w:rPr>
                <w:rFonts w:cs="Arial"/>
              </w:rPr>
              <w:t>AF Policy.</w:t>
            </w:r>
          </w:p>
        </w:tc>
      </w:tr>
      <w:tr w:rsidR="00566127" w14:paraId="4F98A9E9" w14:textId="77777777">
        <w:trPr>
          <w:jc w:val="center"/>
        </w:trPr>
        <w:tc>
          <w:tcPr>
            <w:tcW w:w="2880" w:type="dxa"/>
            <w:tcBorders>
              <w:top w:val="single" w:sz="4" w:space="0" w:color="000000"/>
              <w:left w:val="single" w:sz="4" w:space="0" w:color="000000"/>
              <w:bottom w:val="single" w:sz="4" w:space="0" w:color="000000"/>
              <w:right w:val="nil"/>
            </w:tcBorders>
          </w:tcPr>
          <w:p w14:paraId="73C1FDDB"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7434A2C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55C5F9" w14:textId="77777777" w:rsidR="00566127" w:rsidRDefault="0030522E">
            <w:pPr>
              <w:pStyle w:val="TAL"/>
            </w:pPr>
            <w:r>
              <w:t>Indicates the policy used for slice optimization in the case of the failed network slice optimization.</w:t>
            </w:r>
          </w:p>
        </w:tc>
      </w:tr>
    </w:tbl>
    <w:p w14:paraId="0B25906E" w14:textId="77777777" w:rsidR="00411221" w:rsidRDefault="00411221" w:rsidP="00411221">
      <w:pPr>
        <w:rPr>
          <w:lang w:val="en-US" w:eastAsia="zh-CN"/>
        </w:rPr>
      </w:pPr>
      <w:bookmarkStart w:id="291" w:name="_Toc129275601"/>
    </w:p>
    <w:p w14:paraId="2EBB4249" w14:textId="5978D238" w:rsidR="00566127" w:rsidRDefault="0030522E">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91"/>
      <w:r>
        <w:rPr>
          <w:lang w:val="en-IN"/>
        </w:rPr>
        <w:t xml:space="preserve"> </w:t>
      </w:r>
      <w:bookmarkEnd w:id="289"/>
    </w:p>
    <w:p w14:paraId="60EAC0E9" w14:textId="77777777" w:rsidR="00566127" w:rsidRDefault="0030522E">
      <w:pPr>
        <w:pStyle w:val="Heading4"/>
      </w:pPr>
      <w:bookmarkStart w:id="292" w:name="_Toc91843272"/>
      <w:bookmarkStart w:id="293" w:name="_Toc57673584"/>
      <w:bookmarkStart w:id="294" w:name="_Toc129275602"/>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92"/>
      <w:bookmarkEnd w:id="293"/>
      <w:bookmarkEnd w:id="294"/>
    </w:p>
    <w:p w14:paraId="28F7950B" w14:textId="77777777"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3D1D9E23" w14:textId="77777777"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566127" w14:paraId="7EA89794" w14:textId="77777777" w:rsidTr="002A120A">
        <w:trPr>
          <w:jc w:val="center"/>
        </w:trPr>
        <w:tc>
          <w:tcPr>
            <w:tcW w:w="2375" w:type="dxa"/>
            <w:tcBorders>
              <w:bottom w:val="single" w:sz="4" w:space="0" w:color="auto"/>
            </w:tcBorders>
          </w:tcPr>
          <w:p w14:paraId="34488812" w14:textId="77777777" w:rsidR="00566127" w:rsidRDefault="0030522E">
            <w:pPr>
              <w:pStyle w:val="TAH"/>
            </w:pPr>
            <w:r>
              <w:t>API Name</w:t>
            </w:r>
          </w:p>
        </w:tc>
        <w:tc>
          <w:tcPr>
            <w:tcW w:w="4100" w:type="dxa"/>
          </w:tcPr>
          <w:p w14:paraId="5D98EED5" w14:textId="77777777" w:rsidR="00566127" w:rsidRDefault="0030522E">
            <w:pPr>
              <w:pStyle w:val="TAH"/>
            </w:pPr>
            <w:r>
              <w:t>API Operations</w:t>
            </w:r>
          </w:p>
        </w:tc>
        <w:tc>
          <w:tcPr>
            <w:tcW w:w="1925" w:type="dxa"/>
            <w:tcBorders>
              <w:bottom w:val="single" w:sz="4" w:space="0" w:color="auto"/>
            </w:tcBorders>
          </w:tcPr>
          <w:p w14:paraId="4F0F487B" w14:textId="77777777" w:rsidR="00566127" w:rsidRDefault="0030522E">
            <w:pPr>
              <w:pStyle w:val="TAH"/>
            </w:pPr>
            <w:r>
              <w:t>Operation</w:t>
            </w:r>
          </w:p>
          <w:p w14:paraId="185C6E21" w14:textId="77777777" w:rsidR="00566127" w:rsidRDefault="0030522E">
            <w:pPr>
              <w:pStyle w:val="TAH"/>
            </w:pPr>
            <w:r>
              <w:t>Semantics</w:t>
            </w:r>
          </w:p>
        </w:tc>
        <w:tc>
          <w:tcPr>
            <w:tcW w:w="1457" w:type="dxa"/>
          </w:tcPr>
          <w:p w14:paraId="2CF99A7E" w14:textId="77777777" w:rsidR="00566127" w:rsidRDefault="0030522E">
            <w:pPr>
              <w:pStyle w:val="TAH"/>
            </w:pPr>
            <w:r>
              <w:t>Consumer(s)</w:t>
            </w:r>
          </w:p>
        </w:tc>
      </w:tr>
      <w:tr w:rsidR="00566127" w14:paraId="374924DC" w14:textId="77777777" w:rsidTr="002A120A">
        <w:trPr>
          <w:jc w:val="center"/>
        </w:trPr>
        <w:tc>
          <w:tcPr>
            <w:tcW w:w="2375" w:type="dxa"/>
            <w:vMerge w:val="restart"/>
            <w:tcBorders>
              <w:top w:val="single" w:sz="4" w:space="0" w:color="auto"/>
              <w:left w:val="single" w:sz="4" w:space="0" w:color="auto"/>
              <w:right w:val="single" w:sz="4" w:space="0" w:color="auto"/>
            </w:tcBorders>
          </w:tcPr>
          <w:p w14:paraId="24CC17BB" w14:textId="77777777" w:rsidR="00566127" w:rsidRDefault="0030522E">
            <w:pPr>
              <w:pStyle w:val="TAL"/>
            </w:pPr>
            <w:bookmarkStart w:id="295" w:name="_Toc91843273"/>
            <w:bookmarkStart w:id="296" w:name="_Toc57673585"/>
            <w:r>
              <w:t>SS_NSCE_AFPolicyManagement</w:t>
            </w:r>
          </w:p>
        </w:tc>
        <w:tc>
          <w:tcPr>
            <w:tcW w:w="4100" w:type="dxa"/>
            <w:tcBorders>
              <w:top w:val="single" w:sz="4" w:space="0" w:color="auto"/>
              <w:left w:val="single" w:sz="4" w:space="0" w:color="auto"/>
              <w:bottom w:val="single" w:sz="4" w:space="0" w:color="auto"/>
              <w:right w:val="single" w:sz="4" w:space="0" w:color="auto"/>
            </w:tcBorders>
          </w:tcPr>
          <w:p w14:paraId="44B72A4A" w14:textId="77777777" w:rsidR="00566127" w:rsidRDefault="0030522E">
            <w:pPr>
              <w:pStyle w:val="TAL"/>
            </w:pPr>
            <w:r>
              <w:t>AF_Policy_Provisioning</w:t>
            </w:r>
          </w:p>
        </w:tc>
        <w:tc>
          <w:tcPr>
            <w:tcW w:w="1925" w:type="dxa"/>
            <w:tcBorders>
              <w:top w:val="single" w:sz="4" w:space="0" w:color="auto"/>
              <w:left w:val="single" w:sz="4" w:space="0" w:color="auto"/>
              <w:bottom w:val="single" w:sz="4" w:space="0" w:color="auto"/>
              <w:right w:val="single" w:sz="4" w:space="0" w:color="auto"/>
            </w:tcBorders>
          </w:tcPr>
          <w:p w14:paraId="41DE2C0E"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
          <w:p w14:paraId="034CE065" w14:textId="77777777" w:rsidR="00566127" w:rsidRDefault="0030522E">
            <w:pPr>
              <w:pStyle w:val="TAL"/>
              <w:rPr>
                <w:lang w:val="en-US" w:eastAsia="zh-CN"/>
              </w:rPr>
            </w:pPr>
            <w:r>
              <w:rPr>
                <w:lang w:val="en-US" w:eastAsia="zh-CN"/>
              </w:rPr>
              <w:t>VAL server</w:t>
            </w:r>
          </w:p>
        </w:tc>
      </w:tr>
      <w:tr w:rsidR="00566127" w14:paraId="2C627DAD" w14:textId="77777777" w:rsidTr="002A120A">
        <w:trPr>
          <w:jc w:val="center"/>
        </w:trPr>
        <w:tc>
          <w:tcPr>
            <w:tcW w:w="2375" w:type="dxa"/>
            <w:vMerge/>
            <w:tcBorders>
              <w:left w:val="single" w:sz="4" w:space="0" w:color="auto"/>
              <w:right w:val="single" w:sz="4" w:space="0" w:color="auto"/>
            </w:tcBorders>
          </w:tcPr>
          <w:p w14:paraId="0C17DF2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AD95DE6" w14:textId="77777777" w:rsidR="00566127" w:rsidRDefault="0030522E">
            <w:pPr>
              <w:pStyle w:val="TAL"/>
            </w:pPr>
            <w:r>
              <w:t>AF_Policy_Update</w:t>
            </w:r>
          </w:p>
        </w:tc>
        <w:tc>
          <w:tcPr>
            <w:tcW w:w="1925" w:type="dxa"/>
            <w:tcBorders>
              <w:top w:val="single" w:sz="4" w:space="0" w:color="auto"/>
              <w:left w:val="single" w:sz="4" w:space="0" w:color="auto"/>
              <w:bottom w:val="single" w:sz="4" w:space="0" w:color="auto"/>
              <w:right w:val="single" w:sz="4" w:space="0" w:color="auto"/>
            </w:tcBorders>
          </w:tcPr>
          <w:p w14:paraId="4FF3FBE6" w14:textId="77777777" w:rsidR="00566127" w:rsidRDefault="0030522E">
            <w:pPr>
              <w:pStyle w:val="TAL"/>
            </w:pPr>
            <w:r>
              <w:t>Request/Response</w:t>
            </w:r>
          </w:p>
        </w:tc>
        <w:tc>
          <w:tcPr>
            <w:tcW w:w="1457" w:type="dxa"/>
            <w:vMerge/>
            <w:tcBorders>
              <w:left w:val="single" w:sz="4" w:space="0" w:color="auto"/>
              <w:right w:val="single" w:sz="4" w:space="0" w:color="auto"/>
            </w:tcBorders>
          </w:tcPr>
          <w:p w14:paraId="5E137AFF" w14:textId="77777777" w:rsidR="00566127" w:rsidRDefault="00566127">
            <w:pPr>
              <w:pStyle w:val="TAL"/>
              <w:rPr>
                <w:lang w:val="en-US" w:eastAsia="zh-CN"/>
              </w:rPr>
            </w:pPr>
          </w:p>
        </w:tc>
      </w:tr>
      <w:tr w:rsidR="00566127" w14:paraId="46AF96FD" w14:textId="77777777" w:rsidTr="002A120A">
        <w:trPr>
          <w:jc w:val="center"/>
        </w:trPr>
        <w:tc>
          <w:tcPr>
            <w:tcW w:w="2375" w:type="dxa"/>
            <w:vMerge/>
            <w:tcBorders>
              <w:left w:val="single" w:sz="4" w:space="0" w:color="auto"/>
              <w:right w:val="single" w:sz="4" w:space="0" w:color="auto"/>
            </w:tcBorders>
          </w:tcPr>
          <w:p w14:paraId="597C250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AA616FA" w14:textId="77777777" w:rsidR="00566127" w:rsidRDefault="0030522E">
            <w:pPr>
              <w:pStyle w:val="TAL"/>
            </w:pPr>
            <w:r>
              <w:t>AF_Policy_Delete</w:t>
            </w:r>
          </w:p>
        </w:tc>
        <w:tc>
          <w:tcPr>
            <w:tcW w:w="1925" w:type="dxa"/>
            <w:tcBorders>
              <w:top w:val="single" w:sz="4" w:space="0" w:color="auto"/>
              <w:left w:val="single" w:sz="4" w:space="0" w:color="auto"/>
              <w:bottom w:val="single" w:sz="4" w:space="0" w:color="auto"/>
              <w:right w:val="single" w:sz="4" w:space="0" w:color="auto"/>
            </w:tcBorders>
          </w:tcPr>
          <w:p w14:paraId="20CC3197" w14:textId="77777777" w:rsidR="00566127" w:rsidRDefault="0030522E">
            <w:pPr>
              <w:pStyle w:val="TAL"/>
            </w:pPr>
            <w:r>
              <w:t>Request/Response</w:t>
            </w:r>
          </w:p>
        </w:tc>
        <w:tc>
          <w:tcPr>
            <w:tcW w:w="1457" w:type="dxa"/>
            <w:vMerge/>
            <w:tcBorders>
              <w:left w:val="single" w:sz="4" w:space="0" w:color="auto"/>
              <w:right w:val="single" w:sz="4" w:space="0" w:color="auto"/>
            </w:tcBorders>
          </w:tcPr>
          <w:p w14:paraId="54972D3E" w14:textId="77777777" w:rsidR="00566127" w:rsidRDefault="00566127">
            <w:pPr>
              <w:pStyle w:val="TAL"/>
              <w:rPr>
                <w:lang w:val="en-US" w:eastAsia="zh-CN"/>
              </w:rPr>
            </w:pPr>
          </w:p>
        </w:tc>
      </w:tr>
      <w:tr w:rsidR="00566127" w14:paraId="38B6B21B" w14:textId="77777777" w:rsidTr="002A120A">
        <w:trPr>
          <w:jc w:val="center"/>
        </w:trPr>
        <w:tc>
          <w:tcPr>
            <w:tcW w:w="2375" w:type="dxa"/>
            <w:vMerge/>
            <w:tcBorders>
              <w:left w:val="single" w:sz="4" w:space="0" w:color="auto"/>
              <w:right w:val="single" w:sz="4" w:space="0" w:color="auto"/>
            </w:tcBorders>
          </w:tcPr>
          <w:p w14:paraId="59403E3A"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10A01A81" w14:textId="77777777" w:rsidR="00566127" w:rsidRDefault="0030522E">
            <w:pPr>
              <w:pStyle w:val="TAL"/>
            </w:pPr>
            <w:r>
              <w:t>AF_Policy_Usage_Reporting_Data_Subscribe</w:t>
            </w:r>
          </w:p>
        </w:tc>
        <w:tc>
          <w:tcPr>
            <w:tcW w:w="1925" w:type="dxa"/>
            <w:vMerge w:val="restart"/>
            <w:tcBorders>
              <w:top w:val="single" w:sz="4" w:space="0" w:color="auto"/>
              <w:left w:val="single" w:sz="4" w:space="0" w:color="auto"/>
              <w:right w:val="single" w:sz="4" w:space="0" w:color="auto"/>
            </w:tcBorders>
          </w:tcPr>
          <w:p w14:paraId="69257BC3" w14:textId="77777777" w:rsidR="00566127" w:rsidRDefault="0030522E">
            <w:pPr>
              <w:pStyle w:val="TAL"/>
            </w:pPr>
            <w:r>
              <w:t>Subscribe/Notify</w:t>
            </w:r>
          </w:p>
        </w:tc>
        <w:tc>
          <w:tcPr>
            <w:tcW w:w="1457" w:type="dxa"/>
            <w:vMerge/>
            <w:tcBorders>
              <w:left w:val="single" w:sz="4" w:space="0" w:color="auto"/>
              <w:right w:val="single" w:sz="4" w:space="0" w:color="auto"/>
            </w:tcBorders>
          </w:tcPr>
          <w:p w14:paraId="5E09CAD2" w14:textId="77777777" w:rsidR="00566127" w:rsidRDefault="00566127">
            <w:pPr>
              <w:pStyle w:val="TAL"/>
              <w:rPr>
                <w:lang w:val="en-US" w:eastAsia="zh-CN"/>
              </w:rPr>
            </w:pPr>
          </w:p>
        </w:tc>
      </w:tr>
      <w:tr w:rsidR="00566127" w14:paraId="376DE515" w14:textId="77777777" w:rsidTr="002A120A">
        <w:trPr>
          <w:jc w:val="center"/>
        </w:trPr>
        <w:tc>
          <w:tcPr>
            <w:tcW w:w="2375" w:type="dxa"/>
            <w:vMerge/>
            <w:tcBorders>
              <w:left w:val="single" w:sz="4" w:space="0" w:color="auto"/>
              <w:bottom w:val="single" w:sz="4" w:space="0" w:color="auto"/>
              <w:right w:val="single" w:sz="4" w:space="0" w:color="auto"/>
            </w:tcBorders>
          </w:tcPr>
          <w:p w14:paraId="53DB8B27"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28762CBD" w14:textId="77777777" w:rsidR="00566127" w:rsidRDefault="0030522E">
            <w:pPr>
              <w:pStyle w:val="TAL"/>
            </w:pPr>
            <w:r>
              <w:t>AF_Policy_Usage_Reporting_Data_Notification</w:t>
            </w:r>
          </w:p>
        </w:tc>
        <w:tc>
          <w:tcPr>
            <w:tcW w:w="1925" w:type="dxa"/>
            <w:vMerge/>
            <w:tcBorders>
              <w:left w:val="single" w:sz="4" w:space="0" w:color="auto"/>
              <w:bottom w:val="single" w:sz="4" w:space="0" w:color="auto"/>
              <w:right w:val="single" w:sz="4" w:space="0" w:color="auto"/>
            </w:tcBorders>
          </w:tcPr>
          <w:p w14:paraId="589F12C5"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
          <w:p w14:paraId="699FEDAD" w14:textId="77777777" w:rsidR="00566127" w:rsidRDefault="00566127">
            <w:pPr>
              <w:pStyle w:val="TAL"/>
              <w:rPr>
                <w:lang w:val="en-US" w:eastAsia="zh-CN"/>
              </w:rPr>
            </w:pPr>
          </w:p>
        </w:tc>
      </w:tr>
      <w:tr w:rsidR="00566127" w14:paraId="6F92EB8D" w14:textId="77777777" w:rsidTr="002A120A">
        <w:trPr>
          <w:jc w:val="center"/>
        </w:trPr>
        <w:tc>
          <w:tcPr>
            <w:tcW w:w="2375" w:type="dxa"/>
            <w:vMerge w:val="restart"/>
            <w:tcBorders>
              <w:top w:val="single" w:sz="4" w:space="0" w:color="auto"/>
              <w:left w:val="single" w:sz="4" w:space="0" w:color="auto"/>
              <w:right w:val="single" w:sz="4" w:space="0" w:color="auto"/>
            </w:tcBorders>
          </w:tcPr>
          <w:p w14:paraId="0DFA2B4D"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515BE630"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4D9AA8A3" w14:textId="77777777" w:rsidR="00566127" w:rsidRDefault="0030522E">
            <w:pPr>
              <w:pStyle w:val="TAL"/>
            </w:pPr>
            <w:r>
              <w:t>Subscribe/Notify</w:t>
            </w:r>
          </w:p>
          <w:p w14:paraId="41444FF4"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
          <w:p w14:paraId="74BC1C34" w14:textId="77777777" w:rsidR="00566127" w:rsidRDefault="0030522E">
            <w:pPr>
              <w:pStyle w:val="TAL"/>
              <w:rPr>
                <w:lang w:val="en-US" w:eastAsia="zh-CN"/>
              </w:rPr>
            </w:pPr>
            <w:r>
              <w:rPr>
                <w:lang w:val="en-US" w:eastAsia="zh-CN"/>
              </w:rPr>
              <w:t>VAL server</w:t>
            </w:r>
          </w:p>
        </w:tc>
      </w:tr>
      <w:tr w:rsidR="00566127" w14:paraId="0AE287F8" w14:textId="77777777" w:rsidTr="002A120A">
        <w:trPr>
          <w:jc w:val="center"/>
        </w:trPr>
        <w:tc>
          <w:tcPr>
            <w:tcW w:w="2375" w:type="dxa"/>
            <w:vMerge/>
            <w:tcBorders>
              <w:left w:val="single" w:sz="4" w:space="0" w:color="auto"/>
              <w:right w:val="single" w:sz="4" w:space="0" w:color="auto"/>
            </w:tcBorders>
          </w:tcPr>
          <w:p w14:paraId="72637961"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6D347380"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
          <w:p w14:paraId="103FD9AF" w14:textId="77777777" w:rsidR="00566127" w:rsidRDefault="00566127">
            <w:pPr>
              <w:pStyle w:val="TAL"/>
            </w:pPr>
          </w:p>
        </w:tc>
        <w:tc>
          <w:tcPr>
            <w:tcW w:w="1457" w:type="dxa"/>
            <w:vMerge/>
            <w:tcBorders>
              <w:left w:val="single" w:sz="4" w:space="0" w:color="auto"/>
              <w:right w:val="single" w:sz="4" w:space="0" w:color="auto"/>
            </w:tcBorders>
          </w:tcPr>
          <w:p w14:paraId="7C8EBC80" w14:textId="77777777" w:rsidR="00566127" w:rsidRDefault="00566127">
            <w:pPr>
              <w:pStyle w:val="TAL"/>
              <w:rPr>
                <w:lang w:val="en-US" w:eastAsia="zh-CN"/>
              </w:rPr>
            </w:pPr>
          </w:p>
        </w:tc>
      </w:tr>
      <w:tr w:rsidR="00566127" w14:paraId="6C300015" w14:textId="77777777" w:rsidTr="002A120A">
        <w:trPr>
          <w:jc w:val="center"/>
        </w:trPr>
        <w:tc>
          <w:tcPr>
            <w:tcW w:w="2375" w:type="dxa"/>
            <w:vMerge/>
            <w:tcBorders>
              <w:left w:val="single" w:sz="4" w:space="0" w:color="auto"/>
              <w:bottom w:val="single" w:sz="4" w:space="0" w:color="auto"/>
              <w:right w:val="single" w:sz="4" w:space="0" w:color="auto"/>
            </w:tcBorders>
          </w:tcPr>
          <w:p w14:paraId="2F86E62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6538FED9"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5695B501" w14:textId="77777777" w:rsidR="00566127" w:rsidRDefault="0030522E">
            <w:pPr>
              <w:pStyle w:val="TAL"/>
            </w:pPr>
            <w:r>
              <w:t>Request/Response</w:t>
            </w:r>
          </w:p>
        </w:tc>
        <w:tc>
          <w:tcPr>
            <w:tcW w:w="1457" w:type="dxa"/>
            <w:vMerge/>
            <w:tcBorders>
              <w:left w:val="single" w:sz="4" w:space="0" w:color="auto"/>
              <w:bottom w:val="single" w:sz="4" w:space="0" w:color="auto"/>
              <w:right w:val="single" w:sz="4" w:space="0" w:color="auto"/>
            </w:tcBorders>
          </w:tcPr>
          <w:p w14:paraId="484DCFF7" w14:textId="77777777" w:rsidR="00566127" w:rsidRDefault="00566127">
            <w:pPr>
              <w:pStyle w:val="TAL"/>
              <w:rPr>
                <w:lang w:val="en-US" w:eastAsia="zh-CN"/>
              </w:rPr>
            </w:pPr>
          </w:p>
        </w:tc>
      </w:tr>
    </w:tbl>
    <w:p w14:paraId="25517338" w14:textId="77777777" w:rsidR="00411221" w:rsidRDefault="00411221" w:rsidP="00411221">
      <w:pPr>
        <w:rPr>
          <w:lang w:eastAsia="zh-CN"/>
        </w:rPr>
      </w:pPr>
      <w:bookmarkStart w:id="297" w:name="_Toc129275603"/>
    </w:p>
    <w:p w14:paraId="08801F2B" w14:textId="0446A5C0" w:rsidR="00566127" w:rsidRDefault="0030522E">
      <w:pPr>
        <w:pStyle w:val="Heading4"/>
      </w:pPr>
      <w:r>
        <w:rPr>
          <w:rFonts w:hint="eastAsia"/>
          <w:lang w:eastAsia="zh-CN"/>
        </w:rPr>
        <w:t>9.</w:t>
      </w:r>
      <w:r>
        <w:rPr>
          <w:rFonts w:eastAsiaTheme="minorEastAsia" w:hint="eastAsia"/>
          <w:lang w:val="en-US" w:eastAsia="zh-CN"/>
        </w:rPr>
        <w:t>5</w:t>
      </w:r>
      <w:r>
        <w:t>.4.2</w:t>
      </w:r>
      <w:r>
        <w:tab/>
        <w:t>SS_NSCE_</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295"/>
      <w:bookmarkEnd w:id="296"/>
      <w:bookmarkEnd w:id="297"/>
    </w:p>
    <w:p w14:paraId="363859B6" w14:textId="77777777" w:rsidR="00566127" w:rsidRDefault="0030522E">
      <w:r>
        <w:rPr>
          <w:b/>
        </w:rPr>
        <w:t>API operation name:</w:t>
      </w:r>
      <w:r>
        <w:t xml:space="preserve"> </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_Request</w:t>
      </w:r>
    </w:p>
    <w:p w14:paraId="2AD67196" w14:textId="77777777" w:rsidR="00566127" w:rsidRDefault="0030522E">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7FD0527E"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75F9A528"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541D344"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49528230" w14:textId="77777777" w:rsidR="00566127" w:rsidRDefault="0030522E">
      <w:pPr>
        <w:pStyle w:val="Heading4"/>
        <w:rPr>
          <w:bCs/>
        </w:rPr>
      </w:pPr>
      <w:bookmarkStart w:id="298" w:name="_Toc129275604"/>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AF</w:t>
      </w:r>
      <w:r>
        <w:rPr>
          <w:bCs/>
        </w:rPr>
        <w:t>_</w:t>
      </w:r>
      <w:r>
        <w:rPr>
          <w:rFonts w:cs="Arial"/>
          <w:bCs/>
        </w:rPr>
        <w:t>Policy</w:t>
      </w:r>
      <w:r>
        <w:rPr>
          <w:bCs/>
        </w:rPr>
        <w:t>_Update operation</w:t>
      </w:r>
      <w:bookmarkEnd w:id="298"/>
    </w:p>
    <w:p w14:paraId="7D5944E6" w14:textId="77777777" w:rsidR="00566127" w:rsidRDefault="0030522E">
      <w:r>
        <w:rPr>
          <w:b/>
        </w:rPr>
        <w:t>API operation name:</w:t>
      </w:r>
      <w:r>
        <w:t xml:space="preserve"> AF_Policy_Update</w:t>
      </w:r>
    </w:p>
    <w:p w14:paraId="64B5271C" w14:textId="77777777" w:rsidR="00566127" w:rsidRDefault="0030522E">
      <w:r>
        <w:rPr>
          <w:b/>
        </w:rPr>
        <w:t>Description:</w:t>
      </w:r>
      <w:r>
        <w:t xml:space="preserve"> Providing the policy update to the NSCE server.</w:t>
      </w:r>
    </w:p>
    <w:p w14:paraId="14AA4B3F"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64155CD8"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2297A3B6"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2E703D68" w14:textId="77777777" w:rsidR="00566127" w:rsidRDefault="0030522E">
      <w:pPr>
        <w:pStyle w:val="Heading4"/>
        <w:rPr>
          <w:bCs/>
        </w:rPr>
      </w:pPr>
      <w:bookmarkStart w:id="299" w:name="_Toc129275605"/>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AF</w:t>
      </w:r>
      <w:r>
        <w:rPr>
          <w:bCs/>
        </w:rPr>
        <w:t>_</w:t>
      </w:r>
      <w:r>
        <w:rPr>
          <w:rFonts w:cs="Arial"/>
          <w:bCs/>
        </w:rPr>
        <w:t>Policy</w:t>
      </w:r>
      <w:r>
        <w:rPr>
          <w:bCs/>
        </w:rPr>
        <w:t>_Delete operation</w:t>
      </w:r>
      <w:bookmarkEnd w:id="299"/>
    </w:p>
    <w:p w14:paraId="22F092C7" w14:textId="77777777" w:rsidR="00566127" w:rsidRDefault="0030522E">
      <w:r>
        <w:rPr>
          <w:b/>
        </w:rPr>
        <w:t>API operation name:</w:t>
      </w:r>
      <w:r>
        <w:t xml:space="preserve"> AF_Policy_Delete</w:t>
      </w:r>
    </w:p>
    <w:p w14:paraId="023BA786" w14:textId="77777777" w:rsidR="00566127" w:rsidRDefault="0030522E">
      <w:r>
        <w:rPr>
          <w:b/>
        </w:rPr>
        <w:lastRenderedPageBreak/>
        <w:t>Description:</w:t>
      </w:r>
      <w:r>
        <w:t xml:space="preserve"> Requesting policy delete to the NSCE server.</w:t>
      </w:r>
    </w:p>
    <w:p w14:paraId="4596813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39E8FEE5"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3A8759BA"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758A19CC" w14:textId="77777777" w:rsidR="00566127" w:rsidRDefault="0030522E">
      <w:pPr>
        <w:pStyle w:val="Heading4"/>
        <w:rPr>
          <w:bCs/>
        </w:rPr>
      </w:pPr>
      <w:bookmarkStart w:id="300" w:name="_Toc129275606"/>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AF</w:t>
      </w:r>
      <w:r>
        <w:rPr>
          <w:bCs/>
        </w:rPr>
        <w:t>_</w:t>
      </w:r>
      <w:r>
        <w:rPr>
          <w:rFonts w:cs="Arial"/>
          <w:bCs/>
        </w:rPr>
        <w:t>Policy</w:t>
      </w:r>
      <w:r>
        <w:rPr>
          <w:bCs/>
        </w:rPr>
        <w:t>_Usage_Reporting_Data_Subscribe operation</w:t>
      </w:r>
      <w:bookmarkEnd w:id="300"/>
    </w:p>
    <w:p w14:paraId="4E0C9029" w14:textId="77777777" w:rsidR="00566127" w:rsidRDefault="0030522E">
      <w:r>
        <w:rPr>
          <w:b/>
        </w:rPr>
        <w:t>API operation name:</w:t>
      </w:r>
      <w:r>
        <w:t xml:space="preserve"> AF_Policy_Usage_Reporting_Data_Subscribe</w:t>
      </w:r>
    </w:p>
    <w:p w14:paraId="530341D8" w14:textId="77777777" w:rsidR="00566127" w:rsidRDefault="0030522E">
      <w:r>
        <w:rPr>
          <w:b/>
        </w:rPr>
        <w:t>Description:</w:t>
      </w:r>
      <w:r>
        <w:t xml:space="preserve"> Subscription to the AF policy usage reporting data.</w:t>
      </w:r>
    </w:p>
    <w:p w14:paraId="3F01EA37"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4783054A"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086EC266"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C2486B8" w14:textId="77777777" w:rsidR="00566127" w:rsidRDefault="0030522E">
      <w:pPr>
        <w:pStyle w:val="Heading4"/>
        <w:rPr>
          <w:bCs/>
        </w:rPr>
      </w:pPr>
      <w:bookmarkStart w:id="301" w:name="_Toc129275607"/>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AF</w:t>
      </w:r>
      <w:r>
        <w:rPr>
          <w:bCs/>
        </w:rPr>
        <w:t>_</w:t>
      </w:r>
      <w:r>
        <w:rPr>
          <w:rFonts w:cs="Arial"/>
          <w:bCs/>
        </w:rPr>
        <w:t>Policy</w:t>
      </w:r>
      <w:r>
        <w:rPr>
          <w:bCs/>
        </w:rPr>
        <w:t>_Usage_Reporting_Data_Notification operation</w:t>
      </w:r>
      <w:bookmarkEnd w:id="301"/>
    </w:p>
    <w:p w14:paraId="4050F525" w14:textId="77777777" w:rsidR="00566127" w:rsidRDefault="0030522E">
      <w:r>
        <w:rPr>
          <w:b/>
        </w:rPr>
        <w:t>API operation name:</w:t>
      </w:r>
      <w:r>
        <w:t xml:space="preserve"> AF_Policy_Usage_Reporting_Data_Notification</w:t>
      </w:r>
    </w:p>
    <w:p w14:paraId="7CD95E09" w14:textId="77777777" w:rsidR="00566127" w:rsidRDefault="0030522E">
      <w:r>
        <w:rPr>
          <w:b/>
        </w:rPr>
        <w:t>Description:</w:t>
      </w:r>
      <w:r>
        <w:t xml:space="preserve"> AF policy usage reporting data notification to the existing subscription.</w:t>
      </w:r>
    </w:p>
    <w:p w14:paraId="39F9780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327F836F" w14:textId="77777777" w:rsidR="00566127" w:rsidRDefault="0030522E">
      <w:r>
        <w:rPr>
          <w:b/>
        </w:rPr>
        <w:t>Outputs:</w:t>
      </w:r>
      <w:r>
        <w:t xml:space="preserve"> None</w:t>
      </w:r>
    </w:p>
    <w:p w14:paraId="60E204B3"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59DB3CE3" w14:textId="77777777" w:rsidR="00566127" w:rsidRDefault="0030522E">
      <w:pPr>
        <w:pStyle w:val="Heading4"/>
        <w:spacing w:before="240"/>
        <w:rPr>
          <w:bCs/>
        </w:rPr>
      </w:pPr>
      <w:bookmarkStart w:id="302" w:name="_Toc129275608"/>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302"/>
    </w:p>
    <w:p w14:paraId="4ABBC5F4" w14:textId="77777777" w:rsidR="00566127" w:rsidRDefault="0030522E">
      <w:r>
        <w:rPr>
          <w:b/>
        </w:rPr>
        <w:t>API operation name:</w:t>
      </w:r>
      <w:r>
        <w:t xml:space="preserve"> NSOptimizationReportRetrieval</w:t>
      </w:r>
    </w:p>
    <w:p w14:paraId="20A5F44A" w14:textId="77777777" w:rsidR="00566127" w:rsidRDefault="0030522E">
      <w:r>
        <w:rPr>
          <w:b/>
        </w:rPr>
        <w:t>Description:</w:t>
      </w:r>
      <w:r>
        <w:t xml:space="preserve"> Providing the network slice optimization report to the VAL server.</w:t>
      </w:r>
    </w:p>
    <w:p w14:paraId="19997BC6"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302E19F2"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73A62989"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489457B1" w14:textId="77777777" w:rsidR="00566127" w:rsidRDefault="0030522E">
      <w:pPr>
        <w:pStyle w:val="Heading4"/>
      </w:pPr>
      <w:bookmarkStart w:id="303" w:name="_Toc129275609"/>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303"/>
    </w:p>
    <w:p w14:paraId="7DF502EE"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B7E584D"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790E54EA"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35DC9822"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6AC52565"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283873C0" w14:textId="77777777" w:rsidR="00566127" w:rsidRDefault="0030522E">
      <w:pPr>
        <w:pStyle w:val="Heading4"/>
      </w:pPr>
      <w:bookmarkStart w:id="304" w:name="_Toc129275610"/>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304"/>
    </w:p>
    <w:p w14:paraId="18BD617F"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34520953" w14:textId="77777777" w:rsidR="00566127" w:rsidRDefault="0030522E">
      <w:r>
        <w:rPr>
          <w:b/>
        </w:rPr>
        <w:t>Description:</w:t>
      </w:r>
      <w:r>
        <w:t xml:space="preserve"> The consumer is notified with </w:t>
      </w:r>
      <w:r>
        <w:rPr>
          <w:rFonts w:hint="eastAsia"/>
          <w:lang w:val="en-US" w:eastAsia="zh-CN"/>
        </w:rPr>
        <w:t>result of Network Slice Optimization</w:t>
      </w:r>
      <w:r>
        <w:t>.</w:t>
      </w:r>
    </w:p>
    <w:p w14:paraId="4A3C73DE"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0C35E6C4" w14:textId="77777777" w:rsidR="00566127" w:rsidRDefault="0030522E">
      <w:pPr>
        <w:rPr>
          <w:lang w:val="en-US"/>
        </w:rPr>
      </w:pPr>
      <w:r>
        <w:rPr>
          <w:b/>
        </w:rPr>
        <w:lastRenderedPageBreak/>
        <w:t>Outputs:</w:t>
      </w:r>
      <w:r>
        <w:t xml:space="preserve"> </w:t>
      </w:r>
      <w:r>
        <w:rPr>
          <w:rFonts w:hint="eastAsia"/>
          <w:lang w:val="en-US" w:eastAsia="zh-CN"/>
        </w:rPr>
        <w:t>None</w:t>
      </w:r>
    </w:p>
    <w:p w14:paraId="0AE29BE3"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2830D29" w14:textId="77777777" w:rsidR="00566127" w:rsidRDefault="0030522E">
      <w:pPr>
        <w:pStyle w:val="Heading2"/>
        <w:rPr>
          <w:bCs/>
        </w:rPr>
      </w:pPr>
      <w:bookmarkStart w:id="305" w:name="_Toc129275611"/>
      <w:r>
        <w:rPr>
          <w:bCs/>
        </w:rPr>
        <w:t>9.</w:t>
      </w:r>
      <w:r>
        <w:rPr>
          <w:rFonts w:eastAsiaTheme="minorEastAsia"/>
          <w:bCs/>
          <w:lang w:eastAsia="zh-CN"/>
        </w:rPr>
        <w:t>6</w:t>
      </w:r>
      <w:r>
        <w:rPr>
          <w:bCs/>
        </w:rPr>
        <w:tab/>
        <w:t>Discovery of management service exposure</w:t>
      </w:r>
      <w:bookmarkEnd w:id="305"/>
    </w:p>
    <w:p w14:paraId="689CB27D" w14:textId="77777777" w:rsidR="00566127" w:rsidRDefault="0030522E">
      <w:pPr>
        <w:pStyle w:val="Heading3"/>
        <w:rPr>
          <w:bCs/>
        </w:rPr>
      </w:pPr>
      <w:bookmarkStart w:id="306" w:name="_Toc129275612"/>
      <w:r>
        <w:rPr>
          <w:bCs/>
        </w:rPr>
        <w:t>9.</w:t>
      </w:r>
      <w:r>
        <w:rPr>
          <w:rFonts w:eastAsiaTheme="minorEastAsia"/>
          <w:bCs/>
          <w:lang w:eastAsia="zh-CN"/>
        </w:rPr>
        <w:t>6</w:t>
      </w:r>
      <w:r>
        <w:rPr>
          <w:bCs/>
        </w:rPr>
        <w:t>.1</w:t>
      </w:r>
      <w:r>
        <w:rPr>
          <w:bCs/>
        </w:rPr>
        <w:tab/>
        <w:t>General</w:t>
      </w:r>
      <w:bookmarkEnd w:id="306"/>
    </w:p>
    <w:p w14:paraId="5E784205"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689A723" w14:textId="5E05FC40" w:rsidR="00566127" w:rsidRDefault="0030522E">
      <w:pPr>
        <w:jc w:val="both"/>
      </w:pPr>
      <w:r>
        <w:t>The first procedure (9.</w:t>
      </w:r>
      <w:r>
        <w:rPr>
          <w:rFonts w:eastAsiaTheme="minorEastAsia" w:hint="eastAsia"/>
          <w:lang w:eastAsia="zh-CN"/>
        </w:rPr>
        <w:t>6</w:t>
      </w:r>
      <w:r>
        <w:t>.2)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.3) supports the notification to the VAL server, based on a new/modified MnS / capability for a target slice.</w:t>
      </w:r>
    </w:p>
    <w:p w14:paraId="29DDC414" w14:textId="77777777" w:rsidR="00566127" w:rsidRDefault="0030522E">
      <w:pPr>
        <w:pStyle w:val="Heading3"/>
        <w:rPr>
          <w:bCs/>
          <w:lang w:val="en-US"/>
        </w:rPr>
      </w:pPr>
      <w:bookmarkStart w:id="307" w:name="_Toc129275613"/>
      <w:r>
        <w:rPr>
          <w:bCs/>
        </w:rPr>
        <w:t>9.</w:t>
      </w:r>
      <w:r>
        <w:rPr>
          <w:rFonts w:eastAsiaTheme="minorEastAsia" w:hint="eastAsia"/>
          <w:bCs/>
          <w:lang w:eastAsia="zh-CN"/>
        </w:rPr>
        <w:t>6</w:t>
      </w:r>
      <w:r>
        <w:rPr>
          <w:bCs/>
        </w:rPr>
        <w:t>.2</w:t>
      </w:r>
      <w:r>
        <w:rPr>
          <w:bCs/>
        </w:rPr>
        <w:tab/>
      </w:r>
      <w:r>
        <w:rPr>
          <w:bCs/>
          <w:lang w:val="en-US"/>
        </w:rPr>
        <w:t>Procedure</w:t>
      </w:r>
      <w:bookmarkEnd w:id="307"/>
    </w:p>
    <w:p w14:paraId="3BB80F5A" w14:textId="77777777" w:rsidR="00566127" w:rsidRDefault="0030522E">
      <w:pPr>
        <w:pStyle w:val="Heading4"/>
      </w:pPr>
      <w:bookmarkStart w:id="308" w:name="_Toc129275614"/>
      <w:r>
        <w:t>9.6.2.1</w:t>
      </w:r>
      <w:r>
        <w:tab/>
        <w:t>VAL-triggered MnS discovery procedure</w:t>
      </w:r>
      <w:bookmarkEnd w:id="308"/>
    </w:p>
    <w:p w14:paraId="55692ECB"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3F34FB36" w14:textId="77777777" w:rsidR="00566127" w:rsidRDefault="0030522E">
      <w:r>
        <w:t>Pre-conditions:</w:t>
      </w:r>
    </w:p>
    <w:p w14:paraId="6E961BCF" w14:textId="77777777" w:rsidR="00566127" w:rsidRDefault="0030522E">
      <w:pPr>
        <w:pStyle w:val="B1"/>
        <w:ind w:left="480" w:hanging="480"/>
      </w:pPr>
      <w:r>
        <w:rPr>
          <w:rFonts w:eastAsia="DengXian"/>
        </w:rPr>
        <w:t>1.</w:t>
      </w:r>
      <w:r>
        <w:tab/>
        <w:t xml:space="preserve">The VAL server has registered to receive NSCE services </w:t>
      </w:r>
    </w:p>
    <w:p w14:paraId="0FB5C232"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AE7C484" w14:textId="77777777"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386AD951" w14:textId="77777777" w:rsidR="00566127" w:rsidRDefault="0030522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761FB856" w14:textId="77777777" w:rsidR="00566127" w:rsidRDefault="00566127">
      <w:pPr>
        <w:pStyle w:val="TH"/>
      </w:pPr>
      <w:r>
        <w:object w:dxaOrig="9030" w:dyaOrig="3751" w14:anchorId="7ADAEFF7">
          <v:shape id="_x0000_i1035" type="#_x0000_t75" style="width:451.5pt;height:188pt" o:ole="">
            <v:imagedata r:id="rId35" o:title=""/>
          </v:shape>
          <o:OLEObject Type="Embed" ProgID="Word.Document.12" ShapeID="_x0000_i1035" DrawAspect="Content" ObjectID="_1739895249" r:id="rId36"/>
        </w:object>
      </w:r>
    </w:p>
    <w:p w14:paraId="39EFB91F" w14:textId="77777777" w:rsidR="00566127" w:rsidRDefault="0030522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3C9DBA18" w14:textId="77777777" w:rsidR="00566127" w:rsidRDefault="0030522E">
      <w:pPr>
        <w:rPr>
          <w:bCs/>
        </w:rPr>
      </w:pPr>
      <w:r>
        <w:rPr>
          <w:bCs/>
        </w:rPr>
        <w:lastRenderedPageBreak/>
        <w:t>The steps of this procedure are as follows:</w:t>
      </w:r>
    </w:p>
    <w:p w14:paraId="09F910C6"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33053E8B" w14:textId="77777777" w:rsidR="00566127" w:rsidRDefault="0030522E">
      <w:pPr>
        <w:pStyle w:val="B1"/>
      </w:pPr>
      <w:r>
        <w:t>2.</w:t>
      </w:r>
      <w:r>
        <w:tab/>
        <w:t>The NSCE server sends a response to the subscription request, indicating a success or failure of the subscription request.</w:t>
      </w:r>
    </w:p>
    <w:p w14:paraId="6B3D2054" w14:textId="77777777" w:rsidR="00566127" w:rsidRDefault="0030522E">
      <w:pPr>
        <w:pStyle w:val="NO"/>
      </w:pPr>
      <w:r>
        <w:t>NOTE:</w:t>
      </w:r>
      <w:r>
        <w:tab/>
        <w:t>If CAPIF is used, the API interactions for the MnS discovery subscription shall be compliant with CAPIF as specified in 3GPP TS 23.222.</w:t>
      </w:r>
    </w:p>
    <w:p w14:paraId="230E1B72" w14:textId="0D39F94D" w:rsidR="00566127" w:rsidRDefault="0030522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6F3FB1AA"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798FAB02" w14:textId="77777777" w:rsidR="00566127" w:rsidRDefault="0030522E">
      <w:pPr>
        <w:pStyle w:val="EditorsNote"/>
      </w:pPr>
      <w:r>
        <w:t>Editor's Note:</w:t>
      </w:r>
      <w:r>
        <w:tab/>
        <w:t>The actual connectivity in step 4 (e.g., exposure of MnS via CAPIF or EGMF) is up to SA5 and FFS.</w:t>
      </w:r>
    </w:p>
    <w:p w14:paraId="17A06D6E"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0092D8A0" w14:textId="02707629" w:rsidR="00566127" w:rsidRDefault="0030522E" w:rsidP="00411221">
      <w:pPr>
        <w:pStyle w:val="Heading4"/>
      </w:pPr>
      <w:bookmarkStart w:id="309" w:name="_Toc129275615"/>
      <w:r>
        <w:t>9.</w:t>
      </w:r>
      <w:r>
        <w:rPr>
          <w:rFonts w:eastAsiaTheme="minorEastAsia" w:hint="eastAsia"/>
          <w:lang w:eastAsia="zh-CN"/>
        </w:rPr>
        <w:t>6</w:t>
      </w:r>
      <w:r>
        <w:t>.</w:t>
      </w:r>
      <w:r>
        <w:rPr>
          <w:rFonts w:eastAsiaTheme="minorEastAsia" w:hint="eastAsia"/>
          <w:lang w:eastAsia="zh-CN"/>
        </w:rPr>
        <w:t>2.2</w:t>
      </w:r>
      <w:r>
        <w:tab/>
        <w:t>OAM-triggered new/modified MnS discovery</w:t>
      </w:r>
      <w:bookmarkEnd w:id="309"/>
      <w:r>
        <w:t xml:space="preserve"> </w:t>
      </w:r>
    </w:p>
    <w:p w14:paraId="1C8D266D"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6E07F531" w14:textId="77777777" w:rsidR="00566127" w:rsidRDefault="0030522E">
      <w:r>
        <w:t>Pre-conditions:</w:t>
      </w:r>
    </w:p>
    <w:p w14:paraId="42565D16" w14:textId="77777777" w:rsidR="00566127" w:rsidRDefault="0030522E">
      <w:pPr>
        <w:pStyle w:val="B1"/>
      </w:pPr>
      <w:r>
        <w:rPr>
          <w:rFonts w:eastAsia="DengXian"/>
        </w:rPr>
        <w:t>1.</w:t>
      </w:r>
      <w:r>
        <w:tab/>
        <w:t xml:space="preserve">VAL server is registered to NSCE server based on clause 9.2. </w:t>
      </w:r>
    </w:p>
    <w:p w14:paraId="063DF607" w14:textId="77777777" w:rsidR="00566127" w:rsidRDefault="0030522E">
      <w:pPr>
        <w:pStyle w:val="B1"/>
      </w:pPr>
      <w:r>
        <w:t>2.</w:t>
      </w:r>
      <w:r>
        <w:tab/>
        <w:t xml:space="preserve">NSCE server has subscribed to OAM / MnS discovery service registry </w:t>
      </w:r>
    </w:p>
    <w:bookmarkStart w:id="310" w:name="_MON_1736270234"/>
    <w:bookmarkEnd w:id="310"/>
    <w:p w14:paraId="121426A3" w14:textId="77777777" w:rsidR="00566127" w:rsidRDefault="00566127">
      <w:pPr>
        <w:pStyle w:val="TH"/>
      </w:pPr>
      <w:r>
        <w:object w:dxaOrig="9026" w:dyaOrig="4109" w14:anchorId="3C34CA92">
          <v:shape id="_x0000_i1036" type="#_x0000_t75" style="width:451.5pt;height:205pt" o:ole="">
            <v:imagedata r:id="rId37" o:title=""/>
          </v:shape>
          <o:OLEObject Type="Embed" ProgID="Word.Document.12" ShapeID="_x0000_i1036" DrawAspect="Content" ObjectID="_1739895250" r:id="rId38"/>
        </w:object>
      </w:r>
    </w:p>
    <w:p w14:paraId="2A1B089E" w14:textId="2F71B313" w:rsidR="00566127" w:rsidRDefault="0030522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6A266139" w14:textId="77777777" w:rsidR="00566127" w:rsidRDefault="0030522E">
      <w:pPr>
        <w:pStyle w:val="B1"/>
        <w:jc w:val="both"/>
      </w:pPr>
      <w:r>
        <w:lastRenderedPageBreak/>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5D6CC104" w14:textId="77777777" w:rsidR="00566127" w:rsidRDefault="0030522E">
      <w:pPr>
        <w:pStyle w:val="B1"/>
        <w:ind w:firstLine="0"/>
        <w:jc w:val="both"/>
      </w:pPr>
      <w:bookmarkStart w:id="311" w:name="_Hlk117010305"/>
      <w:bookmarkEnd w:id="311"/>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30359337" w14:textId="77777777" w:rsidR="00566127" w:rsidRDefault="0030522E">
      <w:pPr>
        <w:pStyle w:val="EditorsNote"/>
      </w:pPr>
      <w:r>
        <w:t>Editor's Note:</w:t>
      </w:r>
      <w:r>
        <w:tab/>
        <w:t>The actual connectivity in step 1 (e.g. exposure of MnS via CAPIF or EGMF) is up to SA5 and FFS.</w:t>
      </w:r>
    </w:p>
    <w:p w14:paraId="125D79E1"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27195880" w14:textId="77777777" w:rsidR="00566127" w:rsidRDefault="0030522E">
      <w:pPr>
        <w:pStyle w:val="B1"/>
      </w:pPr>
      <w:r>
        <w:t>3.</w:t>
      </w:r>
      <w:r>
        <w:tab/>
        <w:t>The information on the discovered new/modified MnS is sent as a management service discovery notification message from the NSCE server to VAL server.</w:t>
      </w:r>
    </w:p>
    <w:p w14:paraId="1264DCFA" w14:textId="37EFB1E1" w:rsidR="00566127" w:rsidRDefault="0030522E">
      <w:pPr>
        <w:pStyle w:val="Heading3"/>
        <w:rPr>
          <w:bCs/>
        </w:rPr>
      </w:pPr>
      <w:bookmarkStart w:id="312" w:name="_Toc129275616"/>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312"/>
    </w:p>
    <w:p w14:paraId="427E1852" w14:textId="0187C448" w:rsidR="00566127" w:rsidRDefault="0030522E">
      <w:pPr>
        <w:pStyle w:val="Heading4"/>
        <w:rPr>
          <w:bCs/>
        </w:rPr>
      </w:pPr>
      <w:bookmarkStart w:id="313" w:name="_Toc129275617"/>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313"/>
    </w:p>
    <w:p w14:paraId="7A77CFC9"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616B5598" w14:textId="5081B2D5" w:rsidR="00566127" w:rsidRDefault="0030522E">
      <w:pPr>
        <w:pStyle w:val="Heading4"/>
        <w:rPr>
          <w:bCs/>
        </w:rPr>
      </w:pPr>
      <w:bookmarkStart w:id="314" w:name="_Toc129275618"/>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314"/>
      <w:r>
        <w:rPr>
          <w:bCs/>
        </w:rPr>
        <w:t xml:space="preserve"> </w:t>
      </w:r>
    </w:p>
    <w:p w14:paraId="6DBF808F"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66B3CDB5" w14:textId="1AB66375"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2EF7C72B" w14:textId="77777777">
        <w:trPr>
          <w:jc w:val="center"/>
        </w:trPr>
        <w:tc>
          <w:tcPr>
            <w:tcW w:w="2880" w:type="dxa"/>
            <w:tcBorders>
              <w:top w:val="single" w:sz="4" w:space="0" w:color="000000"/>
              <w:left w:val="single" w:sz="4" w:space="0" w:color="000000"/>
              <w:bottom w:val="single" w:sz="4" w:space="0" w:color="000000"/>
              <w:right w:val="nil"/>
            </w:tcBorders>
          </w:tcPr>
          <w:p w14:paraId="1AE777F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CF2F99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05D8658" w14:textId="77777777" w:rsidR="00566127" w:rsidRDefault="0030522E">
            <w:pPr>
              <w:pStyle w:val="TAH"/>
              <w:rPr>
                <w:kern w:val="2"/>
              </w:rPr>
            </w:pPr>
            <w:r>
              <w:rPr>
                <w:kern w:val="2"/>
              </w:rPr>
              <w:t>Description</w:t>
            </w:r>
          </w:p>
        </w:tc>
      </w:tr>
      <w:tr w:rsidR="00566127" w14:paraId="3BB7DE14" w14:textId="77777777">
        <w:trPr>
          <w:jc w:val="center"/>
        </w:trPr>
        <w:tc>
          <w:tcPr>
            <w:tcW w:w="2880" w:type="dxa"/>
            <w:tcBorders>
              <w:top w:val="single" w:sz="4" w:space="0" w:color="000000"/>
              <w:left w:val="single" w:sz="4" w:space="0" w:color="000000"/>
              <w:bottom w:val="single" w:sz="4" w:space="0" w:color="000000"/>
              <w:right w:val="nil"/>
            </w:tcBorders>
          </w:tcPr>
          <w:p w14:paraId="72A0975B"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5DB7CF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56C45D" w14:textId="77777777" w:rsidR="00566127" w:rsidRDefault="0030522E">
            <w:pPr>
              <w:pStyle w:val="TAL"/>
              <w:rPr>
                <w:kern w:val="2"/>
              </w:rPr>
            </w:pPr>
            <w:r>
              <w:rPr>
                <w:kern w:val="2"/>
              </w:rPr>
              <w:t>The identifier of the VAL server</w:t>
            </w:r>
          </w:p>
        </w:tc>
      </w:tr>
      <w:tr w:rsidR="00566127" w14:paraId="06138FFB" w14:textId="77777777">
        <w:trPr>
          <w:jc w:val="center"/>
        </w:trPr>
        <w:tc>
          <w:tcPr>
            <w:tcW w:w="2880" w:type="dxa"/>
            <w:tcBorders>
              <w:top w:val="single" w:sz="4" w:space="0" w:color="000000"/>
              <w:left w:val="single" w:sz="4" w:space="0" w:color="000000"/>
              <w:bottom w:val="single" w:sz="4" w:space="0" w:color="000000"/>
              <w:right w:val="nil"/>
            </w:tcBorders>
          </w:tcPr>
          <w:p w14:paraId="17CF8B3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01DAB8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4A4A5C" w14:textId="77777777" w:rsidR="00566127" w:rsidRDefault="0030522E">
            <w:pPr>
              <w:pStyle w:val="TAL"/>
              <w:rPr>
                <w:kern w:val="2"/>
              </w:rPr>
            </w:pPr>
            <w:r>
              <w:rPr>
                <w:kern w:val="2"/>
              </w:rPr>
              <w:t xml:space="preserve">The identifier of the VAL service for which the MnS discovery request applies </w:t>
            </w:r>
          </w:p>
        </w:tc>
      </w:tr>
      <w:tr w:rsidR="00566127" w14:paraId="369A5D2A" w14:textId="77777777">
        <w:trPr>
          <w:jc w:val="center"/>
        </w:trPr>
        <w:tc>
          <w:tcPr>
            <w:tcW w:w="2880" w:type="dxa"/>
            <w:tcBorders>
              <w:top w:val="single" w:sz="4" w:space="0" w:color="000000"/>
              <w:left w:val="single" w:sz="4" w:space="0" w:color="000000"/>
              <w:bottom w:val="single" w:sz="4" w:space="0" w:color="000000"/>
              <w:right w:val="nil"/>
            </w:tcBorders>
          </w:tcPr>
          <w:p w14:paraId="37873A85"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9DCCBD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84FAE8" w14:textId="77777777" w:rsidR="00566127" w:rsidRDefault="0030522E">
            <w:pPr>
              <w:pStyle w:val="TAL"/>
              <w:rPr>
                <w:kern w:val="2"/>
              </w:rPr>
            </w:pPr>
            <w:r>
              <w:rPr>
                <w:kern w:val="2"/>
              </w:rPr>
              <w:t>The slice identifier, if known by the VAL server</w:t>
            </w:r>
          </w:p>
        </w:tc>
      </w:tr>
      <w:tr w:rsidR="00566127" w14:paraId="45F178A7" w14:textId="77777777">
        <w:trPr>
          <w:jc w:val="center"/>
        </w:trPr>
        <w:tc>
          <w:tcPr>
            <w:tcW w:w="2880" w:type="dxa"/>
            <w:tcBorders>
              <w:top w:val="single" w:sz="4" w:space="0" w:color="000000"/>
              <w:left w:val="single" w:sz="4" w:space="0" w:color="000000"/>
              <w:bottom w:val="single" w:sz="4" w:space="0" w:color="000000"/>
              <w:right w:val="nil"/>
            </w:tcBorders>
          </w:tcPr>
          <w:p w14:paraId="5AF4E7A7"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0067D1E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EB60E8"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BAE74C2" w14:textId="77777777" w:rsidR="00566127" w:rsidRDefault="00566127"/>
    <w:p w14:paraId="4EC22B5D" w14:textId="621248C8" w:rsidR="00566127" w:rsidRDefault="0030522E">
      <w:pPr>
        <w:pStyle w:val="Heading4"/>
        <w:rPr>
          <w:bCs/>
        </w:rPr>
      </w:pPr>
      <w:bookmarkStart w:id="315" w:name="_Toc129275619"/>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315"/>
      <w:r>
        <w:rPr>
          <w:bCs/>
        </w:rPr>
        <w:t xml:space="preserve"> </w:t>
      </w:r>
    </w:p>
    <w:p w14:paraId="0A06766A" w14:textId="727F1338" w:rsidR="00566127" w:rsidRDefault="0030522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34F97C00" w14:textId="10114122"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206067EB" w14:textId="77777777">
        <w:trPr>
          <w:jc w:val="center"/>
        </w:trPr>
        <w:tc>
          <w:tcPr>
            <w:tcW w:w="2880" w:type="dxa"/>
            <w:tcBorders>
              <w:top w:val="single" w:sz="4" w:space="0" w:color="000000"/>
              <w:left w:val="single" w:sz="4" w:space="0" w:color="000000"/>
              <w:bottom w:val="single" w:sz="4" w:space="0" w:color="000000"/>
              <w:right w:val="nil"/>
            </w:tcBorders>
          </w:tcPr>
          <w:p w14:paraId="6216EE6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4C3EC0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42E539" w14:textId="77777777" w:rsidR="00566127" w:rsidRDefault="0030522E">
            <w:pPr>
              <w:pStyle w:val="TAH"/>
              <w:rPr>
                <w:kern w:val="2"/>
              </w:rPr>
            </w:pPr>
            <w:r>
              <w:rPr>
                <w:kern w:val="2"/>
              </w:rPr>
              <w:t>Description</w:t>
            </w:r>
          </w:p>
        </w:tc>
      </w:tr>
      <w:tr w:rsidR="00566127" w14:paraId="3E396247" w14:textId="77777777">
        <w:trPr>
          <w:jc w:val="center"/>
        </w:trPr>
        <w:tc>
          <w:tcPr>
            <w:tcW w:w="2880" w:type="dxa"/>
            <w:tcBorders>
              <w:top w:val="single" w:sz="4" w:space="0" w:color="000000"/>
              <w:left w:val="single" w:sz="4" w:space="0" w:color="000000"/>
              <w:bottom w:val="single" w:sz="4" w:space="0" w:color="000000"/>
              <w:right w:val="nil"/>
            </w:tcBorders>
          </w:tcPr>
          <w:p w14:paraId="2D7F5C4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A046C6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BEBBD9" w14:textId="77777777" w:rsidR="00566127" w:rsidRDefault="0030522E">
            <w:pPr>
              <w:pStyle w:val="TAL"/>
              <w:rPr>
                <w:kern w:val="2"/>
              </w:rPr>
            </w:pPr>
            <w:r>
              <w:rPr>
                <w:kern w:val="2"/>
              </w:rPr>
              <w:t>The result of the subscription request (positive or negative acknowledgement)</w:t>
            </w:r>
          </w:p>
        </w:tc>
      </w:tr>
      <w:tr w:rsidR="00566127" w14:paraId="4A350CA9" w14:textId="77777777">
        <w:trPr>
          <w:jc w:val="center"/>
        </w:trPr>
        <w:tc>
          <w:tcPr>
            <w:tcW w:w="2880" w:type="dxa"/>
            <w:tcBorders>
              <w:top w:val="single" w:sz="4" w:space="0" w:color="000000"/>
              <w:left w:val="single" w:sz="4" w:space="0" w:color="000000"/>
              <w:bottom w:val="single" w:sz="4" w:space="0" w:color="000000"/>
              <w:right w:val="nil"/>
            </w:tcBorders>
          </w:tcPr>
          <w:p w14:paraId="3A7C0D98"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442244DA" w14:textId="77777777" w:rsidR="00566127" w:rsidRDefault="0030522E">
            <w:pPr>
              <w:pStyle w:val="TAC"/>
              <w:rPr>
                <w:kern w:val="2"/>
                <w:szCs w:val="18"/>
              </w:rPr>
            </w:pPr>
            <w:r>
              <w:rPr>
                <w:kern w:val="2"/>
              </w:rPr>
              <w:t>O</w:t>
            </w:r>
          </w:p>
          <w:p w14:paraId="71B847B8"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5A44698" w14:textId="77777777" w:rsidR="00566127" w:rsidRDefault="0030522E">
            <w:pPr>
              <w:pStyle w:val="TAL"/>
              <w:rPr>
                <w:kern w:val="2"/>
              </w:rPr>
            </w:pPr>
            <w:r>
              <w:rPr>
                <w:kern w:val="2"/>
              </w:rPr>
              <w:t>Indicates the cause of failure.</w:t>
            </w:r>
          </w:p>
        </w:tc>
      </w:tr>
      <w:tr w:rsidR="00566127" w14:paraId="03FF362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38842" w14:textId="77777777" w:rsidR="00566127" w:rsidRDefault="0030522E">
            <w:pPr>
              <w:pStyle w:val="TAL"/>
              <w:rPr>
                <w:kern w:val="2"/>
              </w:rPr>
            </w:pPr>
            <w:r>
              <w:rPr>
                <w:kern w:val="2"/>
              </w:rPr>
              <w:t>NOTE:</w:t>
            </w:r>
            <w:r>
              <w:rPr>
                <w:kern w:val="2"/>
              </w:rPr>
              <w:tab/>
              <w:t>May only be present if the result is failure.</w:t>
            </w:r>
          </w:p>
        </w:tc>
      </w:tr>
    </w:tbl>
    <w:p w14:paraId="70CD387A" w14:textId="77777777" w:rsidR="00566127" w:rsidRDefault="0030522E">
      <w:r>
        <w:t xml:space="preserve"> </w:t>
      </w:r>
    </w:p>
    <w:p w14:paraId="0BFC9703" w14:textId="00FC7D83" w:rsidR="00566127" w:rsidRDefault="0030522E">
      <w:pPr>
        <w:pStyle w:val="Heading4"/>
        <w:rPr>
          <w:bCs/>
        </w:rPr>
      </w:pPr>
      <w:bookmarkStart w:id="316" w:name="_Toc129275620"/>
      <w:r>
        <w:rPr>
          <w:bCs/>
        </w:rPr>
        <w:lastRenderedPageBreak/>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316"/>
    </w:p>
    <w:p w14:paraId="7439F6C6" w14:textId="7167BAFE" w:rsidR="00566127" w:rsidRDefault="0030522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6EBCFBF8" w14:textId="337D892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2D1D4C03" w14:textId="77777777">
        <w:trPr>
          <w:jc w:val="center"/>
        </w:trPr>
        <w:tc>
          <w:tcPr>
            <w:tcW w:w="2880" w:type="dxa"/>
            <w:tcBorders>
              <w:top w:val="single" w:sz="4" w:space="0" w:color="000000"/>
              <w:left w:val="single" w:sz="4" w:space="0" w:color="000000"/>
              <w:bottom w:val="single" w:sz="4" w:space="0" w:color="000000"/>
              <w:right w:val="nil"/>
            </w:tcBorders>
          </w:tcPr>
          <w:p w14:paraId="631B449D"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8242E0D"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077B99" w14:textId="77777777" w:rsidR="00566127" w:rsidRDefault="0030522E">
            <w:pPr>
              <w:pStyle w:val="TAH"/>
              <w:rPr>
                <w:kern w:val="2"/>
              </w:rPr>
            </w:pPr>
            <w:r>
              <w:rPr>
                <w:kern w:val="2"/>
              </w:rPr>
              <w:t>Description</w:t>
            </w:r>
          </w:p>
        </w:tc>
      </w:tr>
      <w:tr w:rsidR="00566127" w14:paraId="4BEB4605" w14:textId="77777777">
        <w:trPr>
          <w:jc w:val="center"/>
        </w:trPr>
        <w:tc>
          <w:tcPr>
            <w:tcW w:w="2880" w:type="dxa"/>
            <w:tcBorders>
              <w:top w:val="single" w:sz="4" w:space="0" w:color="000000"/>
              <w:left w:val="single" w:sz="4" w:space="0" w:color="000000"/>
              <w:bottom w:val="single" w:sz="4" w:space="0" w:color="000000"/>
              <w:right w:val="nil"/>
            </w:tcBorders>
          </w:tcPr>
          <w:p w14:paraId="57F9E81B"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94A258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8F98F2" w14:textId="77777777" w:rsidR="00566127" w:rsidRDefault="0030522E">
            <w:pPr>
              <w:pStyle w:val="TAL"/>
              <w:rPr>
                <w:kern w:val="2"/>
              </w:rPr>
            </w:pPr>
            <w:r>
              <w:rPr>
                <w:kern w:val="2"/>
              </w:rPr>
              <w:t>The identifier of the VAL application</w:t>
            </w:r>
          </w:p>
        </w:tc>
      </w:tr>
      <w:tr w:rsidR="00566127" w14:paraId="0BA54CEE" w14:textId="77777777">
        <w:trPr>
          <w:jc w:val="center"/>
        </w:trPr>
        <w:tc>
          <w:tcPr>
            <w:tcW w:w="2880" w:type="dxa"/>
            <w:tcBorders>
              <w:top w:val="single" w:sz="4" w:space="0" w:color="000000"/>
              <w:left w:val="single" w:sz="4" w:space="0" w:color="000000"/>
              <w:bottom w:val="single" w:sz="4" w:space="0" w:color="000000"/>
              <w:right w:val="nil"/>
            </w:tcBorders>
          </w:tcPr>
          <w:p w14:paraId="1BE9F9F2"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7A26815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3DE5CA" w14:textId="77777777" w:rsidR="00566127" w:rsidRDefault="0030522E">
            <w:pPr>
              <w:pStyle w:val="TAL"/>
              <w:rPr>
                <w:kern w:val="2"/>
              </w:rPr>
            </w:pPr>
            <w:r>
              <w:rPr>
                <w:kern w:val="2"/>
              </w:rPr>
              <w:t xml:space="preserve">The identifier of the management system/domain of interest </w:t>
            </w:r>
          </w:p>
        </w:tc>
      </w:tr>
      <w:tr w:rsidR="00566127" w14:paraId="7D8CB7FE" w14:textId="77777777">
        <w:trPr>
          <w:jc w:val="center"/>
        </w:trPr>
        <w:tc>
          <w:tcPr>
            <w:tcW w:w="2880" w:type="dxa"/>
            <w:tcBorders>
              <w:top w:val="single" w:sz="4" w:space="0" w:color="000000"/>
              <w:left w:val="single" w:sz="4" w:space="0" w:color="000000"/>
              <w:bottom w:val="single" w:sz="4" w:space="0" w:color="000000"/>
              <w:right w:val="nil"/>
            </w:tcBorders>
          </w:tcPr>
          <w:p w14:paraId="5F84F211"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0A476B7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F18BCA" w14:textId="77777777" w:rsidR="00566127" w:rsidRDefault="0030522E">
            <w:pPr>
              <w:pStyle w:val="TAL"/>
              <w:rPr>
                <w:kern w:val="2"/>
              </w:rPr>
            </w:pPr>
            <w:r>
              <w:rPr>
                <w:kern w:val="2"/>
              </w:rPr>
              <w:t>The list of identifiers of the needed MnSs / MnS producers</w:t>
            </w:r>
          </w:p>
        </w:tc>
      </w:tr>
      <w:tr w:rsidR="00566127" w14:paraId="491E8B43" w14:textId="77777777">
        <w:trPr>
          <w:jc w:val="center"/>
        </w:trPr>
        <w:tc>
          <w:tcPr>
            <w:tcW w:w="2880" w:type="dxa"/>
            <w:tcBorders>
              <w:top w:val="single" w:sz="4" w:space="0" w:color="000000"/>
              <w:left w:val="single" w:sz="4" w:space="0" w:color="000000"/>
              <w:bottom w:val="single" w:sz="4" w:space="0" w:color="000000"/>
              <w:right w:val="nil"/>
            </w:tcBorders>
          </w:tcPr>
          <w:p w14:paraId="1A7B95F8"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123506F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58EA3B"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74C495CD" w14:textId="77777777">
        <w:trPr>
          <w:jc w:val="center"/>
        </w:trPr>
        <w:tc>
          <w:tcPr>
            <w:tcW w:w="2880" w:type="dxa"/>
            <w:tcBorders>
              <w:top w:val="single" w:sz="4" w:space="0" w:color="000000"/>
              <w:left w:val="single" w:sz="4" w:space="0" w:color="000000"/>
              <w:bottom w:val="single" w:sz="4" w:space="0" w:color="000000"/>
              <w:right w:val="nil"/>
            </w:tcBorders>
          </w:tcPr>
          <w:p w14:paraId="33D15B2A"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01A31B3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581FB0"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40D9452" w14:textId="77777777">
        <w:trPr>
          <w:jc w:val="center"/>
        </w:trPr>
        <w:tc>
          <w:tcPr>
            <w:tcW w:w="2880" w:type="dxa"/>
            <w:tcBorders>
              <w:top w:val="single" w:sz="4" w:space="0" w:color="000000"/>
              <w:left w:val="single" w:sz="4" w:space="0" w:color="000000"/>
              <w:bottom w:val="single" w:sz="4" w:space="0" w:color="000000"/>
              <w:right w:val="nil"/>
            </w:tcBorders>
          </w:tcPr>
          <w:p w14:paraId="34B3D03C"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14863E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12CF05B" w14:textId="77777777" w:rsidR="00566127" w:rsidRDefault="0030522E">
            <w:pPr>
              <w:pStyle w:val="TAL"/>
              <w:rPr>
                <w:kern w:val="2"/>
              </w:rPr>
            </w:pPr>
            <w:r>
              <w:rPr>
                <w:kern w:val="2"/>
              </w:rPr>
              <w:t>The slice identifier which is mapped to the VAL application and the list of MnSs.</w:t>
            </w:r>
          </w:p>
        </w:tc>
      </w:tr>
    </w:tbl>
    <w:p w14:paraId="4AAF6D44" w14:textId="77777777" w:rsidR="00411221" w:rsidRDefault="00411221" w:rsidP="00411221">
      <w:bookmarkStart w:id="317" w:name="_Toc129275621"/>
    </w:p>
    <w:p w14:paraId="07FFEFA6" w14:textId="0112D62F" w:rsidR="00566127" w:rsidRDefault="0030522E">
      <w:pPr>
        <w:pStyle w:val="Heading3"/>
        <w:rPr>
          <w:bCs/>
        </w:rPr>
      </w:pPr>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317"/>
      <w:r>
        <w:rPr>
          <w:bCs/>
        </w:rPr>
        <w:t xml:space="preserve"> </w:t>
      </w:r>
    </w:p>
    <w:p w14:paraId="00997AD4" w14:textId="77777777" w:rsidR="00566127" w:rsidRDefault="0030522E">
      <w:pPr>
        <w:pStyle w:val="Heading4"/>
      </w:pPr>
      <w:bookmarkStart w:id="318" w:name="_Toc129275622"/>
      <w:r>
        <w:t>9.</w:t>
      </w:r>
      <w:r>
        <w:rPr>
          <w:rFonts w:eastAsia="DengXian"/>
        </w:rPr>
        <w:t>6</w:t>
      </w:r>
      <w:r>
        <w:t>.4.1</w:t>
      </w:r>
      <w:r>
        <w:tab/>
        <w:t>General</w:t>
      </w:r>
      <w:bookmarkEnd w:id="318"/>
    </w:p>
    <w:p w14:paraId="1B09C5BC" w14:textId="0838ED94" w:rsidR="00566127" w:rsidRDefault="0030522E">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60F38DA8" w14:textId="0AFEF0A7" w:rsidR="00566127" w:rsidRDefault="0030522E">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E1C7BD1" w14:textId="77777777">
        <w:tc>
          <w:tcPr>
            <w:tcW w:w="3369" w:type="dxa"/>
            <w:tcBorders>
              <w:top w:val="single" w:sz="4" w:space="0" w:color="auto"/>
              <w:left w:val="single" w:sz="4" w:space="0" w:color="auto"/>
              <w:bottom w:val="single" w:sz="4" w:space="0" w:color="auto"/>
              <w:right w:val="single" w:sz="4" w:space="0" w:color="auto"/>
            </w:tcBorders>
          </w:tcPr>
          <w:p w14:paraId="7A8E573F"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41B5F756"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7CDE63FF"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7AAF31F5" w14:textId="77777777" w:rsidR="00566127" w:rsidRDefault="0030522E">
            <w:pPr>
              <w:pStyle w:val="TAH"/>
            </w:pPr>
            <w:r>
              <w:t>Communication Type</w:t>
            </w:r>
          </w:p>
        </w:tc>
      </w:tr>
      <w:tr w:rsidR="00566127" w14:paraId="29C2D7EC"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5C6C57D"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0593079B"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74978BD0"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4DBA7D7" w14:textId="77777777" w:rsidR="00566127" w:rsidRDefault="0030522E">
            <w:pPr>
              <w:pStyle w:val="TAL"/>
            </w:pPr>
            <w:r>
              <w:t>Subscribe/Notify</w:t>
            </w:r>
          </w:p>
        </w:tc>
      </w:tr>
    </w:tbl>
    <w:p w14:paraId="32E2331B" w14:textId="77777777" w:rsidR="00566127" w:rsidRDefault="00566127"/>
    <w:p w14:paraId="2ACF5965" w14:textId="7162FEBF" w:rsidR="00566127" w:rsidRDefault="0030522E">
      <w:pPr>
        <w:pStyle w:val="Heading4"/>
        <w:rPr>
          <w:bCs/>
        </w:rPr>
      </w:pPr>
      <w:bookmarkStart w:id="319" w:name="_Toc129275623"/>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319"/>
    </w:p>
    <w:p w14:paraId="6FA52F36" w14:textId="7DD3DB8C" w:rsidR="00566127" w:rsidRDefault="0030522E">
      <w:pPr>
        <w:pStyle w:val="Heading5"/>
        <w:rPr>
          <w:bCs/>
        </w:rPr>
      </w:pPr>
      <w:bookmarkStart w:id="320" w:name="_Toc129275624"/>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320"/>
    </w:p>
    <w:p w14:paraId="2F111B50"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3E5186BB" w14:textId="439A74EF" w:rsidR="00566127" w:rsidRDefault="0030522E">
      <w:pPr>
        <w:pStyle w:val="Heading5"/>
        <w:rPr>
          <w:bCs/>
        </w:rPr>
      </w:pPr>
      <w:bookmarkStart w:id="321" w:name="_Toc129275625"/>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321"/>
    </w:p>
    <w:p w14:paraId="58AA9663" w14:textId="77777777" w:rsidR="00566127" w:rsidRDefault="0030522E">
      <w:r>
        <w:rPr>
          <w:b/>
        </w:rPr>
        <w:t xml:space="preserve">API operation name: </w:t>
      </w:r>
      <w:r>
        <w:t>Management_Service Discovery</w:t>
      </w:r>
    </w:p>
    <w:p w14:paraId="235847BB" w14:textId="77777777" w:rsidR="00566127" w:rsidRDefault="0030522E">
      <w:r>
        <w:rPr>
          <w:b/>
        </w:rPr>
        <w:t>Description:</w:t>
      </w:r>
      <w:r>
        <w:t xml:space="preserve"> Providing for Management_Service Discovery subscribe to the NSCE server and receiving a confirmation.</w:t>
      </w:r>
    </w:p>
    <w:p w14:paraId="0CC49CC4" w14:textId="77777777" w:rsidR="00566127" w:rsidRDefault="0030522E">
      <w:r>
        <w:rPr>
          <w:b/>
        </w:rPr>
        <w:t>Known Consumers:</w:t>
      </w:r>
      <w:r>
        <w:t xml:space="preserve"> VAL server.</w:t>
      </w:r>
    </w:p>
    <w:p w14:paraId="6DBEB7C8" w14:textId="77777777" w:rsidR="00566127" w:rsidRDefault="0030522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489D76C8" w14:textId="1784BE08" w:rsidR="00566127" w:rsidRDefault="0030522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5BE2ABB3" w14:textId="77777777" w:rsidR="00566127" w:rsidRDefault="0030522E">
      <w:pPr>
        <w:pStyle w:val="Heading2"/>
        <w:rPr>
          <w:bCs/>
        </w:rPr>
      </w:pPr>
      <w:bookmarkStart w:id="322" w:name="_Toc107934742"/>
      <w:bookmarkStart w:id="323" w:name="_Toc129275626"/>
      <w:bookmarkEnd w:id="322"/>
      <w:r>
        <w:rPr>
          <w:bCs/>
        </w:rPr>
        <w:lastRenderedPageBreak/>
        <w:t>9.</w:t>
      </w:r>
      <w:r>
        <w:rPr>
          <w:rFonts w:eastAsiaTheme="minorEastAsia" w:hint="eastAsia"/>
          <w:bCs/>
          <w:lang w:eastAsia="zh-CN"/>
        </w:rPr>
        <w:t>7</w:t>
      </w:r>
      <w:r>
        <w:rPr>
          <w:bCs/>
        </w:rPr>
        <w:tab/>
        <w:t>Network slice related performance and analytics monitoring</w:t>
      </w:r>
      <w:bookmarkEnd w:id="323"/>
    </w:p>
    <w:p w14:paraId="21E1D216" w14:textId="77777777" w:rsidR="00566127" w:rsidRDefault="0030522E">
      <w:pPr>
        <w:pStyle w:val="Heading3"/>
        <w:rPr>
          <w:bCs/>
        </w:rPr>
      </w:pPr>
      <w:bookmarkStart w:id="324" w:name="_Toc107934743"/>
      <w:bookmarkStart w:id="325" w:name="_Toc129275627"/>
      <w:bookmarkEnd w:id="324"/>
      <w:r>
        <w:rPr>
          <w:bCs/>
        </w:rPr>
        <w:t>9.</w:t>
      </w:r>
      <w:r>
        <w:rPr>
          <w:rFonts w:eastAsiaTheme="minorEastAsia" w:hint="eastAsia"/>
          <w:bCs/>
          <w:lang w:eastAsia="zh-CN"/>
        </w:rPr>
        <w:t>7</w:t>
      </w:r>
      <w:r>
        <w:rPr>
          <w:bCs/>
        </w:rPr>
        <w:t>.1</w:t>
      </w:r>
      <w:r>
        <w:rPr>
          <w:bCs/>
        </w:rPr>
        <w:tab/>
        <w:t>General</w:t>
      </w:r>
      <w:bookmarkEnd w:id="325"/>
    </w:p>
    <w:p w14:paraId="6F456A95" w14:textId="77777777" w:rsidR="00566127" w:rsidRDefault="0030522E">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p>
    <w:p w14:paraId="5516D91A" w14:textId="77777777" w:rsidR="00566127" w:rsidRDefault="0030522E">
      <w:pPr>
        <w:pStyle w:val="Heading3"/>
        <w:rPr>
          <w:bCs/>
        </w:rPr>
      </w:pPr>
      <w:bookmarkStart w:id="326" w:name="_Toc107934744"/>
      <w:bookmarkStart w:id="327" w:name="_Toc129275628"/>
      <w:bookmarkEnd w:id="326"/>
      <w:r>
        <w:rPr>
          <w:bCs/>
        </w:rPr>
        <w:t>9.</w:t>
      </w:r>
      <w:r>
        <w:rPr>
          <w:rFonts w:eastAsiaTheme="minorEastAsia" w:hint="eastAsia"/>
          <w:bCs/>
          <w:lang w:eastAsia="zh-CN"/>
        </w:rPr>
        <w:t>7</w:t>
      </w:r>
      <w:r>
        <w:rPr>
          <w:bCs/>
        </w:rPr>
        <w:t>.2</w:t>
      </w:r>
      <w:r>
        <w:rPr>
          <w:bCs/>
        </w:rPr>
        <w:tab/>
        <w:t>Procedure</w:t>
      </w:r>
      <w:bookmarkEnd w:id="327"/>
    </w:p>
    <w:p w14:paraId="6893A7C3" w14:textId="77777777" w:rsidR="00566127" w:rsidRDefault="0030522E">
      <w:pPr>
        <w:pStyle w:val="Heading4"/>
        <w:rPr>
          <w:rFonts w:eastAsiaTheme="minorEastAsia"/>
          <w:bCs/>
          <w:lang w:eastAsia="zh-CN"/>
        </w:rPr>
      </w:pPr>
      <w:bookmarkStart w:id="328" w:name="_Toc107934730"/>
      <w:bookmarkStart w:id="329" w:name="_Toc129275629"/>
      <w:bookmarkEnd w:id="328"/>
      <w:r>
        <w:rPr>
          <w:bCs/>
        </w:rPr>
        <w:t>9.</w:t>
      </w:r>
      <w:r>
        <w:rPr>
          <w:rFonts w:eastAsiaTheme="minorEastAsia" w:hint="eastAsia"/>
          <w:bCs/>
          <w:lang w:eastAsia="zh-CN"/>
        </w:rPr>
        <w:t>7</w:t>
      </w:r>
      <w:r>
        <w:rPr>
          <w:bCs/>
        </w:rPr>
        <w:t>.2.1</w:t>
      </w:r>
      <w:r>
        <w:rPr>
          <w:bCs/>
        </w:rPr>
        <w:tab/>
        <w:t>Network slice related performance and analytics monitoring request</w:t>
      </w:r>
      <w:bookmarkEnd w:id="329"/>
    </w:p>
    <w:p w14:paraId="0397E492" w14:textId="77777777" w:rsidR="00566127" w:rsidRDefault="0030522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330" w:name="_MON_1736270200"/>
    <w:bookmarkEnd w:id="330"/>
    <w:p w14:paraId="75286AC2" w14:textId="77777777" w:rsidR="00566127" w:rsidRDefault="00566127">
      <w:pPr>
        <w:pStyle w:val="TH"/>
      </w:pPr>
      <w:r>
        <w:object w:dxaOrig="9026" w:dyaOrig="8481" w14:anchorId="504C15FC">
          <v:shape id="_x0000_i1037" type="#_x0000_t75" style="width:451.5pt;height:424pt" o:ole="">
            <v:imagedata r:id="rId39" o:title=""/>
          </v:shape>
          <o:OLEObject Type="Embed" ProgID="Word.Document.12" ShapeID="_x0000_i1037" DrawAspect="Content" ObjectID="_1739895251" r:id="rId40"/>
        </w:object>
      </w:r>
    </w:p>
    <w:p w14:paraId="2A949DBF" w14:textId="77777777" w:rsidR="00566127" w:rsidRDefault="0030522E">
      <w:pPr>
        <w:pStyle w:val="TF"/>
      </w:pPr>
      <w:r>
        <w:t>Figure 9.</w:t>
      </w:r>
      <w:r>
        <w:rPr>
          <w:rFonts w:eastAsiaTheme="minorEastAsia" w:hint="eastAsia"/>
          <w:lang w:eastAsia="zh-CN"/>
        </w:rPr>
        <w:t>7</w:t>
      </w:r>
      <w:r>
        <w:t>.2.1-1: Request Network slice related performance and analytics monitoring</w:t>
      </w:r>
    </w:p>
    <w:p w14:paraId="2274793D" w14:textId="77777777" w:rsidR="00566127" w:rsidRDefault="0030522E">
      <w:pPr>
        <w:pStyle w:val="B1"/>
        <w:rPr>
          <w:sz w:val="24"/>
          <w:szCs w:val="24"/>
        </w:rPr>
      </w:pPr>
      <w:r>
        <w:lastRenderedPageBreak/>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695BCC42" w14:textId="5A7AFE24" w:rsidR="00566127" w:rsidRDefault="0030522E">
      <w:pPr>
        <w:pStyle w:val="B1"/>
      </w:pPr>
      <w:r>
        <w:t>2.</w:t>
      </w:r>
      <w:r>
        <w:tab/>
      </w:r>
      <w:bookmarkStart w:id="331" w:name="OLE_LINK45"/>
      <w:bookmarkStart w:id="332" w:name="OLE_LINK44"/>
      <w:bookmarkEnd w:id="331"/>
      <w:bookmarkEnd w:id="332"/>
      <w:r>
        <w:t>The NSCE server shall check if the VAL server is authorized to request the network slice performance and analytics data monitoring.</w:t>
      </w:r>
    </w:p>
    <w:p w14:paraId="01B7FB8A"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333" w:name="OLE_LINK36"/>
      <w:r>
        <w:t>For OAM system, the APIs defined in clause 11.3</w:t>
      </w:r>
      <w:bookmarkEnd w:id="333"/>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0A397E68" w14:textId="77777777" w:rsidR="00566127" w:rsidRDefault="0030522E">
      <w:pPr>
        <w:pStyle w:val="B1"/>
      </w:pPr>
      <w:r>
        <w:t>4.</w:t>
      </w:r>
      <w:r>
        <w:tab/>
        <w:t>NSCE server retrieves the KQI data of services, the network performance related data and the end user’s information from NSCE client.</w:t>
      </w:r>
    </w:p>
    <w:p w14:paraId="5AB301C5" w14:textId="77777777" w:rsidR="00566127" w:rsidRDefault="0030522E">
      <w:pPr>
        <w:pStyle w:val="EditorsNote"/>
      </w:pPr>
      <w:r>
        <w:t>Editor's Note: The mechanism defined in EVEX study will be reused in Data collection from VAL users. The services and APIs to be utilized is FFS.</w:t>
      </w:r>
    </w:p>
    <w:p w14:paraId="2057D6EC" w14:textId="77777777" w:rsidR="00566127" w:rsidRDefault="0030522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64DCE9A8" w14:textId="77777777" w:rsidR="00566127" w:rsidRDefault="0030522E">
      <w:pPr>
        <w:pStyle w:val="B1"/>
        <w:rPr>
          <w:bCs/>
          <w:sz w:val="18"/>
          <w:szCs w:val="18"/>
        </w:rPr>
      </w:pPr>
      <w:r>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09FCCEA4" w14:textId="77777777" w:rsidR="00566127" w:rsidRDefault="0030522E">
      <w:pPr>
        <w:pStyle w:val="Heading4"/>
        <w:rPr>
          <w:bCs/>
          <w:szCs w:val="24"/>
        </w:rPr>
      </w:pPr>
      <w:bookmarkStart w:id="334" w:name="_Toc129275630"/>
      <w:r>
        <w:rPr>
          <w:bCs/>
        </w:rPr>
        <w:t>9.</w:t>
      </w:r>
      <w:r>
        <w:rPr>
          <w:rFonts w:eastAsiaTheme="minorEastAsia" w:hint="eastAsia"/>
          <w:bCs/>
          <w:lang w:eastAsia="zh-CN"/>
        </w:rPr>
        <w:t>7</w:t>
      </w:r>
      <w:r>
        <w:rPr>
          <w:bCs/>
        </w:rPr>
        <w:t>.2.2</w:t>
      </w:r>
      <w:r>
        <w:rPr>
          <w:bCs/>
        </w:rPr>
        <w:tab/>
        <w:t>Network slice related performance and analytics report subscription and report</w:t>
      </w:r>
      <w:bookmarkEnd w:id="334"/>
    </w:p>
    <w:p w14:paraId="42901FAD" w14:textId="77777777"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2E1C0F3C" w14:textId="77777777" w:rsidR="00566127" w:rsidRDefault="0030522E">
      <w:r>
        <w:t xml:space="preserve"> </w:t>
      </w:r>
    </w:p>
    <w:p w14:paraId="05812D0B" w14:textId="77777777" w:rsidR="00566127" w:rsidRDefault="00566127">
      <w:pPr>
        <w:pStyle w:val="TH"/>
      </w:pPr>
      <w:r>
        <w:object w:dxaOrig="9026" w:dyaOrig="3346" w14:anchorId="11F44150">
          <v:shape id="_x0000_i1038" type="#_x0000_t75" style="width:451.5pt;height:167pt" o:ole="">
            <v:imagedata r:id="rId41" o:title=""/>
          </v:shape>
          <o:OLEObject Type="Embed" ProgID="Word.Document.12" ShapeID="_x0000_i1038" DrawAspect="Content" ObjectID="_1739895252" r:id="rId42"/>
        </w:object>
      </w:r>
    </w:p>
    <w:p w14:paraId="47A9B3F8"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546A1B0B" w14:textId="77777777" w:rsidR="00566127" w:rsidRDefault="0030522E">
      <w:pPr>
        <w:pStyle w:val="B1"/>
        <w:rPr>
          <w:szCs w:val="24"/>
        </w:rPr>
      </w:pPr>
      <w:r>
        <w:t>1.</w:t>
      </w:r>
      <w:r>
        <w:tab/>
        <w:t>The VAL server subscribes to the required performance and analytics report.</w:t>
      </w:r>
    </w:p>
    <w:p w14:paraId="059C48B2" w14:textId="77777777" w:rsidR="00566127" w:rsidRDefault="0030522E">
      <w:pPr>
        <w:pStyle w:val="B1"/>
      </w:pPr>
      <w:r>
        <w:t>2.</w:t>
      </w:r>
      <w:r>
        <w:tab/>
        <w:t>The NSCE server response to the VAL server to indicate whether the report is successfully generated and ready.</w:t>
      </w:r>
    </w:p>
    <w:p w14:paraId="579D8405" w14:textId="77777777" w:rsidR="00566127" w:rsidRDefault="0030522E">
      <w:pPr>
        <w:pStyle w:val="B1"/>
        <w:rPr>
          <w:bCs/>
          <w:sz w:val="18"/>
          <w:szCs w:val="18"/>
        </w:rPr>
      </w:pPr>
      <w:r>
        <w:t>3.</w:t>
      </w:r>
      <w:r>
        <w:tab/>
        <w:t xml:space="preserve">NSCE server sends the performance reports to VAL server if the report is ready. </w:t>
      </w:r>
      <w:r>
        <w:rPr>
          <w:bCs/>
          <w:sz w:val="18"/>
          <w:szCs w:val="18"/>
        </w:rPr>
        <w:t xml:space="preserve"> </w:t>
      </w:r>
    </w:p>
    <w:p w14:paraId="50DE85DD" w14:textId="77777777" w:rsidR="00566127" w:rsidRDefault="0030522E">
      <w:pPr>
        <w:pStyle w:val="Heading3"/>
        <w:rPr>
          <w:bCs/>
          <w:szCs w:val="28"/>
        </w:rPr>
      </w:pPr>
      <w:bookmarkStart w:id="335" w:name="_Toc107934745"/>
      <w:bookmarkStart w:id="336" w:name="_Toc129275631"/>
      <w:r>
        <w:rPr>
          <w:bCs/>
        </w:rPr>
        <w:lastRenderedPageBreak/>
        <w:t>9</w:t>
      </w:r>
      <w:bookmarkEnd w:id="335"/>
      <w:r>
        <w:rPr>
          <w:bCs/>
        </w:rPr>
        <w:t>.</w:t>
      </w:r>
      <w:r>
        <w:rPr>
          <w:rFonts w:eastAsiaTheme="minorEastAsia" w:hint="eastAsia"/>
          <w:bCs/>
          <w:lang w:eastAsia="zh-CN"/>
        </w:rPr>
        <w:t>7</w:t>
      </w:r>
      <w:r>
        <w:rPr>
          <w:bCs/>
        </w:rPr>
        <w:t>.3</w:t>
      </w:r>
      <w:r>
        <w:rPr>
          <w:bCs/>
        </w:rPr>
        <w:tab/>
        <w:t>Information flows</w:t>
      </w:r>
      <w:bookmarkEnd w:id="336"/>
    </w:p>
    <w:p w14:paraId="03C24528" w14:textId="77777777" w:rsidR="00566127" w:rsidRDefault="0030522E">
      <w:pPr>
        <w:pStyle w:val="Heading4"/>
        <w:rPr>
          <w:bCs/>
        </w:rPr>
      </w:pPr>
      <w:bookmarkStart w:id="337" w:name="_Toc107934733"/>
      <w:bookmarkStart w:id="338" w:name="_Toc129275632"/>
      <w:bookmarkEnd w:id="337"/>
      <w:r>
        <w:rPr>
          <w:bCs/>
        </w:rPr>
        <w:t>9.</w:t>
      </w:r>
      <w:r>
        <w:rPr>
          <w:rFonts w:eastAsiaTheme="minorEastAsia" w:hint="eastAsia"/>
          <w:bCs/>
          <w:lang w:eastAsia="zh-CN"/>
        </w:rPr>
        <w:t>7</w:t>
      </w:r>
      <w:r>
        <w:rPr>
          <w:bCs/>
        </w:rPr>
        <w:t>.3.1</w:t>
      </w:r>
      <w:r>
        <w:rPr>
          <w:bCs/>
        </w:rPr>
        <w:tab/>
        <w:t>General</w:t>
      </w:r>
      <w:bookmarkEnd w:id="338"/>
    </w:p>
    <w:p w14:paraId="4EE3C927" w14:textId="77777777" w:rsidR="00566127" w:rsidRDefault="0030522E">
      <w:r>
        <w:t>The following information flows are specified for Network slice related performance and analytics monitoring:</w:t>
      </w:r>
    </w:p>
    <w:p w14:paraId="13A8AACC" w14:textId="77777777" w:rsidR="00566127" w:rsidRDefault="0030522E">
      <w:pPr>
        <w:pStyle w:val="B1"/>
      </w:pPr>
      <w:r>
        <w:t>-</w:t>
      </w:r>
      <w:r>
        <w:tab/>
        <w:t>Network slice related performance and analytics monitoring request and response</w:t>
      </w:r>
    </w:p>
    <w:p w14:paraId="48AD0E7A" w14:textId="77777777" w:rsidR="00566127" w:rsidRDefault="0030522E">
      <w:pPr>
        <w:pStyle w:val="B1"/>
      </w:pPr>
      <w:r>
        <w:t>-</w:t>
      </w:r>
      <w:r>
        <w:tab/>
        <w:t>Network slice related performance and analytics monitoring report subscription</w:t>
      </w:r>
    </w:p>
    <w:p w14:paraId="32114B44" w14:textId="77777777" w:rsidR="00566127" w:rsidRDefault="0030522E">
      <w:pPr>
        <w:pStyle w:val="B1"/>
      </w:pPr>
      <w:r>
        <w:t>-</w:t>
      </w:r>
      <w:r>
        <w:tab/>
        <w:t>Network slice related performance and analytics monitoring report</w:t>
      </w:r>
    </w:p>
    <w:p w14:paraId="5C814D96" w14:textId="77777777" w:rsidR="00566127" w:rsidRDefault="0030522E">
      <w:pPr>
        <w:pStyle w:val="Heading4"/>
        <w:rPr>
          <w:bCs/>
        </w:rPr>
      </w:pPr>
      <w:bookmarkStart w:id="339" w:name="_Toc107934734"/>
      <w:bookmarkStart w:id="340" w:name="_Toc129275633"/>
      <w:bookmarkEnd w:id="339"/>
      <w:r>
        <w:rPr>
          <w:bCs/>
        </w:rPr>
        <w:t>9.</w:t>
      </w:r>
      <w:r>
        <w:rPr>
          <w:rFonts w:eastAsiaTheme="minorEastAsia"/>
          <w:bCs/>
          <w:lang w:eastAsia="zh-CN"/>
        </w:rPr>
        <w:t>7</w:t>
      </w:r>
      <w:r>
        <w:rPr>
          <w:bCs/>
        </w:rPr>
        <w:t>.3.2</w:t>
      </w:r>
      <w:r>
        <w:rPr>
          <w:bCs/>
        </w:rPr>
        <w:tab/>
        <w:t>Network slice related performance and analytics monitoring request and response</w:t>
      </w:r>
      <w:bookmarkEnd w:id="340"/>
    </w:p>
    <w:p w14:paraId="678A642F" w14:textId="77777777" w:rsidR="00566127" w:rsidRDefault="0030522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4332401B" w14:textId="77777777" w:rsidR="00566127" w:rsidRDefault="0030522E">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2FCE8F08" w14:textId="77777777">
        <w:trPr>
          <w:jc w:val="center"/>
        </w:trPr>
        <w:tc>
          <w:tcPr>
            <w:tcW w:w="2880" w:type="dxa"/>
            <w:tcBorders>
              <w:top w:val="single" w:sz="4" w:space="0" w:color="000000"/>
              <w:left w:val="single" w:sz="4" w:space="0" w:color="000000"/>
              <w:bottom w:val="single" w:sz="4" w:space="0" w:color="000000"/>
              <w:right w:val="nil"/>
            </w:tcBorders>
          </w:tcPr>
          <w:p w14:paraId="79D22E4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45B41B"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01B3BB7" w14:textId="77777777" w:rsidR="00566127" w:rsidRDefault="0030522E">
            <w:pPr>
              <w:pStyle w:val="TAH"/>
              <w:rPr>
                <w:kern w:val="2"/>
              </w:rPr>
            </w:pPr>
            <w:r>
              <w:rPr>
                <w:kern w:val="2"/>
              </w:rPr>
              <w:t>Description</w:t>
            </w:r>
          </w:p>
        </w:tc>
      </w:tr>
      <w:tr w:rsidR="00566127" w14:paraId="500BDA18" w14:textId="77777777">
        <w:trPr>
          <w:jc w:val="center"/>
        </w:trPr>
        <w:tc>
          <w:tcPr>
            <w:tcW w:w="2880" w:type="dxa"/>
            <w:tcBorders>
              <w:top w:val="single" w:sz="4" w:space="0" w:color="000000"/>
              <w:left w:val="single" w:sz="4" w:space="0" w:color="000000"/>
              <w:bottom w:val="single" w:sz="4" w:space="0" w:color="000000"/>
              <w:right w:val="nil"/>
            </w:tcBorders>
          </w:tcPr>
          <w:p w14:paraId="2251FE8D"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E9F248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48A5C1" w14:textId="77777777" w:rsidR="00566127" w:rsidRDefault="0030522E">
            <w:pPr>
              <w:pStyle w:val="TAL"/>
              <w:rPr>
                <w:kern w:val="2"/>
              </w:rPr>
            </w:pPr>
            <w:r>
              <w:rPr>
                <w:kern w:val="2"/>
              </w:rPr>
              <w:t>The information of the VAL server</w:t>
            </w:r>
          </w:p>
        </w:tc>
      </w:tr>
      <w:tr w:rsidR="00566127" w14:paraId="0DB127B4" w14:textId="77777777">
        <w:trPr>
          <w:jc w:val="center"/>
        </w:trPr>
        <w:tc>
          <w:tcPr>
            <w:tcW w:w="2880" w:type="dxa"/>
            <w:tcBorders>
              <w:top w:val="single" w:sz="4" w:space="0" w:color="000000"/>
              <w:left w:val="single" w:sz="4" w:space="0" w:color="000000"/>
              <w:bottom w:val="single" w:sz="4" w:space="0" w:color="000000"/>
              <w:right w:val="nil"/>
            </w:tcBorders>
          </w:tcPr>
          <w:p w14:paraId="71BAA3A8"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02555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415D9D" w14:textId="77777777" w:rsidR="00566127" w:rsidRDefault="0030522E">
            <w:pPr>
              <w:pStyle w:val="TAL"/>
              <w:rPr>
                <w:kern w:val="2"/>
              </w:rPr>
            </w:pPr>
            <w:r>
              <w:rPr>
                <w:kern w:val="2"/>
              </w:rPr>
              <w:t>Identifier of the performance and analytics monitoring</w:t>
            </w:r>
          </w:p>
        </w:tc>
      </w:tr>
      <w:tr w:rsidR="00566127" w14:paraId="019838E1" w14:textId="77777777">
        <w:trPr>
          <w:jc w:val="center"/>
        </w:trPr>
        <w:tc>
          <w:tcPr>
            <w:tcW w:w="2880" w:type="dxa"/>
            <w:tcBorders>
              <w:top w:val="single" w:sz="4" w:space="0" w:color="000000"/>
              <w:left w:val="single" w:sz="4" w:space="0" w:color="000000"/>
              <w:bottom w:val="single" w:sz="4" w:space="0" w:color="000000"/>
              <w:right w:val="nil"/>
            </w:tcBorders>
          </w:tcPr>
          <w:p w14:paraId="604CEBCC"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1FECEE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54F719" w14:textId="77777777" w:rsidR="00566127" w:rsidRDefault="0030522E">
            <w:pPr>
              <w:pStyle w:val="TAL"/>
              <w:rPr>
                <w:kern w:val="2"/>
              </w:rPr>
            </w:pPr>
            <w:r>
              <w:rPr>
                <w:kern w:val="2"/>
              </w:rPr>
              <w:t>The information of performance and analytics monitoring</w:t>
            </w:r>
          </w:p>
        </w:tc>
      </w:tr>
      <w:tr w:rsidR="00566127" w14:paraId="68610C9F" w14:textId="77777777">
        <w:trPr>
          <w:jc w:val="center"/>
        </w:trPr>
        <w:tc>
          <w:tcPr>
            <w:tcW w:w="2880" w:type="dxa"/>
            <w:tcBorders>
              <w:top w:val="single" w:sz="4" w:space="0" w:color="000000"/>
              <w:left w:val="single" w:sz="4" w:space="0" w:color="000000"/>
              <w:bottom w:val="single" w:sz="4" w:space="0" w:color="000000"/>
              <w:right w:val="nil"/>
            </w:tcBorders>
          </w:tcPr>
          <w:p w14:paraId="47CABC18"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79ED2F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0F2DE9" w14:textId="77777777" w:rsidR="00566127" w:rsidRDefault="0030522E">
            <w:pPr>
              <w:pStyle w:val="TAL"/>
              <w:rPr>
                <w:kern w:val="2"/>
              </w:rPr>
            </w:pPr>
            <w:r>
              <w:rPr>
                <w:kern w:val="2"/>
              </w:rPr>
              <w:t>Identifier of the VAL service to be monitored</w:t>
            </w:r>
          </w:p>
        </w:tc>
      </w:tr>
      <w:tr w:rsidR="00566127" w14:paraId="249CFAFC" w14:textId="77777777">
        <w:trPr>
          <w:jc w:val="center"/>
        </w:trPr>
        <w:tc>
          <w:tcPr>
            <w:tcW w:w="2880" w:type="dxa"/>
            <w:tcBorders>
              <w:top w:val="single" w:sz="4" w:space="0" w:color="000000"/>
              <w:left w:val="single" w:sz="4" w:space="0" w:color="000000"/>
              <w:bottom w:val="single" w:sz="4" w:space="0" w:color="000000"/>
              <w:right w:val="nil"/>
            </w:tcBorders>
          </w:tcPr>
          <w:p w14:paraId="6E2E2CD1"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7C7A2DD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3D3166" w14:textId="77777777" w:rsidR="00566127" w:rsidRDefault="0030522E">
            <w:pPr>
              <w:pStyle w:val="TAL"/>
              <w:rPr>
                <w:kern w:val="2"/>
              </w:rPr>
            </w:pPr>
            <w:r>
              <w:rPr>
                <w:kern w:val="2"/>
              </w:rPr>
              <w:t>The list of performance to be monitored</w:t>
            </w:r>
          </w:p>
        </w:tc>
      </w:tr>
      <w:tr w:rsidR="00566127" w14:paraId="68621E78" w14:textId="77777777">
        <w:trPr>
          <w:jc w:val="center"/>
        </w:trPr>
        <w:tc>
          <w:tcPr>
            <w:tcW w:w="2880" w:type="dxa"/>
            <w:tcBorders>
              <w:top w:val="single" w:sz="4" w:space="0" w:color="000000"/>
              <w:left w:val="single" w:sz="4" w:space="0" w:color="000000"/>
              <w:bottom w:val="single" w:sz="4" w:space="0" w:color="000000"/>
              <w:right w:val="nil"/>
            </w:tcBorders>
          </w:tcPr>
          <w:p w14:paraId="355562CD"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27BC105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CC9AF8"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61886272" w14:textId="77777777">
        <w:trPr>
          <w:jc w:val="center"/>
        </w:trPr>
        <w:tc>
          <w:tcPr>
            <w:tcW w:w="2880" w:type="dxa"/>
            <w:tcBorders>
              <w:top w:val="single" w:sz="4" w:space="0" w:color="000000"/>
              <w:left w:val="single" w:sz="4" w:space="0" w:color="000000"/>
              <w:bottom w:val="single" w:sz="4" w:space="0" w:color="000000"/>
              <w:right w:val="nil"/>
            </w:tcBorders>
          </w:tcPr>
          <w:p w14:paraId="1737BD89"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06EDF6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7C3EF7"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2890B85C" w14:textId="77777777">
        <w:trPr>
          <w:jc w:val="center"/>
        </w:trPr>
        <w:tc>
          <w:tcPr>
            <w:tcW w:w="2880" w:type="dxa"/>
            <w:tcBorders>
              <w:top w:val="single" w:sz="4" w:space="0" w:color="000000"/>
              <w:left w:val="single" w:sz="4" w:space="0" w:color="000000"/>
              <w:bottom w:val="single" w:sz="4" w:space="0" w:color="000000"/>
              <w:right w:val="nil"/>
            </w:tcBorders>
          </w:tcPr>
          <w:p w14:paraId="48358BA7"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93B50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7E8A6A" w14:textId="77777777" w:rsidR="00566127" w:rsidRDefault="0030522E">
            <w:pPr>
              <w:pStyle w:val="TAL"/>
              <w:rPr>
                <w:kern w:val="2"/>
              </w:rPr>
            </w:pPr>
            <w:r>
              <w:rPr>
                <w:kern w:val="2"/>
              </w:rPr>
              <w:t>The start time point of the performance and analytics monitoring</w:t>
            </w:r>
          </w:p>
        </w:tc>
      </w:tr>
      <w:tr w:rsidR="00566127" w14:paraId="37251C47" w14:textId="77777777">
        <w:trPr>
          <w:jc w:val="center"/>
        </w:trPr>
        <w:tc>
          <w:tcPr>
            <w:tcW w:w="2880" w:type="dxa"/>
            <w:tcBorders>
              <w:top w:val="single" w:sz="4" w:space="0" w:color="000000"/>
              <w:left w:val="single" w:sz="4" w:space="0" w:color="000000"/>
              <w:bottom w:val="single" w:sz="4" w:space="0" w:color="000000"/>
              <w:right w:val="nil"/>
            </w:tcBorders>
          </w:tcPr>
          <w:p w14:paraId="52FD6F92"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FAE1F2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EF4489"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25BAA7D6" w14:textId="77777777" w:rsidR="00566127" w:rsidRDefault="00566127"/>
    <w:p w14:paraId="04C580A2" w14:textId="77777777" w:rsidR="00566127" w:rsidRDefault="0030522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566127" w14:paraId="0443B23B" w14:textId="77777777">
        <w:trPr>
          <w:jc w:val="center"/>
        </w:trPr>
        <w:tc>
          <w:tcPr>
            <w:tcW w:w="2880" w:type="dxa"/>
            <w:tcBorders>
              <w:top w:val="single" w:sz="4" w:space="0" w:color="000000"/>
              <w:left w:val="single" w:sz="4" w:space="0" w:color="000000"/>
              <w:bottom w:val="single" w:sz="4" w:space="0" w:color="000000"/>
              <w:right w:val="nil"/>
            </w:tcBorders>
          </w:tcPr>
          <w:p w14:paraId="27E469B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0B796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E24C91A" w14:textId="77777777" w:rsidR="00566127" w:rsidRDefault="0030522E">
            <w:pPr>
              <w:pStyle w:val="TAH"/>
              <w:rPr>
                <w:kern w:val="2"/>
              </w:rPr>
            </w:pPr>
            <w:r>
              <w:rPr>
                <w:kern w:val="2"/>
              </w:rPr>
              <w:t>Description</w:t>
            </w:r>
          </w:p>
        </w:tc>
      </w:tr>
      <w:tr w:rsidR="00566127" w14:paraId="62184487" w14:textId="77777777">
        <w:trPr>
          <w:jc w:val="center"/>
        </w:trPr>
        <w:tc>
          <w:tcPr>
            <w:tcW w:w="2880" w:type="dxa"/>
            <w:tcBorders>
              <w:top w:val="single" w:sz="4" w:space="0" w:color="000000"/>
              <w:left w:val="single" w:sz="4" w:space="0" w:color="000000"/>
              <w:bottom w:val="single" w:sz="4" w:space="0" w:color="000000"/>
              <w:right w:val="nil"/>
            </w:tcBorders>
          </w:tcPr>
          <w:p w14:paraId="341940DD"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47DA1BB0"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651661"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4096C85A" w14:textId="77777777">
        <w:trPr>
          <w:jc w:val="center"/>
        </w:trPr>
        <w:tc>
          <w:tcPr>
            <w:tcW w:w="2880" w:type="dxa"/>
            <w:tcBorders>
              <w:top w:val="single" w:sz="4" w:space="0" w:color="000000"/>
              <w:left w:val="single" w:sz="4" w:space="0" w:color="000000"/>
              <w:bottom w:val="single" w:sz="4" w:space="0" w:color="000000"/>
              <w:right w:val="nil"/>
            </w:tcBorders>
          </w:tcPr>
          <w:p w14:paraId="5809DF36"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0DC4F13D" w14:textId="77777777" w:rsidR="00566127" w:rsidRDefault="0030522E">
            <w:pPr>
              <w:pStyle w:val="TAC"/>
              <w:rPr>
                <w:kern w:val="2"/>
                <w:lang w:val="en-US"/>
              </w:rPr>
            </w:pPr>
            <w:r>
              <w:rPr>
                <w:kern w:val="2"/>
                <w:lang w:val="en-US"/>
              </w:rPr>
              <w:t>O</w:t>
            </w:r>
          </w:p>
          <w:p w14:paraId="576763BC" w14:textId="77777777" w:rsidR="00566127" w:rsidRDefault="0030522E">
            <w:pPr>
              <w:pStyle w:val="TAC"/>
              <w:rPr>
                <w:kern w:val="2"/>
                <w:lang w:val="en-US"/>
              </w:rPr>
            </w:pPr>
            <w:r>
              <w:rPr>
                <w:kern w:val="2"/>
                <w:lang w:val="en-US"/>
              </w:rPr>
              <w:t>(see NOTE 1)</w:t>
            </w:r>
          </w:p>
          <w:p w14:paraId="346A1471"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9EF12A" w14:textId="77777777" w:rsidR="00566127" w:rsidRDefault="0030522E">
            <w:pPr>
              <w:pStyle w:val="TAL"/>
              <w:rPr>
                <w:kern w:val="2"/>
              </w:rPr>
            </w:pPr>
            <w:r>
              <w:rPr>
                <w:kern w:val="2"/>
              </w:rPr>
              <w:t xml:space="preserve">Identifier of the </w:t>
            </w:r>
            <w:r>
              <w:t>performance and analytics monitoring</w:t>
            </w:r>
          </w:p>
        </w:tc>
      </w:tr>
      <w:tr w:rsidR="00566127" w14:paraId="2FE74AF8" w14:textId="77777777">
        <w:trPr>
          <w:jc w:val="center"/>
        </w:trPr>
        <w:tc>
          <w:tcPr>
            <w:tcW w:w="2880" w:type="dxa"/>
            <w:tcBorders>
              <w:top w:val="single" w:sz="4" w:space="0" w:color="000000"/>
              <w:left w:val="single" w:sz="4" w:space="0" w:color="000000"/>
              <w:bottom w:val="single" w:sz="4" w:space="0" w:color="000000"/>
              <w:right w:val="nil"/>
            </w:tcBorders>
          </w:tcPr>
          <w:p w14:paraId="7390F457"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AFAB108" w14:textId="77777777" w:rsidR="00566127" w:rsidRDefault="0030522E">
            <w:pPr>
              <w:pStyle w:val="TAC"/>
              <w:rPr>
                <w:kern w:val="2"/>
                <w:lang w:val="en-US"/>
              </w:rPr>
            </w:pPr>
            <w:r>
              <w:rPr>
                <w:kern w:val="2"/>
                <w:lang w:val="en-US"/>
              </w:rPr>
              <w:t>O</w:t>
            </w:r>
          </w:p>
          <w:p w14:paraId="1E664A76" w14:textId="77777777" w:rsidR="00566127" w:rsidRDefault="0030522E">
            <w:pPr>
              <w:pStyle w:val="TAC"/>
              <w:rPr>
                <w:kern w:val="2"/>
                <w:lang w:val="en-US"/>
              </w:rPr>
            </w:pPr>
            <w:r>
              <w:rPr>
                <w:kern w:val="2"/>
                <w:lang w:val="en-US"/>
              </w:rPr>
              <w:t>(see  NOTE 1)</w:t>
            </w:r>
          </w:p>
          <w:p w14:paraId="5543607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4D7A525" w14:textId="77777777" w:rsidR="00566127" w:rsidRDefault="0030522E">
            <w:pPr>
              <w:pStyle w:val="TAL"/>
              <w:rPr>
                <w:kern w:val="2"/>
              </w:rPr>
            </w:pPr>
            <w:r>
              <w:rPr>
                <w:kern w:val="2"/>
              </w:rPr>
              <w:t>The start time point of the performance and analytics monitoring</w:t>
            </w:r>
          </w:p>
        </w:tc>
      </w:tr>
      <w:tr w:rsidR="00566127" w14:paraId="57F607D8" w14:textId="77777777">
        <w:trPr>
          <w:jc w:val="center"/>
        </w:trPr>
        <w:tc>
          <w:tcPr>
            <w:tcW w:w="2880" w:type="dxa"/>
            <w:tcBorders>
              <w:top w:val="single" w:sz="4" w:space="0" w:color="000000"/>
              <w:left w:val="single" w:sz="4" w:space="0" w:color="000000"/>
              <w:bottom w:val="single" w:sz="4" w:space="0" w:color="000000"/>
              <w:right w:val="nil"/>
            </w:tcBorders>
          </w:tcPr>
          <w:p w14:paraId="5733CD5B"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7959FDE9" w14:textId="77777777" w:rsidR="00566127" w:rsidRDefault="0030522E">
            <w:pPr>
              <w:pStyle w:val="TAC"/>
              <w:rPr>
                <w:kern w:val="2"/>
                <w:lang w:val="en-US"/>
              </w:rPr>
            </w:pPr>
            <w:r>
              <w:rPr>
                <w:kern w:val="2"/>
                <w:lang w:val="en-US"/>
              </w:rPr>
              <w:t>O</w:t>
            </w:r>
          </w:p>
          <w:p w14:paraId="0C6EDC64"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1409AED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2851EA8"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6C55A8A1" w14:textId="77777777">
        <w:trPr>
          <w:jc w:val="center"/>
        </w:trPr>
        <w:tc>
          <w:tcPr>
            <w:tcW w:w="2880" w:type="dxa"/>
            <w:tcBorders>
              <w:top w:val="single" w:sz="4" w:space="0" w:color="000000"/>
              <w:left w:val="single" w:sz="4" w:space="0" w:color="000000"/>
              <w:bottom w:val="single" w:sz="4" w:space="0" w:color="000000"/>
              <w:right w:val="nil"/>
            </w:tcBorders>
          </w:tcPr>
          <w:p w14:paraId="1497CA21"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E32139B" w14:textId="77777777" w:rsidR="00566127" w:rsidRDefault="0030522E">
            <w:pPr>
              <w:pStyle w:val="TAC"/>
              <w:rPr>
                <w:kern w:val="2"/>
                <w:lang w:val="en-US"/>
              </w:rPr>
            </w:pPr>
            <w:r>
              <w:rPr>
                <w:kern w:val="2"/>
                <w:lang w:val="en-US"/>
              </w:rPr>
              <w:t>O</w:t>
            </w:r>
          </w:p>
          <w:p w14:paraId="0226DCF5"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27F7469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45C19C6"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6F1EF9A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331150"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1B2C0866" w14:textId="77777777" w:rsidR="00566127" w:rsidRDefault="0030522E">
            <w:pPr>
              <w:pStyle w:val="TAN"/>
            </w:pPr>
            <w:r>
              <w:rPr>
                <w:kern w:val="2"/>
              </w:rPr>
              <w:t>NOTE 2</w:t>
            </w:r>
            <w:r>
              <w:rPr>
                <w:kern w:val="2"/>
              </w:rPr>
              <w:tab/>
            </w:r>
            <w:r>
              <w:t>May only be present if the result is success.</w:t>
            </w:r>
          </w:p>
          <w:p w14:paraId="034AFED6" w14:textId="77777777" w:rsidR="00566127" w:rsidRDefault="0030522E">
            <w:pPr>
              <w:pStyle w:val="TAN"/>
              <w:rPr>
                <w:kern w:val="2"/>
              </w:rPr>
            </w:pPr>
            <w:r>
              <w:t>NOTE 3:</w:t>
            </w:r>
            <w:r>
              <w:tab/>
              <w:t>Shall be present if the result is failure and shall not be present otherwise.</w:t>
            </w:r>
          </w:p>
        </w:tc>
      </w:tr>
    </w:tbl>
    <w:p w14:paraId="125D9349" w14:textId="77777777" w:rsidR="00566127" w:rsidRDefault="00566127">
      <w:bookmarkStart w:id="341" w:name="_Toc107934736"/>
      <w:bookmarkEnd w:id="341"/>
    </w:p>
    <w:p w14:paraId="2AE80082" w14:textId="77777777" w:rsidR="00566127" w:rsidRDefault="0030522E">
      <w:pPr>
        <w:pStyle w:val="Heading4"/>
        <w:rPr>
          <w:rFonts w:eastAsiaTheme="minorEastAsia"/>
          <w:lang w:eastAsia="zh-CN"/>
        </w:rPr>
      </w:pPr>
      <w:bookmarkStart w:id="342" w:name="_Toc129275634"/>
      <w:r>
        <w:lastRenderedPageBreak/>
        <w:t>9.</w:t>
      </w:r>
      <w:r>
        <w:rPr>
          <w:rFonts w:eastAsiaTheme="minorEastAsia" w:hint="eastAsia"/>
        </w:rPr>
        <w:t>7</w:t>
      </w:r>
      <w:r>
        <w:t>.3.3</w:t>
      </w:r>
      <w:r>
        <w:tab/>
        <w:t>Network slice related performance and analytics report subscription</w:t>
      </w:r>
      <w:bookmarkEnd w:id="342"/>
    </w:p>
    <w:p w14:paraId="21683C6B"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36E28966" w14:textId="77777777" w:rsidR="00566127" w:rsidRDefault="0030522E">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008D3587" w14:textId="77777777">
        <w:trPr>
          <w:jc w:val="center"/>
        </w:trPr>
        <w:tc>
          <w:tcPr>
            <w:tcW w:w="2880" w:type="dxa"/>
            <w:tcBorders>
              <w:top w:val="single" w:sz="4" w:space="0" w:color="000000"/>
              <w:left w:val="single" w:sz="4" w:space="0" w:color="000000"/>
              <w:bottom w:val="single" w:sz="4" w:space="0" w:color="000000"/>
              <w:right w:val="nil"/>
            </w:tcBorders>
          </w:tcPr>
          <w:p w14:paraId="2BBDCE3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B9C1A3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EA6D02E" w14:textId="77777777" w:rsidR="00566127" w:rsidRDefault="0030522E">
            <w:pPr>
              <w:pStyle w:val="TAH"/>
              <w:rPr>
                <w:kern w:val="2"/>
              </w:rPr>
            </w:pPr>
            <w:r>
              <w:rPr>
                <w:kern w:val="2"/>
              </w:rPr>
              <w:t>Description</w:t>
            </w:r>
          </w:p>
        </w:tc>
      </w:tr>
      <w:tr w:rsidR="00566127" w14:paraId="1A4AF9C8" w14:textId="77777777">
        <w:trPr>
          <w:jc w:val="center"/>
        </w:trPr>
        <w:tc>
          <w:tcPr>
            <w:tcW w:w="2880" w:type="dxa"/>
            <w:tcBorders>
              <w:top w:val="single" w:sz="4" w:space="0" w:color="000000"/>
              <w:left w:val="single" w:sz="4" w:space="0" w:color="000000"/>
              <w:bottom w:val="single" w:sz="4" w:space="0" w:color="000000"/>
              <w:right w:val="nil"/>
            </w:tcBorders>
          </w:tcPr>
          <w:p w14:paraId="444B3417"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41A2B1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F45418" w14:textId="77777777" w:rsidR="00566127" w:rsidRDefault="0030522E">
            <w:pPr>
              <w:pStyle w:val="TAL"/>
              <w:rPr>
                <w:kern w:val="2"/>
              </w:rPr>
            </w:pPr>
            <w:r>
              <w:rPr>
                <w:kern w:val="2"/>
              </w:rPr>
              <w:t>The information of the VAL server</w:t>
            </w:r>
          </w:p>
        </w:tc>
      </w:tr>
      <w:tr w:rsidR="00566127" w14:paraId="5F1F4F4F" w14:textId="77777777">
        <w:trPr>
          <w:jc w:val="center"/>
        </w:trPr>
        <w:tc>
          <w:tcPr>
            <w:tcW w:w="2880" w:type="dxa"/>
            <w:tcBorders>
              <w:top w:val="single" w:sz="4" w:space="0" w:color="000000"/>
              <w:left w:val="single" w:sz="4" w:space="0" w:color="000000"/>
              <w:bottom w:val="single" w:sz="4" w:space="0" w:color="000000"/>
              <w:right w:val="nil"/>
            </w:tcBorders>
          </w:tcPr>
          <w:p w14:paraId="495D380F"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83C7F7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F23D1C" w14:textId="77777777" w:rsidR="00566127" w:rsidRDefault="0030522E">
            <w:pPr>
              <w:pStyle w:val="TAL"/>
              <w:rPr>
                <w:kern w:val="2"/>
              </w:rPr>
            </w:pPr>
            <w:r>
              <w:rPr>
                <w:kern w:val="2"/>
              </w:rPr>
              <w:t>The identifier of the VAL server</w:t>
            </w:r>
          </w:p>
        </w:tc>
      </w:tr>
      <w:tr w:rsidR="00566127" w14:paraId="578A15AA" w14:textId="77777777">
        <w:trPr>
          <w:jc w:val="center"/>
        </w:trPr>
        <w:tc>
          <w:tcPr>
            <w:tcW w:w="2880" w:type="dxa"/>
            <w:tcBorders>
              <w:top w:val="single" w:sz="4" w:space="0" w:color="000000"/>
              <w:left w:val="single" w:sz="4" w:space="0" w:color="000000"/>
              <w:bottom w:val="single" w:sz="4" w:space="0" w:color="000000"/>
              <w:right w:val="nil"/>
            </w:tcBorders>
          </w:tcPr>
          <w:p w14:paraId="4F32785E"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5E4092D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4E93D4"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4E6856C1" w14:textId="77777777">
        <w:trPr>
          <w:jc w:val="center"/>
        </w:trPr>
        <w:tc>
          <w:tcPr>
            <w:tcW w:w="2880" w:type="dxa"/>
            <w:tcBorders>
              <w:top w:val="single" w:sz="4" w:space="0" w:color="000000"/>
              <w:left w:val="single" w:sz="4" w:space="0" w:color="000000"/>
              <w:bottom w:val="single" w:sz="4" w:space="0" w:color="000000"/>
              <w:right w:val="nil"/>
            </w:tcBorders>
          </w:tcPr>
          <w:p w14:paraId="676DF917"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00F9DB8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665F72" w14:textId="77777777" w:rsidR="00566127" w:rsidRDefault="0030522E">
            <w:pPr>
              <w:pStyle w:val="TAL"/>
              <w:rPr>
                <w:kern w:val="2"/>
              </w:rPr>
            </w:pPr>
            <w:r>
              <w:rPr>
                <w:kern w:val="2"/>
              </w:rPr>
              <w:t>The information of performance and analytics report retrieving</w:t>
            </w:r>
          </w:p>
        </w:tc>
      </w:tr>
      <w:tr w:rsidR="00566127" w14:paraId="1B02487E" w14:textId="77777777">
        <w:trPr>
          <w:jc w:val="center"/>
        </w:trPr>
        <w:tc>
          <w:tcPr>
            <w:tcW w:w="2880" w:type="dxa"/>
            <w:tcBorders>
              <w:top w:val="single" w:sz="4" w:space="0" w:color="000000"/>
              <w:left w:val="single" w:sz="4" w:space="0" w:color="000000"/>
              <w:bottom w:val="single" w:sz="4" w:space="0" w:color="000000"/>
              <w:right w:val="nil"/>
            </w:tcBorders>
          </w:tcPr>
          <w:p w14:paraId="13D51441"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7076AD3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E0329C"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0E9E6EA5" w14:textId="77777777">
        <w:trPr>
          <w:jc w:val="center"/>
        </w:trPr>
        <w:tc>
          <w:tcPr>
            <w:tcW w:w="2880" w:type="dxa"/>
            <w:tcBorders>
              <w:top w:val="single" w:sz="4" w:space="0" w:color="000000"/>
              <w:left w:val="single" w:sz="4" w:space="0" w:color="000000"/>
              <w:bottom w:val="single" w:sz="4" w:space="0" w:color="000000"/>
              <w:right w:val="nil"/>
            </w:tcBorders>
          </w:tcPr>
          <w:p w14:paraId="41A3B7A1"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40C87B9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63B5E52" w14:textId="77777777" w:rsidR="00566127" w:rsidRDefault="0030522E">
            <w:pPr>
              <w:pStyle w:val="TAL"/>
              <w:rPr>
                <w:kern w:val="2"/>
              </w:rPr>
            </w:pPr>
            <w:r>
              <w:rPr>
                <w:kern w:val="2"/>
              </w:rPr>
              <w:t>Identifier</w:t>
            </w:r>
            <w:r>
              <w:t>(s)</w:t>
            </w:r>
            <w:r>
              <w:rPr>
                <w:kern w:val="2"/>
              </w:rPr>
              <w:t xml:space="preserve"> of the network slice</w:t>
            </w:r>
          </w:p>
        </w:tc>
      </w:tr>
      <w:tr w:rsidR="00566127" w14:paraId="2630AA4C" w14:textId="77777777">
        <w:trPr>
          <w:jc w:val="center"/>
        </w:trPr>
        <w:tc>
          <w:tcPr>
            <w:tcW w:w="2880" w:type="dxa"/>
            <w:tcBorders>
              <w:top w:val="single" w:sz="4" w:space="0" w:color="000000"/>
              <w:left w:val="single" w:sz="4" w:space="0" w:color="000000"/>
              <w:bottom w:val="single" w:sz="4" w:space="0" w:color="000000"/>
              <w:right w:val="nil"/>
            </w:tcBorders>
          </w:tcPr>
          <w:p w14:paraId="6F077745" w14:textId="77777777" w:rsidR="00566127" w:rsidRDefault="0030522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0C778F46" w14:textId="77777777" w:rsidR="00566127" w:rsidRDefault="0030522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C037FC" w14:textId="77777777" w:rsidR="00566127" w:rsidRDefault="0030522E">
            <w:pPr>
              <w:pStyle w:val="TAL"/>
              <w:rPr>
                <w:kern w:val="2"/>
              </w:rPr>
            </w:pPr>
            <w:r>
              <w:rPr>
                <w:kern w:val="2"/>
              </w:rPr>
              <w:t>The time duration the report involved</w:t>
            </w:r>
          </w:p>
        </w:tc>
      </w:tr>
      <w:tr w:rsidR="00566127" w14:paraId="11599DB7" w14:textId="77777777">
        <w:trPr>
          <w:jc w:val="center"/>
        </w:trPr>
        <w:tc>
          <w:tcPr>
            <w:tcW w:w="2880" w:type="dxa"/>
            <w:tcBorders>
              <w:top w:val="single" w:sz="4" w:space="0" w:color="000000"/>
              <w:left w:val="single" w:sz="4" w:space="0" w:color="000000"/>
              <w:bottom w:val="single" w:sz="4" w:space="0" w:color="000000"/>
              <w:right w:val="nil"/>
            </w:tcBorders>
          </w:tcPr>
          <w:p w14:paraId="3401E0BB"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4717257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056DFE" w14:textId="77777777" w:rsidR="00566127" w:rsidRDefault="0030522E">
            <w:pPr>
              <w:pStyle w:val="TAL"/>
              <w:rPr>
                <w:kern w:val="2"/>
              </w:rPr>
            </w:pPr>
            <w:r>
              <w:rPr>
                <w:kern w:val="2"/>
              </w:rPr>
              <w:t>The list of performance to be reported</w:t>
            </w:r>
          </w:p>
        </w:tc>
      </w:tr>
      <w:tr w:rsidR="00566127" w14:paraId="2953AC5E" w14:textId="77777777">
        <w:trPr>
          <w:jc w:val="center"/>
        </w:trPr>
        <w:tc>
          <w:tcPr>
            <w:tcW w:w="2880" w:type="dxa"/>
            <w:tcBorders>
              <w:top w:val="single" w:sz="4" w:space="0" w:color="000000"/>
              <w:left w:val="single" w:sz="4" w:space="0" w:color="000000"/>
              <w:bottom w:val="single" w:sz="4" w:space="0" w:color="000000"/>
              <w:right w:val="nil"/>
            </w:tcBorders>
          </w:tcPr>
          <w:p w14:paraId="3604334C"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5A30BED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15AB27" w14:textId="77777777" w:rsidR="00566127" w:rsidRDefault="0030522E">
            <w:pPr>
              <w:pStyle w:val="TAL"/>
              <w:rPr>
                <w:kern w:val="2"/>
              </w:rPr>
            </w:pPr>
            <w:r>
              <w:rPr>
                <w:kern w:val="2"/>
              </w:rPr>
              <w:t>The name of the performance to be reported</w:t>
            </w:r>
          </w:p>
        </w:tc>
      </w:tr>
    </w:tbl>
    <w:p w14:paraId="0A086AA4" w14:textId="77777777" w:rsidR="00566127" w:rsidRDefault="00566127"/>
    <w:p w14:paraId="7FEFDCE8" w14:textId="77777777" w:rsidR="00566127" w:rsidRDefault="0030522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50816FCD" w14:textId="77777777">
        <w:trPr>
          <w:jc w:val="center"/>
        </w:trPr>
        <w:tc>
          <w:tcPr>
            <w:tcW w:w="2880" w:type="dxa"/>
            <w:tcBorders>
              <w:top w:val="single" w:sz="4" w:space="0" w:color="000000"/>
              <w:left w:val="single" w:sz="4" w:space="0" w:color="000000"/>
              <w:bottom w:val="single" w:sz="4" w:space="0" w:color="000000"/>
              <w:right w:val="nil"/>
            </w:tcBorders>
          </w:tcPr>
          <w:p w14:paraId="2FFAAD7D"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EDE5BF8"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37AFE79" w14:textId="77777777" w:rsidR="00566127" w:rsidRDefault="0030522E">
            <w:pPr>
              <w:pStyle w:val="TAH"/>
              <w:rPr>
                <w:kern w:val="2"/>
              </w:rPr>
            </w:pPr>
            <w:r>
              <w:rPr>
                <w:kern w:val="2"/>
              </w:rPr>
              <w:t>Description</w:t>
            </w:r>
          </w:p>
        </w:tc>
      </w:tr>
      <w:tr w:rsidR="00566127" w14:paraId="03E4F704" w14:textId="77777777">
        <w:trPr>
          <w:jc w:val="center"/>
        </w:trPr>
        <w:tc>
          <w:tcPr>
            <w:tcW w:w="2880" w:type="dxa"/>
            <w:tcBorders>
              <w:top w:val="single" w:sz="4" w:space="0" w:color="000000"/>
              <w:left w:val="single" w:sz="4" w:space="0" w:color="000000"/>
              <w:bottom w:val="single" w:sz="4" w:space="0" w:color="000000"/>
              <w:right w:val="nil"/>
            </w:tcBorders>
          </w:tcPr>
          <w:p w14:paraId="10AAF174"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08FDAACA"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8DAAFA"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5FB30E22" w14:textId="77777777">
        <w:trPr>
          <w:jc w:val="center"/>
        </w:trPr>
        <w:tc>
          <w:tcPr>
            <w:tcW w:w="2880" w:type="dxa"/>
            <w:tcBorders>
              <w:top w:val="single" w:sz="4" w:space="0" w:color="000000"/>
              <w:left w:val="single" w:sz="4" w:space="0" w:color="000000"/>
              <w:bottom w:val="single" w:sz="4" w:space="0" w:color="000000"/>
              <w:right w:val="nil"/>
            </w:tcBorders>
          </w:tcPr>
          <w:p w14:paraId="01E4FECB"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490F56E9" w14:textId="77777777" w:rsidR="00566127" w:rsidRDefault="0030522E">
            <w:pPr>
              <w:pStyle w:val="TAC"/>
              <w:rPr>
                <w:kern w:val="2"/>
                <w:lang w:val="en-US"/>
              </w:rPr>
            </w:pPr>
            <w:r>
              <w:rPr>
                <w:kern w:val="2"/>
                <w:lang w:val="en-US"/>
              </w:rPr>
              <w:t>O</w:t>
            </w:r>
          </w:p>
          <w:p w14:paraId="6C860614" w14:textId="77777777" w:rsidR="00566127" w:rsidRDefault="0030522E">
            <w:pPr>
              <w:pStyle w:val="TAC"/>
              <w:rPr>
                <w:kern w:val="2"/>
                <w:lang w:val="en-US"/>
              </w:rPr>
            </w:pPr>
            <w:r>
              <w:rPr>
                <w:kern w:val="2"/>
                <w:lang w:val="en-US"/>
              </w:rPr>
              <w:t>(see  NOTE 1)</w:t>
            </w:r>
          </w:p>
          <w:p w14:paraId="6CA43183"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20C5F5B" w14:textId="77777777" w:rsidR="00566127" w:rsidRDefault="0030522E">
            <w:pPr>
              <w:pStyle w:val="TAL"/>
              <w:rPr>
                <w:kern w:val="2"/>
              </w:rPr>
            </w:pPr>
            <w:r>
              <w:rPr>
                <w:kern w:val="2"/>
              </w:rPr>
              <w:t xml:space="preserve">Identifier of the </w:t>
            </w:r>
            <w:r>
              <w:t>performance and analytics report Id</w:t>
            </w:r>
          </w:p>
        </w:tc>
      </w:tr>
      <w:tr w:rsidR="00566127" w14:paraId="5083C5F6" w14:textId="77777777">
        <w:trPr>
          <w:jc w:val="center"/>
        </w:trPr>
        <w:tc>
          <w:tcPr>
            <w:tcW w:w="2880" w:type="dxa"/>
            <w:tcBorders>
              <w:top w:val="single" w:sz="4" w:space="0" w:color="000000"/>
              <w:left w:val="single" w:sz="4" w:space="0" w:color="000000"/>
              <w:bottom w:val="single" w:sz="4" w:space="0" w:color="000000"/>
              <w:right w:val="nil"/>
            </w:tcBorders>
          </w:tcPr>
          <w:p w14:paraId="733213BA"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632BBD8E" w14:textId="77777777" w:rsidR="00566127" w:rsidRDefault="0030522E">
            <w:pPr>
              <w:pStyle w:val="TAC"/>
              <w:rPr>
                <w:kern w:val="2"/>
                <w:lang w:val="en-US"/>
              </w:rPr>
            </w:pPr>
            <w:r>
              <w:rPr>
                <w:kern w:val="2"/>
                <w:lang w:val="en-US"/>
              </w:rPr>
              <w:t>O</w:t>
            </w:r>
          </w:p>
          <w:p w14:paraId="2013DB83"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34D8EBC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DA4488"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090E4C5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4E3CD1"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6800A0C"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0492B717" w14:textId="77777777" w:rsidR="00566127" w:rsidRDefault="00566127">
      <w:pPr>
        <w:rPr>
          <w:rFonts w:eastAsiaTheme="minorEastAsia"/>
          <w:lang w:eastAsia="zh-CN"/>
        </w:rPr>
      </w:pPr>
    </w:p>
    <w:p w14:paraId="0B86A3E8" w14:textId="77777777" w:rsidR="00566127" w:rsidRDefault="0030522E">
      <w:pPr>
        <w:pStyle w:val="Heading4"/>
        <w:rPr>
          <w:bCs/>
        </w:rPr>
      </w:pPr>
      <w:bookmarkStart w:id="343" w:name="_Toc129275635"/>
      <w:r>
        <w:rPr>
          <w:bCs/>
        </w:rPr>
        <w:t>9.</w:t>
      </w:r>
      <w:r>
        <w:rPr>
          <w:rFonts w:eastAsiaTheme="minorEastAsia"/>
          <w:bCs/>
          <w:lang w:eastAsia="zh-CN"/>
        </w:rPr>
        <w:t>7</w:t>
      </w:r>
      <w:r>
        <w:rPr>
          <w:bCs/>
        </w:rPr>
        <w:t>.3.4</w:t>
      </w:r>
      <w:r>
        <w:rPr>
          <w:bCs/>
        </w:rPr>
        <w:tab/>
        <w:t>Network slice related performance and analytics report</w:t>
      </w:r>
      <w:bookmarkEnd w:id="343"/>
    </w:p>
    <w:p w14:paraId="474AB7C0" w14:textId="77777777" w:rsidR="00566127" w:rsidRDefault="0030522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18780AA2" w14:textId="77777777" w:rsidR="00566127" w:rsidRDefault="0030522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566127" w14:paraId="2FA19361" w14:textId="77777777">
        <w:trPr>
          <w:jc w:val="center"/>
        </w:trPr>
        <w:tc>
          <w:tcPr>
            <w:tcW w:w="2880" w:type="dxa"/>
            <w:tcBorders>
              <w:top w:val="single" w:sz="4" w:space="0" w:color="000000"/>
              <w:left w:val="single" w:sz="4" w:space="0" w:color="000000"/>
              <w:bottom w:val="single" w:sz="4" w:space="0" w:color="000000"/>
              <w:right w:val="nil"/>
            </w:tcBorders>
          </w:tcPr>
          <w:p w14:paraId="503CA01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0D5CDB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541FD5C" w14:textId="77777777" w:rsidR="00566127" w:rsidRDefault="0030522E">
            <w:pPr>
              <w:pStyle w:val="TAH"/>
              <w:rPr>
                <w:kern w:val="2"/>
              </w:rPr>
            </w:pPr>
            <w:r>
              <w:rPr>
                <w:kern w:val="2"/>
              </w:rPr>
              <w:t>Description</w:t>
            </w:r>
          </w:p>
        </w:tc>
      </w:tr>
      <w:tr w:rsidR="00566127" w14:paraId="6A36B273" w14:textId="77777777">
        <w:trPr>
          <w:jc w:val="center"/>
        </w:trPr>
        <w:tc>
          <w:tcPr>
            <w:tcW w:w="2880" w:type="dxa"/>
            <w:tcBorders>
              <w:top w:val="single" w:sz="4" w:space="0" w:color="000000"/>
              <w:left w:val="single" w:sz="4" w:space="0" w:color="000000"/>
              <w:bottom w:val="single" w:sz="4" w:space="0" w:color="000000"/>
              <w:right w:val="nil"/>
            </w:tcBorders>
          </w:tcPr>
          <w:p w14:paraId="649FCBB9"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6157701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74142B" w14:textId="77777777" w:rsidR="00566127" w:rsidRDefault="0030522E">
            <w:pPr>
              <w:pStyle w:val="TAL"/>
              <w:rPr>
                <w:kern w:val="2"/>
              </w:rPr>
            </w:pPr>
            <w:r>
              <w:rPr>
                <w:kern w:val="2"/>
              </w:rPr>
              <w:t>The information of the VAL server</w:t>
            </w:r>
          </w:p>
        </w:tc>
      </w:tr>
      <w:tr w:rsidR="00566127" w14:paraId="225969C3" w14:textId="77777777">
        <w:trPr>
          <w:jc w:val="center"/>
        </w:trPr>
        <w:tc>
          <w:tcPr>
            <w:tcW w:w="2880" w:type="dxa"/>
            <w:tcBorders>
              <w:top w:val="single" w:sz="4" w:space="0" w:color="000000"/>
              <w:left w:val="single" w:sz="4" w:space="0" w:color="000000"/>
              <w:bottom w:val="single" w:sz="4" w:space="0" w:color="000000"/>
              <w:right w:val="nil"/>
            </w:tcBorders>
          </w:tcPr>
          <w:p w14:paraId="4F68D74B"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0418393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575B61" w14:textId="77777777" w:rsidR="00566127" w:rsidRDefault="0030522E">
            <w:pPr>
              <w:pStyle w:val="TAL"/>
              <w:rPr>
                <w:kern w:val="2"/>
              </w:rPr>
            </w:pPr>
            <w:r>
              <w:rPr>
                <w:kern w:val="2"/>
              </w:rPr>
              <w:t>The identifier of the VAL server</w:t>
            </w:r>
          </w:p>
        </w:tc>
      </w:tr>
      <w:tr w:rsidR="00566127" w14:paraId="75031B11" w14:textId="77777777">
        <w:trPr>
          <w:jc w:val="center"/>
        </w:trPr>
        <w:tc>
          <w:tcPr>
            <w:tcW w:w="2880" w:type="dxa"/>
            <w:tcBorders>
              <w:top w:val="single" w:sz="4" w:space="0" w:color="000000"/>
              <w:left w:val="single" w:sz="4" w:space="0" w:color="000000"/>
              <w:bottom w:val="single" w:sz="4" w:space="0" w:color="000000"/>
              <w:right w:val="nil"/>
            </w:tcBorders>
          </w:tcPr>
          <w:p w14:paraId="5B3B294B"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07ABF8B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14F7B" w14:textId="77777777" w:rsidR="00566127" w:rsidRDefault="0030522E">
            <w:pPr>
              <w:pStyle w:val="TAL"/>
              <w:rPr>
                <w:kern w:val="2"/>
              </w:rPr>
            </w:pPr>
            <w:r>
              <w:rPr>
                <w:kern w:val="2"/>
              </w:rPr>
              <w:t>Identifier of the report</w:t>
            </w:r>
          </w:p>
        </w:tc>
      </w:tr>
    </w:tbl>
    <w:p w14:paraId="13323EE9" w14:textId="77777777" w:rsidR="00566127" w:rsidRDefault="00566127"/>
    <w:p w14:paraId="09A41B22" w14:textId="77777777" w:rsidR="00566127" w:rsidRDefault="0030522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69DC30AC" w14:textId="77777777">
        <w:trPr>
          <w:jc w:val="center"/>
        </w:trPr>
        <w:tc>
          <w:tcPr>
            <w:tcW w:w="2880" w:type="dxa"/>
            <w:tcBorders>
              <w:top w:val="single" w:sz="4" w:space="0" w:color="000000"/>
              <w:left w:val="single" w:sz="4" w:space="0" w:color="000000"/>
              <w:bottom w:val="single" w:sz="4" w:space="0" w:color="000000"/>
              <w:right w:val="nil"/>
            </w:tcBorders>
          </w:tcPr>
          <w:p w14:paraId="77B19A7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37F295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0618FF2" w14:textId="77777777" w:rsidR="00566127" w:rsidRDefault="0030522E">
            <w:pPr>
              <w:pStyle w:val="TAH"/>
              <w:rPr>
                <w:kern w:val="2"/>
              </w:rPr>
            </w:pPr>
            <w:r>
              <w:rPr>
                <w:kern w:val="2"/>
              </w:rPr>
              <w:t>Description</w:t>
            </w:r>
          </w:p>
        </w:tc>
      </w:tr>
      <w:tr w:rsidR="00566127" w14:paraId="334E56A9" w14:textId="77777777">
        <w:trPr>
          <w:jc w:val="center"/>
        </w:trPr>
        <w:tc>
          <w:tcPr>
            <w:tcW w:w="2880" w:type="dxa"/>
            <w:tcBorders>
              <w:top w:val="single" w:sz="4" w:space="0" w:color="000000"/>
              <w:left w:val="single" w:sz="4" w:space="0" w:color="000000"/>
              <w:bottom w:val="single" w:sz="4" w:space="0" w:color="000000"/>
              <w:right w:val="nil"/>
            </w:tcBorders>
          </w:tcPr>
          <w:p w14:paraId="3F4416C5"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322A46B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E737A4" w14:textId="77777777" w:rsidR="00566127" w:rsidRDefault="0030522E">
            <w:pPr>
              <w:pStyle w:val="TAL"/>
              <w:rPr>
                <w:kern w:val="2"/>
              </w:rPr>
            </w:pPr>
            <w:r>
              <w:rPr>
                <w:kern w:val="2"/>
              </w:rPr>
              <w:t>Identifier of the report</w:t>
            </w:r>
          </w:p>
        </w:tc>
      </w:tr>
      <w:tr w:rsidR="00566127" w14:paraId="0EAF433D" w14:textId="77777777">
        <w:trPr>
          <w:jc w:val="center"/>
        </w:trPr>
        <w:tc>
          <w:tcPr>
            <w:tcW w:w="2880" w:type="dxa"/>
            <w:tcBorders>
              <w:top w:val="single" w:sz="4" w:space="0" w:color="000000"/>
              <w:left w:val="single" w:sz="4" w:space="0" w:color="000000"/>
              <w:bottom w:val="single" w:sz="4" w:space="0" w:color="000000"/>
              <w:right w:val="nil"/>
            </w:tcBorders>
          </w:tcPr>
          <w:p w14:paraId="5F5F6131"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69207FCC" w14:textId="77777777" w:rsidR="00566127" w:rsidRDefault="0030522E">
            <w:pPr>
              <w:pStyle w:val="TAC"/>
              <w:rPr>
                <w:kern w:val="2"/>
                <w:sz w:val="24"/>
                <w:szCs w:val="24"/>
              </w:rPr>
            </w:pPr>
            <w:r>
              <w:rPr>
                <w:kern w:val="2"/>
              </w:rPr>
              <w:t>CM</w:t>
            </w:r>
            <w:r>
              <w:rPr>
                <w:kern w:val="2"/>
                <w:sz w:val="24"/>
                <w:szCs w:val="24"/>
              </w:rPr>
              <w:t xml:space="preserve"> </w:t>
            </w:r>
          </w:p>
          <w:p w14:paraId="1ED39DA3"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3753389A" w14:textId="77777777" w:rsidR="00566127" w:rsidRDefault="0030522E">
            <w:pPr>
              <w:pStyle w:val="TAL"/>
              <w:rPr>
                <w:kern w:val="2"/>
              </w:rPr>
            </w:pPr>
            <w:r>
              <w:rPr>
                <w:kern w:val="2"/>
              </w:rPr>
              <w:t>PerfResultFile contains one or more PerfResult</w:t>
            </w:r>
          </w:p>
        </w:tc>
      </w:tr>
      <w:tr w:rsidR="00566127" w14:paraId="752EB328" w14:textId="77777777">
        <w:trPr>
          <w:jc w:val="center"/>
        </w:trPr>
        <w:tc>
          <w:tcPr>
            <w:tcW w:w="2880" w:type="dxa"/>
            <w:tcBorders>
              <w:top w:val="single" w:sz="4" w:space="0" w:color="000000"/>
              <w:left w:val="single" w:sz="4" w:space="0" w:color="000000"/>
              <w:bottom w:val="single" w:sz="4" w:space="0" w:color="000000"/>
              <w:right w:val="nil"/>
            </w:tcBorders>
          </w:tcPr>
          <w:p w14:paraId="74B34616"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1C94AC69" w14:textId="77777777" w:rsidR="00566127" w:rsidRDefault="0030522E">
            <w:pPr>
              <w:pStyle w:val="TAC"/>
              <w:rPr>
                <w:kern w:val="2"/>
                <w:szCs w:val="18"/>
              </w:rPr>
            </w:pPr>
            <w:r>
              <w:rPr>
                <w:kern w:val="2"/>
              </w:rPr>
              <w:t>CM</w:t>
            </w:r>
          </w:p>
          <w:p w14:paraId="0EA6F9B6"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6C66C1F"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3A6957D0" w14:textId="77777777">
        <w:trPr>
          <w:jc w:val="center"/>
        </w:trPr>
        <w:tc>
          <w:tcPr>
            <w:tcW w:w="2880" w:type="dxa"/>
            <w:tcBorders>
              <w:top w:val="single" w:sz="4" w:space="0" w:color="000000"/>
              <w:left w:val="single" w:sz="4" w:space="0" w:color="000000"/>
              <w:bottom w:val="single" w:sz="4" w:space="0" w:color="000000"/>
              <w:right w:val="nil"/>
            </w:tcBorders>
          </w:tcPr>
          <w:p w14:paraId="1B9BF3D4"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48E5CDE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17FD9E" w14:textId="77777777" w:rsidR="00566127" w:rsidRDefault="0030522E">
            <w:pPr>
              <w:pStyle w:val="TAL"/>
            </w:pPr>
            <w:r>
              <w:rPr>
                <w:kern w:val="2"/>
              </w:rPr>
              <w:t xml:space="preserve">Identifier of the VAL service of which the performance and </w:t>
            </w:r>
            <w:r>
              <w:t>analytics results are reported</w:t>
            </w:r>
          </w:p>
        </w:tc>
      </w:tr>
      <w:tr w:rsidR="00566127" w14:paraId="29E21914" w14:textId="77777777">
        <w:trPr>
          <w:jc w:val="center"/>
        </w:trPr>
        <w:tc>
          <w:tcPr>
            <w:tcW w:w="2880" w:type="dxa"/>
            <w:tcBorders>
              <w:top w:val="single" w:sz="4" w:space="0" w:color="000000"/>
              <w:left w:val="single" w:sz="4" w:space="0" w:color="000000"/>
              <w:bottom w:val="single" w:sz="4" w:space="0" w:color="000000"/>
              <w:right w:val="nil"/>
            </w:tcBorders>
          </w:tcPr>
          <w:p w14:paraId="765A8FF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0B52DD6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504F2C5" w14:textId="77777777" w:rsidR="00566127" w:rsidRDefault="0030522E">
            <w:pPr>
              <w:pStyle w:val="TAL"/>
            </w:pPr>
            <w:r>
              <w:rPr>
                <w:kern w:val="2"/>
              </w:rPr>
              <w:t>Identifier</w:t>
            </w:r>
            <w:r>
              <w:t>(s)</w:t>
            </w:r>
            <w:r>
              <w:rPr>
                <w:kern w:val="2"/>
              </w:rPr>
              <w:t xml:space="preserve"> of the network slice</w:t>
            </w:r>
          </w:p>
        </w:tc>
      </w:tr>
      <w:tr w:rsidR="00566127" w14:paraId="4B5C739A" w14:textId="77777777">
        <w:trPr>
          <w:jc w:val="center"/>
        </w:trPr>
        <w:tc>
          <w:tcPr>
            <w:tcW w:w="2880" w:type="dxa"/>
            <w:tcBorders>
              <w:top w:val="single" w:sz="4" w:space="0" w:color="000000"/>
              <w:left w:val="single" w:sz="4" w:space="0" w:color="000000"/>
              <w:bottom w:val="single" w:sz="4" w:space="0" w:color="000000"/>
              <w:right w:val="nil"/>
            </w:tcBorders>
          </w:tcPr>
          <w:p w14:paraId="61E8DFDE"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3DE12C0E"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263D7DA" w14:textId="77777777" w:rsidR="00566127" w:rsidRDefault="0030522E">
            <w:pPr>
              <w:pStyle w:val="TAL"/>
              <w:rPr>
                <w:kern w:val="2"/>
              </w:rPr>
            </w:pPr>
            <w:r>
              <w:rPr>
                <w:kern w:val="2"/>
              </w:rPr>
              <w:t>List of ResultsValue</w:t>
            </w:r>
          </w:p>
        </w:tc>
      </w:tr>
      <w:tr w:rsidR="00566127" w14:paraId="2CD4AFAB" w14:textId="77777777">
        <w:trPr>
          <w:jc w:val="center"/>
        </w:trPr>
        <w:tc>
          <w:tcPr>
            <w:tcW w:w="2880" w:type="dxa"/>
            <w:tcBorders>
              <w:top w:val="single" w:sz="4" w:space="0" w:color="000000"/>
              <w:left w:val="single" w:sz="4" w:space="0" w:color="000000"/>
              <w:bottom w:val="single" w:sz="4" w:space="0" w:color="000000"/>
              <w:right w:val="nil"/>
            </w:tcBorders>
          </w:tcPr>
          <w:p w14:paraId="34CBB7A3"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0650A6C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1B13D5" w14:textId="77777777" w:rsidR="00566127" w:rsidRDefault="0030522E">
            <w:pPr>
              <w:pStyle w:val="TAL"/>
            </w:pPr>
            <w:r>
              <w:t>Information element containing the perfName and perfValue.</w:t>
            </w:r>
          </w:p>
        </w:tc>
      </w:tr>
      <w:tr w:rsidR="00566127" w14:paraId="5F290356" w14:textId="77777777">
        <w:trPr>
          <w:jc w:val="center"/>
        </w:trPr>
        <w:tc>
          <w:tcPr>
            <w:tcW w:w="2880" w:type="dxa"/>
            <w:tcBorders>
              <w:top w:val="single" w:sz="4" w:space="0" w:color="000000"/>
              <w:left w:val="single" w:sz="4" w:space="0" w:color="000000"/>
              <w:bottom w:val="single" w:sz="4" w:space="0" w:color="000000"/>
              <w:right w:val="nil"/>
            </w:tcBorders>
          </w:tcPr>
          <w:p w14:paraId="7663EC10"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726423C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BEC21A" w14:textId="77777777" w:rsidR="00566127" w:rsidRDefault="0030522E">
            <w:pPr>
              <w:pStyle w:val="TAL"/>
            </w:pPr>
            <w:r>
              <w:t>The name of the performance to be reported</w:t>
            </w:r>
          </w:p>
        </w:tc>
      </w:tr>
      <w:tr w:rsidR="00566127" w14:paraId="684AB89E" w14:textId="77777777">
        <w:trPr>
          <w:jc w:val="center"/>
        </w:trPr>
        <w:tc>
          <w:tcPr>
            <w:tcW w:w="2880" w:type="dxa"/>
            <w:tcBorders>
              <w:top w:val="single" w:sz="4" w:space="0" w:color="000000"/>
              <w:left w:val="single" w:sz="4" w:space="0" w:color="000000"/>
              <w:bottom w:val="single" w:sz="4" w:space="0" w:color="000000"/>
              <w:right w:val="nil"/>
            </w:tcBorders>
          </w:tcPr>
          <w:p w14:paraId="4371D44E"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00EA9A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45D009" w14:textId="77777777" w:rsidR="00566127" w:rsidRDefault="0030522E">
            <w:pPr>
              <w:pStyle w:val="TAL"/>
            </w:pPr>
            <w:r>
              <w:t>The corresponding value of the monitored performance</w:t>
            </w:r>
          </w:p>
        </w:tc>
      </w:tr>
      <w:tr w:rsidR="00566127" w14:paraId="6917467B" w14:textId="77777777">
        <w:trPr>
          <w:jc w:val="center"/>
        </w:trPr>
        <w:tc>
          <w:tcPr>
            <w:tcW w:w="2880" w:type="dxa"/>
            <w:tcBorders>
              <w:top w:val="single" w:sz="4" w:space="0" w:color="000000"/>
              <w:left w:val="single" w:sz="4" w:space="0" w:color="000000"/>
              <w:bottom w:val="single" w:sz="4" w:space="0" w:color="000000"/>
              <w:right w:val="nil"/>
            </w:tcBorders>
          </w:tcPr>
          <w:p w14:paraId="1599786B"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3BAD4D61" w14:textId="77777777" w:rsidR="00566127" w:rsidRDefault="0030522E">
            <w:pPr>
              <w:pStyle w:val="TAC"/>
              <w:rPr>
                <w:kern w:val="2"/>
                <w:szCs w:val="18"/>
              </w:rPr>
            </w:pPr>
            <w:r>
              <w:rPr>
                <w:kern w:val="2"/>
              </w:rPr>
              <w:t>CM</w:t>
            </w:r>
          </w:p>
          <w:p w14:paraId="027E5809"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40403EC"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684BB37A" w14:textId="77777777">
        <w:trPr>
          <w:jc w:val="center"/>
        </w:trPr>
        <w:tc>
          <w:tcPr>
            <w:tcW w:w="2880" w:type="dxa"/>
            <w:tcBorders>
              <w:top w:val="single" w:sz="4" w:space="0" w:color="000000"/>
              <w:left w:val="single" w:sz="4" w:space="0" w:color="000000"/>
              <w:bottom w:val="single" w:sz="4" w:space="0" w:color="000000"/>
              <w:right w:val="nil"/>
            </w:tcBorders>
          </w:tcPr>
          <w:p w14:paraId="3CF7D40B"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A8E9167" w14:textId="77777777" w:rsidR="00566127" w:rsidRDefault="0030522E">
            <w:pPr>
              <w:pStyle w:val="TAC"/>
              <w:rPr>
                <w:kern w:val="2"/>
                <w:sz w:val="24"/>
                <w:szCs w:val="24"/>
              </w:rPr>
            </w:pPr>
            <w:r>
              <w:rPr>
                <w:kern w:val="2"/>
              </w:rPr>
              <w:t>CM</w:t>
            </w:r>
            <w:r>
              <w:rPr>
                <w:kern w:val="2"/>
                <w:sz w:val="24"/>
                <w:szCs w:val="24"/>
              </w:rPr>
              <w:t xml:space="preserve"> </w:t>
            </w:r>
          </w:p>
          <w:p w14:paraId="1A6CC302"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5981EC1B"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0AB5A41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15033"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6DDE782F"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75654B30" w14:textId="77777777" w:rsidR="00566127" w:rsidRDefault="00566127"/>
    <w:p w14:paraId="4A027729" w14:textId="77777777" w:rsidR="00566127" w:rsidRDefault="0030522E">
      <w:pPr>
        <w:pStyle w:val="Heading3"/>
        <w:rPr>
          <w:bCs/>
        </w:rPr>
      </w:pPr>
      <w:bookmarkStart w:id="344" w:name="_Toc107934746"/>
      <w:bookmarkStart w:id="345" w:name="_Toc129275636"/>
      <w:bookmarkEnd w:id="344"/>
      <w:r>
        <w:rPr>
          <w:bCs/>
        </w:rPr>
        <w:t>9.</w:t>
      </w:r>
      <w:r>
        <w:rPr>
          <w:rFonts w:eastAsiaTheme="minorEastAsia" w:hint="eastAsia"/>
          <w:bCs/>
          <w:lang w:eastAsia="zh-CN"/>
        </w:rPr>
        <w:t>7</w:t>
      </w:r>
      <w:r>
        <w:rPr>
          <w:bCs/>
        </w:rPr>
        <w:t>.4</w:t>
      </w:r>
      <w:r>
        <w:rPr>
          <w:bCs/>
        </w:rPr>
        <w:tab/>
        <w:t>APIs</w:t>
      </w:r>
      <w:bookmarkEnd w:id="345"/>
    </w:p>
    <w:p w14:paraId="5BA22A26" w14:textId="77777777" w:rsidR="00566127" w:rsidRDefault="0030522E">
      <w:pPr>
        <w:pStyle w:val="Heading4"/>
        <w:rPr>
          <w:bCs/>
        </w:rPr>
      </w:pPr>
      <w:bookmarkStart w:id="346" w:name="_Toc107934739"/>
      <w:bookmarkStart w:id="347" w:name="_Toc129275637"/>
      <w:bookmarkEnd w:id="346"/>
      <w:r>
        <w:rPr>
          <w:bCs/>
        </w:rPr>
        <w:t>9.</w:t>
      </w:r>
      <w:r>
        <w:rPr>
          <w:rFonts w:eastAsiaTheme="minorEastAsia" w:hint="eastAsia"/>
          <w:bCs/>
          <w:lang w:eastAsia="zh-CN"/>
        </w:rPr>
        <w:t>7</w:t>
      </w:r>
      <w:r>
        <w:rPr>
          <w:bCs/>
        </w:rPr>
        <w:t>.4.1</w:t>
      </w:r>
      <w:r>
        <w:rPr>
          <w:bCs/>
        </w:rPr>
        <w:tab/>
        <w:t>General</w:t>
      </w:r>
      <w:bookmarkEnd w:id="347"/>
    </w:p>
    <w:p w14:paraId="7737CDDE"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32E1A43A" w14:textId="77777777" w:rsidR="00566127" w:rsidRDefault="0030522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430F409E"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1566122D"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07D3F84E"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69E98566" w14:textId="77777777" w:rsidR="00566127" w:rsidRDefault="0030522E">
            <w:pPr>
              <w:pStyle w:val="TAH"/>
              <w:rPr>
                <w:kern w:val="2"/>
                <w:szCs w:val="18"/>
              </w:rPr>
            </w:pPr>
            <w:r>
              <w:rPr>
                <w:kern w:val="2"/>
              </w:rPr>
              <w:t>Operation</w:t>
            </w:r>
          </w:p>
          <w:p w14:paraId="3EAF9BAE"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71F44530" w14:textId="77777777" w:rsidR="00566127" w:rsidRDefault="0030522E">
            <w:pPr>
              <w:pStyle w:val="TAH"/>
              <w:rPr>
                <w:kern w:val="2"/>
              </w:rPr>
            </w:pPr>
            <w:r>
              <w:rPr>
                <w:kern w:val="2"/>
              </w:rPr>
              <w:t>Consumer(s)</w:t>
            </w:r>
          </w:p>
        </w:tc>
      </w:tr>
      <w:tr w:rsidR="00566127" w14:paraId="741C085B" w14:textId="77777777">
        <w:trPr>
          <w:trHeight w:val="424"/>
          <w:jc w:val="center"/>
        </w:trPr>
        <w:tc>
          <w:tcPr>
            <w:tcW w:w="2479" w:type="dxa"/>
            <w:tcBorders>
              <w:top w:val="nil"/>
              <w:left w:val="single" w:sz="4" w:space="0" w:color="auto"/>
              <w:bottom w:val="single" w:sz="4" w:space="0" w:color="auto"/>
              <w:right w:val="single" w:sz="4" w:space="0" w:color="auto"/>
            </w:tcBorders>
          </w:tcPr>
          <w:p w14:paraId="3B2EC2BE"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0BF1C898"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55A93354"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722FBA0" w14:textId="77777777" w:rsidR="00566127" w:rsidRDefault="0030522E">
            <w:pPr>
              <w:pStyle w:val="TAL"/>
              <w:rPr>
                <w:kern w:val="2"/>
              </w:rPr>
            </w:pPr>
            <w:r>
              <w:rPr>
                <w:kern w:val="2"/>
              </w:rPr>
              <w:t>VAL server</w:t>
            </w:r>
          </w:p>
        </w:tc>
      </w:tr>
    </w:tbl>
    <w:p w14:paraId="72798617" w14:textId="77777777" w:rsidR="00566127" w:rsidRDefault="0030522E">
      <w:r>
        <w:t xml:space="preserve"> </w:t>
      </w:r>
    </w:p>
    <w:p w14:paraId="3B1A0416"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149A589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701B90D6"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C906191"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79FBF361" w14:textId="77777777" w:rsidR="00566127" w:rsidRDefault="0030522E">
            <w:pPr>
              <w:pStyle w:val="TAH"/>
              <w:rPr>
                <w:kern w:val="2"/>
                <w:szCs w:val="18"/>
              </w:rPr>
            </w:pPr>
            <w:r>
              <w:rPr>
                <w:kern w:val="2"/>
              </w:rPr>
              <w:t>Operation</w:t>
            </w:r>
          </w:p>
          <w:p w14:paraId="51B4CC3E"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200C580B" w14:textId="77777777" w:rsidR="00566127" w:rsidRDefault="0030522E">
            <w:pPr>
              <w:pStyle w:val="TAH"/>
              <w:rPr>
                <w:kern w:val="2"/>
              </w:rPr>
            </w:pPr>
            <w:r>
              <w:rPr>
                <w:kern w:val="2"/>
              </w:rPr>
              <w:t>Consumer(s)</w:t>
            </w:r>
          </w:p>
        </w:tc>
      </w:tr>
      <w:tr w:rsidR="00566127" w14:paraId="3D666F5D" w14:textId="77777777">
        <w:trPr>
          <w:trHeight w:val="424"/>
          <w:jc w:val="center"/>
        </w:trPr>
        <w:tc>
          <w:tcPr>
            <w:tcW w:w="2479" w:type="dxa"/>
            <w:tcBorders>
              <w:top w:val="nil"/>
              <w:left w:val="single" w:sz="4" w:space="0" w:color="auto"/>
              <w:bottom w:val="single" w:sz="4" w:space="0" w:color="auto"/>
              <w:right w:val="single" w:sz="4" w:space="0" w:color="auto"/>
            </w:tcBorders>
          </w:tcPr>
          <w:p w14:paraId="00457459"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038D257F"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58E41E3A"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42687BE9" w14:textId="77777777" w:rsidR="00566127" w:rsidRDefault="0030522E">
            <w:pPr>
              <w:pStyle w:val="TAL"/>
              <w:rPr>
                <w:kern w:val="2"/>
              </w:rPr>
            </w:pPr>
            <w:r>
              <w:rPr>
                <w:kern w:val="2"/>
              </w:rPr>
              <w:t>VAL Server</w:t>
            </w:r>
          </w:p>
        </w:tc>
      </w:tr>
    </w:tbl>
    <w:p w14:paraId="1DCB14D6" w14:textId="77777777" w:rsidR="00566127" w:rsidRDefault="0030522E">
      <w:r>
        <w:t xml:space="preserve"> </w:t>
      </w:r>
    </w:p>
    <w:p w14:paraId="12EB0540"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6B10A687"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D3521DE"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A6135A3"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5E538EF2" w14:textId="77777777" w:rsidR="00566127" w:rsidRDefault="0030522E">
            <w:pPr>
              <w:pStyle w:val="TAH"/>
              <w:rPr>
                <w:kern w:val="2"/>
                <w:szCs w:val="18"/>
              </w:rPr>
            </w:pPr>
            <w:r>
              <w:rPr>
                <w:kern w:val="2"/>
              </w:rPr>
              <w:t>Operation</w:t>
            </w:r>
          </w:p>
          <w:p w14:paraId="469FC6DC"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A9CC3CE" w14:textId="77777777" w:rsidR="00566127" w:rsidRDefault="0030522E">
            <w:pPr>
              <w:pStyle w:val="TAH"/>
              <w:rPr>
                <w:kern w:val="2"/>
              </w:rPr>
            </w:pPr>
            <w:r>
              <w:rPr>
                <w:kern w:val="2"/>
              </w:rPr>
              <w:t>Consumer(s)</w:t>
            </w:r>
          </w:p>
        </w:tc>
      </w:tr>
      <w:tr w:rsidR="00566127" w14:paraId="6D3274B8" w14:textId="77777777">
        <w:trPr>
          <w:trHeight w:val="424"/>
          <w:jc w:val="center"/>
        </w:trPr>
        <w:tc>
          <w:tcPr>
            <w:tcW w:w="2479" w:type="dxa"/>
            <w:tcBorders>
              <w:top w:val="nil"/>
              <w:left w:val="single" w:sz="4" w:space="0" w:color="auto"/>
              <w:bottom w:val="single" w:sz="4" w:space="0" w:color="auto"/>
              <w:right w:val="single" w:sz="4" w:space="0" w:color="auto"/>
            </w:tcBorders>
          </w:tcPr>
          <w:p w14:paraId="78D16A12"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14DF3D70"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53449FC4" w14:textId="77777777" w:rsidR="00566127" w:rsidRDefault="0030522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0AB2173F" w14:textId="77777777" w:rsidR="00566127" w:rsidRDefault="0030522E">
            <w:pPr>
              <w:pStyle w:val="TAL"/>
              <w:rPr>
                <w:kern w:val="2"/>
              </w:rPr>
            </w:pPr>
            <w:r>
              <w:rPr>
                <w:kern w:val="2"/>
              </w:rPr>
              <w:t>VAL Server</w:t>
            </w:r>
          </w:p>
        </w:tc>
      </w:tr>
    </w:tbl>
    <w:p w14:paraId="43B4B6D2" w14:textId="77777777" w:rsidR="00566127" w:rsidRDefault="00566127">
      <w:pPr>
        <w:rPr>
          <w:rFonts w:ascii="Arial" w:hAnsi="Arial" w:cs="Arial"/>
        </w:rPr>
      </w:pPr>
    </w:p>
    <w:p w14:paraId="06D6796C" w14:textId="77777777" w:rsidR="00566127" w:rsidRDefault="0030522E">
      <w:pPr>
        <w:pStyle w:val="Heading4"/>
        <w:rPr>
          <w:rFonts w:cs="Arial"/>
          <w:bCs/>
        </w:rPr>
      </w:pPr>
      <w:bookmarkStart w:id="348" w:name="_Toc107934740"/>
      <w:bookmarkStart w:id="349" w:name="_Toc129275638"/>
      <w:bookmarkEnd w:id="348"/>
      <w:r>
        <w:rPr>
          <w:bCs/>
        </w:rPr>
        <w:t>9.</w:t>
      </w:r>
      <w:r>
        <w:rPr>
          <w:rFonts w:eastAsiaTheme="minorEastAsia" w:hint="eastAsia"/>
          <w:bCs/>
          <w:lang w:eastAsia="zh-CN"/>
        </w:rPr>
        <w:t>7</w:t>
      </w:r>
      <w:r>
        <w:rPr>
          <w:bCs/>
        </w:rPr>
        <w:t>.4.2</w:t>
      </w:r>
      <w:r>
        <w:rPr>
          <w:bCs/>
        </w:rPr>
        <w:tab/>
        <w:t>SS_NSCE_PerfMonitoring API</w:t>
      </w:r>
      <w:bookmarkEnd w:id="349"/>
    </w:p>
    <w:p w14:paraId="6CFCE39F" w14:textId="77777777" w:rsidR="00566127" w:rsidRDefault="0030522E">
      <w:r>
        <w:rPr>
          <w:b/>
        </w:rPr>
        <w:t>API operation name:</w:t>
      </w:r>
      <w:r>
        <w:t xml:space="preserve"> Perf_Monitoring</w:t>
      </w:r>
    </w:p>
    <w:p w14:paraId="3CB53E3A" w14:textId="77777777" w:rsidR="00566127" w:rsidRDefault="0030522E">
      <w:r>
        <w:rPr>
          <w:b/>
        </w:rPr>
        <w:lastRenderedPageBreak/>
        <w:t>Description:</w:t>
      </w:r>
      <w:r>
        <w:t xml:space="preserve"> The consumer requests to monitor network slice re</w:t>
      </w:r>
      <w:r>
        <w:rPr>
          <w:rFonts w:eastAsiaTheme="minorEastAsia" w:hint="eastAsia"/>
          <w:lang w:eastAsia="zh-CN"/>
        </w:rPr>
        <w:t>l</w:t>
      </w:r>
      <w:r>
        <w:t>ated performance and analytics.</w:t>
      </w:r>
    </w:p>
    <w:p w14:paraId="10210D77" w14:textId="77777777" w:rsidR="00566127" w:rsidRDefault="0030522E">
      <w:r>
        <w:rPr>
          <w:b/>
        </w:rPr>
        <w:t>Known Consumers:</w:t>
      </w:r>
      <w:r>
        <w:t xml:space="preserve"> VAL server.</w:t>
      </w:r>
    </w:p>
    <w:p w14:paraId="5F0E5244" w14:textId="77777777" w:rsidR="00566127" w:rsidRDefault="0030522E">
      <w:r>
        <w:rPr>
          <w:b/>
        </w:rPr>
        <w:t>Inputs:</w:t>
      </w:r>
      <w:r>
        <w:t xml:space="preserve"> See table 9.</w:t>
      </w:r>
      <w:r>
        <w:rPr>
          <w:rFonts w:eastAsiaTheme="minorEastAsia" w:hint="eastAsia"/>
          <w:lang w:eastAsia="zh-CN"/>
        </w:rPr>
        <w:t>7</w:t>
      </w:r>
      <w:r>
        <w:t>.3.2-1.</w:t>
      </w:r>
    </w:p>
    <w:p w14:paraId="4376D1D8" w14:textId="77777777" w:rsidR="00566127" w:rsidRDefault="0030522E">
      <w:r>
        <w:rPr>
          <w:b/>
        </w:rPr>
        <w:t>Outputs:</w:t>
      </w:r>
      <w:r>
        <w:t xml:space="preserve"> See table 9.</w:t>
      </w:r>
      <w:r>
        <w:rPr>
          <w:rFonts w:eastAsiaTheme="minorEastAsia" w:hint="eastAsia"/>
          <w:lang w:eastAsia="zh-CN"/>
        </w:rPr>
        <w:t>7</w:t>
      </w:r>
      <w:r>
        <w:t>.2.2-2</w:t>
      </w:r>
      <w:r>
        <w:rPr>
          <w:i/>
        </w:rPr>
        <w:t>.</w:t>
      </w:r>
    </w:p>
    <w:p w14:paraId="405D2ED3" w14:textId="77777777" w:rsidR="00566127" w:rsidRDefault="0030522E">
      <w:r>
        <w:t>See clause 9.</w:t>
      </w:r>
      <w:r>
        <w:rPr>
          <w:rFonts w:eastAsiaTheme="minorEastAsia" w:hint="eastAsia"/>
          <w:lang w:eastAsia="zh-CN"/>
        </w:rPr>
        <w:t>7</w:t>
      </w:r>
      <w:r>
        <w:t>.2.1 for details of usage of this operation.</w:t>
      </w:r>
    </w:p>
    <w:p w14:paraId="51DA28F2" w14:textId="77777777" w:rsidR="00566127" w:rsidRDefault="0030522E">
      <w:pPr>
        <w:pStyle w:val="Heading4"/>
      </w:pPr>
      <w:bookmarkStart w:id="350" w:name="_Toc129275639"/>
      <w:r>
        <w:t>9.</w:t>
      </w:r>
      <w:r>
        <w:rPr>
          <w:rFonts w:eastAsiaTheme="minorEastAsia" w:hint="eastAsia"/>
        </w:rPr>
        <w:t>7</w:t>
      </w:r>
      <w:r>
        <w:t>.4.3</w:t>
      </w:r>
      <w:r>
        <w:tab/>
        <w:t>SS_NSCE_PerfReportSubscription API</w:t>
      </w:r>
      <w:bookmarkEnd w:id="350"/>
    </w:p>
    <w:p w14:paraId="3961B304" w14:textId="77777777" w:rsidR="00566127" w:rsidRDefault="0030522E">
      <w:r>
        <w:rPr>
          <w:b/>
        </w:rPr>
        <w:t>API operation name:</w:t>
      </w:r>
      <w:r>
        <w:t xml:space="preserve"> Perf_Result_Reporting</w:t>
      </w:r>
    </w:p>
    <w:p w14:paraId="741D77E4"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298D650F" w14:textId="77777777" w:rsidR="00566127" w:rsidRDefault="00D22820">
      <w:r>
        <w:rPr>
          <w:b/>
        </w:rPr>
        <w:t>Known Consumers:</w:t>
      </w:r>
      <w:r>
        <w:t xml:space="preserve"> VAL server.</w:t>
      </w:r>
    </w:p>
    <w:p w14:paraId="306AB469" w14:textId="77777777" w:rsidR="00566127" w:rsidRDefault="0030522E">
      <w:r>
        <w:rPr>
          <w:b/>
        </w:rPr>
        <w:t>Inputs:</w:t>
      </w:r>
      <w:r>
        <w:t xml:space="preserve"> See table 9.</w:t>
      </w:r>
      <w:r>
        <w:rPr>
          <w:rFonts w:eastAsiaTheme="minorEastAsia" w:hint="eastAsia"/>
          <w:lang w:eastAsia="zh-CN"/>
        </w:rPr>
        <w:t>7</w:t>
      </w:r>
      <w:r>
        <w:t>.3.3-1.</w:t>
      </w:r>
    </w:p>
    <w:p w14:paraId="0897F052" w14:textId="77777777" w:rsidR="00566127" w:rsidRDefault="0030522E">
      <w:r>
        <w:rPr>
          <w:b/>
        </w:rPr>
        <w:t>Outputs:</w:t>
      </w:r>
      <w:r>
        <w:t xml:space="preserve"> See table 9.</w:t>
      </w:r>
      <w:r>
        <w:rPr>
          <w:rFonts w:eastAsiaTheme="minorEastAsia" w:hint="eastAsia"/>
          <w:lang w:eastAsia="zh-CN"/>
        </w:rPr>
        <w:t>7</w:t>
      </w:r>
      <w:r>
        <w:t>.3.3-2</w:t>
      </w:r>
      <w:r>
        <w:rPr>
          <w:i/>
        </w:rPr>
        <w:t>.</w:t>
      </w:r>
    </w:p>
    <w:p w14:paraId="47EB3AE7" w14:textId="77777777" w:rsidR="00566127" w:rsidRDefault="0030522E">
      <w:r>
        <w:t>See clause 9.</w:t>
      </w:r>
      <w:r>
        <w:rPr>
          <w:rFonts w:eastAsiaTheme="minorEastAsia" w:hint="eastAsia"/>
          <w:lang w:eastAsia="zh-CN"/>
        </w:rPr>
        <w:t>7</w:t>
      </w:r>
      <w:r>
        <w:t>.2.2 for details of usage of this operation.</w:t>
      </w:r>
    </w:p>
    <w:p w14:paraId="263F83D7" w14:textId="77777777" w:rsidR="00566127" w:rsidRDefault="0030522E">
      <w:pPr>
        <w:pStyle w:val="Heading4"/>
      </w:pPr>
      <w:bookmarkStart w:id="351" w:name="_Toc129275640"/>
      <w:r>
        <w:t>9.</w:t>
      </w:r>
      <w:r>
        <w:rPr>
          <w:rFonts w:eastAsiaTheme="minorEastAsia" w:hint="eastAsia"/>
        </w:rPr>
        <w:t>7</w:t>
      </w:r>
      <w:r>
        <w:t>.4.4</w:t>
      </w:r>
      <w:r>
        <w:tab/>
        <w:t>SS_NSCE_PerfReport API</w:t>
      </w:r>
      <w:bookmarkEnd w:id="351"/>
    </w:p>
    <w:p w14:paraId="6DB1935D" w14:textId="77777777" w:rsidR="00566127" w:rsidRDefault="0030522E">
      <w:r>
        <w:rPr>
          <w:b/>
        </w:rPr>
        <w:t>API operation name:</w:t>
      </w:r>
      <w:r>
        <w:t xml:space="preserve"> Perf_ Report</w:t>
      </w:r>
    </w:p>
    <w:p w14:paraId="506F42D5" w14:textId="77777777" w:rsidR="00566127" w:rsidRDefault="0030522E">
      <w:r>
        <w:rPr>
          <w:b/>
        </w:rPr>
        <w:t>Description:</w:t>
      </w:r>
      <w:r>
        <w:t xml:space="preserve"> The consumer requests to report network slice related performance and analytics.</w:t>
      </w:r>
    </w:p>
    <w:p w14:paraId="5763BC85" w14:textId="77777777" w:rsidR="00566127" w:rsidRDefault="0030522E">
      <w:r>
        <w:rPr>
          <w:b/>
        </w:rPr>
        <w:t>Known Consumers:</w:t>
      </w:r>
      <w:r>
        <w:t xml:space="preserve"> VAL server.</w:t>
      </w:r>
    </w:p>
    <w:p w14:paraId="28441DAC" w14:textId="77777777" w:rsidR="00566127" w:rsidRDefault="0030522E">
      <w:r>
        <w:rPr>
          <w:b/>
        </w:rPr>
        <w:t>Inputs:</w:t>
      </w:r>
      <w:r>
        <w:t xml:space="preserve"> See table 9.</w:t>
      </w:r>
      <w:r>
        <w:rPr>
          <w:rFonts w:eastAsiaTheme="minorEastAsia" w:hint="eastAsia"/>
          <w:lang w:eastAsia="zh-CN"/>
        </w:rPr>
        <w:t>7</w:t>
      </w:r>
      <w:r>
        <w:t>.3.4-1.</w:t>
      </w:r>
    </w:p>
    <w:p w14:paraId="583323C7" w14:textId="77777777" w:rsidR="00566127" w:rsidRDefault="0030522E">
      <w:r>
        <w:rPr>
          <w:b/>
        </w:rPr>
        <w:t>Outputs:</w:t>
      </w:r>
      <w:r>
        <w:t xml:space="preserve"> See table 9.</w:t>
      </w:r>
      <w:r>
        <w:rPr>
          <w:rFonts w:eastAsiaTheme="minorEastAsia" w:hint="eastAsia"/>
          <w:lang w:eastAsia="zh-CN"/>
        </w:rPr>
        <w:t>7</w:t>
      </w:r>
      <w:r>
        <w:t>.3.4-2</w:t>
      </w:r>
      <w:r>
        <w:rPr>
          <w:i/>
        </w:rPr>
        <w:t>.</w:t>
      </w:r>
    </w:p>
    <w:p w14:paraId="3CF07065" w14:textId="77777777" w:rsidR="00566127" w:rsidRDefault="0030522E">
      <w:r>
        <w:t>See clause 9.</w:t>
      </w:r>
      <w:r>
        <w:rPr>
          <w:rFonts w:eastAsiaTheme="minorEastAsia" w:hint="eastAsia"/>
          <w:lang w:eastAsia="zh-CN"/>
        </w:rPr>
        <w:t>7</w:t>
      </w:r>
      <w:r>
        <w:t>.2.2 for details of usage of this operation.</w:t>
      </w:r>
    </w:p>
    <w:p w14:paraId="6F14AA21" w14:textId="77777777" w:rsidR="00566127" w:rsidRDefault="0030522E">
      <w:pPr>
        <w:pStyle w:val="Heading2"/>
        <w:rPr>
          <w:bCs/>
        </w:rPr>
      </w:pPr>
      <w:bookmarkStart w:id="352" w:name="_Toc129275641"/>
      <w:r>
        <w:rPr>
          <w:bCs/>
        </w:rPr>
        <w:t>9.</w:t>
      </w:r>
      <w:r>
        <w:rPr>
          <w:rFonts w:eastAsiaTheme="minorEastAsia"/>
          <w:bCs/>
          <w:lang w:eastAsia="zh-CN"/>
        </w:rPr>
        <w:t>8</w:t>
      </w:r>
      <w:r>
        <w:rPr>
          <w:bCs/>
        </w:rPr>
        <w:tab/>
        <w:t>Information collection from NSCE server(s)</w:t>
      </w:r>
      <w:bookmarkEnd w:id="352"/>
    </w:p>
    <w:p w14:paraId="06CFB338" w14:textId="77777777" w:rsidR="00566127" w:rsidRDefault="0030522E">
      <w:pPr>
        <w:pStyle w:val="Heading3"/>
        <w:rPr>
          <w:bCs/>
        </w:rPr>
      </w:pPr>
      <w:bookmarkStart w:id="353" w:name="_Toc107917124"/>
      <w:bookmarkStart w:id="354" w:name="_Toc113273758"/>
      <w:bookmarkStart w:id="355" w:name="_Toc107916572"/>
      <w:bookmarkStart w:id="356" w:name="_Toc107917686"/>
      <w:bookmarkStart w:id="357" w:name="_Toc129275642"/>
      <w:bookmarkEnd w:id="353"/>
      <w:bookmarkEnd w:id="354"/>
      <w:bookmarkEnd w:id="355"/>
      <w:r>
        <w:rPr>
          <w:bCs/>
        </w:rPr>
        <w:t>9</w:t>
      </w:r>
      <w:bookmarkEnd w:id="356"/>
      <w:r>
        <w:rPr>
          <w:bCs/>
        </w:rPr>
        <w:t>.</w:t>
      </w:r>
      <w:r>
        <w:rPr>
          <w:rFonts w:eastAsiaTheme="minorEastAsia"/>
          <w:bCs/>
          <w:lang w:eastAsia="zh-CN"/>
        </w:rPr>
        <w:t>8</w:t>
      </w:r>
      <w:r>
        <w:rPr>
          <w:bCs/>
        </w:rPr>
        <w:t>.1</w:t>
      </w:r>
      <w:r>
        <w:rPr>
          <w:bCs/>
        </w:rPr>
        <w:tab/>
        <w:t>General</w:t>
      </w:r>
      <w:bookmarkEnd w:id="357"/>
    </w:p>
    <w:p w14:paraId="691B2F4D"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52F29382" w14:textId="77777777" w:rsidR="00566127" w:rsidRDefault="0030522E">
      <w:pPr>
        <w:pStyle w:val="EditorsNote"/>
      </w:pPr>
      <w:r>
        <w:t>Editor's note: The business relationship and the deployment model among these NSCE servers are FFS.</w:t>
      </w:r>
    </w:p>
    <w:p w14:paraId="3F11C9B4" w14:textId="77777777" w:rsidR="00566127" w:rsidRDefault="0030522E">
      <w:pPr>
        <w:pStyle w:val="Heading3"/>
        <w:rPr>
          <w:bCs/>
        </w:rPr>
      </w:pPr>
      <w:bookmarkStart w:id="358" w:name="_Toc129275643"/>
      <w:r>
        <w:rPr>
          <w:bCs/>
        </w:rPr>
        <w:t>9.</w:t>
      </w:r>
      <w:r>
        <w:rPr>
          <w:rFonts w:eastAsiaTheme="minorEastAsia"/>
          <w:bCs/>
          <w:lang w:eastAsia="zh-CN"/>
        </w:rPr>
        <w:t>8</w:t>
      </w:r>
      <w:r>
        <w:rPr>
          <w:bCs/>
        </w:rPr>
        <w:t>.2</w:t>
      </w:r>
      <w:r>
        <w:rPr>
          <w:bCs/>
        </w:rPr>
        <w:tab/>
        <w:t>Procedure</w:t>
      </w:r>
      <w:bookmarkEnd w:id="358"/>
    </w:p>
    <w:p w14:paraId="2873D250" w14:textId="77777777" w:rsidR="00566127" w:rsidRDefault="0030522E">
      <w:pPr>
        <w:pStyle w:val="Heading4"/>
        <w:rPr>
          <w:bCs/>
        </w:rPr>
      </w:pPr>
      <w:bookmarkStart w:id="359" w:name="_Toc129275644"/>
      <w:r>
        <w:rPr>
          <w:bCs/>
        </w:rPr>
        <w:t>9.</w:t>
      </w:r>
      <w:r>
        <w:rPr>
          <w:rFonts w:eastAsiaTheme="minorEastAsia"/>
          <w:bCs/>
          <w:lang w:eastAsia="zh-CN"/>
        </w:rPr>
        <w:t>8</w:t>
      </w:r>
      <w:r>
        <w:rPr>
          <w:bCs/>
        </w:rPr>
        <w:t>.2.1</w:t>
      </w:r>
      <w:r>
        <w:rPr>
          <w:bCs/>
        </w:rPr>
        <w:tab/>
        <w:t>Information collection from NSCE server(s) subscribe request and response</w:t>
      </w:r>
      <w:bookmarkEnd w:id="359"/>
    </w:p>
    <w:p w14:paraId="7E580B52" w14:textId="77777777" w:rsidR="00566127" w:rsidRDefault="0030522E">
      <w:r>
        <w:t>Pre-condition:</w:t>
      </w:r>
    </w:p>
    <w:p w14:paraId="12B734D7" w14:textId="77777777" w:rsidR="00566127" w:rsidRDefault="0030522E">
      <w:pPr>
        <w:pStyle w:val="B1"/>
      </w:pPr>
      <w:r>
        <w:t>1.</w:t>
      </w:r>
      <w:r>
        <w:tab/>
        <w:t xml:space="preserve">The producer NSCE server #2 has agreement with consumer NSCE server #1 to provide the collected slice information. </w:t>
      </w:r>
    </w:p>
    <w:bookmarkStart w:id="360" w:name="_MON_1739888560"/>
    <w:bookmarkEnd w:id="360"/>
    <w:p w14:paraId="1972CCE3" w14:textId="61D3F604" w:rsidR="00566127" w:rsidRDefault="005E318E" w:rsidP="005E318E">
      <w:pPr>
        <w:pStyle w:val="TH"/>
      </w:pPr>
      <w:r>
        <w:object w:dxaOrig="9026" w:dyaOrig="3269" w14:anchorId="4D9264B1">
          <v:shape id="_x0000_i1039" type="#_x0000_t75" style="width:451.5pt;height:163.5pt" o:ole="">
            <v:imagedata r:id="rId43" o:title=""/>
          </v:shape>
          <o:OLEObject Type="Embed" ProgID="Word.Document.12" ShapeID="_x0000_i1039" DrawAspect="Content" ObjectID="_1739895253" r:id="rId44">
            <o:FieldCodes>\s</o:FieldCodes>
          </o:OLEObject>
        </w:object>
      </w:r>
    </w:p>
    <w:p w14:paraId="642ADD74"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5B7EA5CC"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24AB6A36" w14:textId="77777777" w:rsidR="00566127" w:rsidRDefault="0030522E">
      <w:pPr>
        <w:pStyle w:val="B1"/>
      </w:pPr>
      <w:r>
        <w:t>2.</w:t>
      </w:r>
      <w:r>
        <w:tab/>
        <w:t xml:space="preserve">The NSCE server #2 shall check if the NSCE server #1 is authorized to get the network slice information. </w:t>
      </w:r>
    </w:p>
    <w:p w14:paraId="5F16710F" w14:textId="77777777" w:rsidR="00566127" w:rsidRDefault="0030522E">
      <w:pPr>
        <w:pStyle w:val="B1"/>
      </w:pPr>
      <w:r>
        <w:t>3.</w:t>
      </w:r>
      <w:r>
        <w:tab/>
        <w:t>After authentication, the NSCE server #2 collects slice information.</w:t>
      </w:r>
    </w:p>
    <w:p w14:paraId="7AFC2550" w14:textId="77777777" w:rsidR="00566127" w:rsidRDefault="0030522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3630583D" w14:textId="77777777" w:rsidR="00566127" w:rsidRDefault="0030522E">
      <w:pPr>
        <w:pStyle w:val="EditorsNote"/>
      </w:pPr>
      <w:r>
        <w:t>Editor's note: The behaviour of slice information collection in the case NSCE server or VAL server request this from an edge NCSE server is FFS.</w:t>
      </w:r>
    </w:p>
    <w:p w14:paraId="77B5DE78" w14:textId="77777777" w:rsidR="00566127" w:rsidRDefault="0030522E">
      <w:pPr>
        <w:pStyle w:val="B1"/>
      </w:pPr>
      <w:r>
        <w:t>4.</w:t>
      </w:r>
      <w:r>
        <w:tab/>
        <w:t>The NSCE server #2 sends collected slice information to NSCE server #1.</w:t>
      </w:r>
    </w:p>
    <w:p w14:paraId="17249848" w14:textId="77777777" w:rsidR="00566127" w:rsidRDefault="0030522E">
      <w:pPr>
        <w:pStyle w:val="B1"/>
      </w:pPr>
      <w:r>
        <w:t>5.</w:t>
      </w:r>
      <w:r>
        <w:tab/>
        <w:t xml:space="preserve">The NSCE server #1 may process the collected slice information (such as information aggregation), if needed. </w:t>
      </w:r>
    </w:p>
    <w:p w14:paraId="71F2D134" w14:textId="77777777" w:rsidR="00566127" w:rsidRDefault="0030522E">
      <w:pPr>
        <w:pStyle w:val="Heading4"/>
        <w:rPr>
          <w:bCs/>
        </w:rPr>
      </w:pPr>
      <w:bookmarkStart w:id="361" w:name="_Toc129275645"/>
      <w:r>
        <w:rPr>
          <w:bCs/>
        </w:rPr>
        <w:t>9.</w:t>
      </w:r>
      <w:r>
        <w:rPr>
          <w:rFonts w:eastAsiaTheme="minorEastAsia"/>
          <w:bCs/>
          <w:lang w:eastAsia="zh-CN"/>
        </w:rPr>
        <w:t>8</w:t>
      </w:r>
      <w:r>
        <w:rPr>
          <w:bCs/>
        </w:rPr>
        <w:t>.2.2</w:t>
      </w:r>
      <w:r>
        <w:rPr>
          <w:bCs/>
        </w:rPr>
        <w:tab/>
        <w:t>Information collection from NSCE server(s) Notify</w:t>
      </w:r>
      <w:bookmarkEnd w:id="361"/>
    </w:p>
    <w:bookmarkStart w:id="362" w:name="_MON_1730660625"/>
    <w:bookmarkEnd w:id="362"/>
    <w:p w14:paraId="0B50A9EF" w14:textId="77777777" w:rsidR="00566127" w:rsidRDefault="00566127">
      <w:pPr>
        <w:pStyle w:val="TH"/>
      </w:pPr>
      <w:r>
        <w:object w:dxaOrig="9026" w:dyaOrig="3269" w14:anchorId="10E90372">
          <v:shape id="_x0000_i1040" type="#_x0000_t75" style="width:451.5pt;height:163.5pt" o:ole="">
            <v:imagedata r:id="rId45" o:title=""/>
          </v:shape>
          <o:OLEObject Type="Embed" ProgID="Word.Document.12" ShapeID="_x0000_i1040" DrawAspect="Content" ObjectID="_1739895254" r:id="rId46"/>
        </w:object>
      </w:r>
    </w:p>
    <w:p w14:paraId="3093FAFC" w14:textId="77777777" w:rsidR="00566127" w:rsidRDefault="0030522E">
      <w:pPr>
        <w:pStyle w:val="TF"/>
      </w:pPr>
      <w:r>
        <w:t>Figure 9.</w:t>
      </w:r>
      <w:r>
        <w:rPr>
          <w:rFonts w:eastAsiaTheme="minorEastAsia" w:hint="eastAsia"/>
          <w:lang w:eastAsia="zh-CN"/>
        </w:rPr>
        <w:t>8</w:t>
      </w:r>
      <w:r>
        <w:t>.2.2-1: Information collection from NSCE server(s) Notify</w:t>
      </w:r>
    </w:p>
    <w:p w14:paraId="38106220" w14:textId="77777777" w:rsidR="00566127" w:rsidRDefault="0030522E">
      <w:pPr>
        <w:pStyle w:val="B1"/>
      </w:pPr>
      <w:r>
        <w:t>1.</w:t>
      </w:r>
      <w:r>
        <w:tab/>
        <w:t>Once the reporting period is reached or the threshold is crossed, the NSCE server #2 sends information collection notify to NSCE server #1.</w:t>
      </w:r>
    </w:p>
    <w:p w14:paraId="67913186" w14:textId="77777777" w:rsidR="00566127" w:rsidRDefault="0030522E">
      <w:pPr>
        <w:pStyle w:val="Heading3"/>
        <w:rPr>
          <w:bCs/>
        </w:rPr>
      </w:pPr>
      <w:bookmarkStart w:id="363" w:name="_Toc129275646"/>
      <w:r>
        <w:rPr>
          <w:bCs/>
        </w:rPr>
        <w:lastRenderedPageBreak/>
        <w:t>9.</w:t>
      </w:r>
      <w:r>
        <w:rPr>
          <w:rFonts w:eastAsiaTheme="minorEastAsia"/>
          <w:bCs/>
          <w:lang w:eastAsia="zh-CN"/>
        </w:rPr>
        <w:t>8</w:t>
      </w:r>
      <w:r>
        <w:rPr>
          <w:bCs/>
        </w:rPr>
        <w:t>.3</w:t>
      </w:r>
      <w:r>
        <w:rPr>
          <w:bCs/>
        </w:rPr>
        <w:tab/>
        <w:t>Information flows</w:t>
      </w:r>
      <w:bookmarkEnd w:id="363"/>
    </w:p>
    <w:p w14:paraId="4825E1F5" w14:textId="77777777" w:rsidR="00566127" w:rsidRDefault="0030522E">
      <w:pPr>
        <w:pStyle w:val="Heading4"/>
        <w:rPr>
          <w:bCs/>
        </w:rPr>
      </w:pPr>
      <w:bookmarkStart w:id="364" w:name="_Toc129275647"/>
      <w:r>
        <w:rPr>
          <w:bCs/>
        </w:rPr>
        <w:t>9.</w:t>
      </w:r>
      <w:r>
        <w:rPr>
          <w:rFonts w:eastAsiaTheme="minorEastAsia"/>
          <w:bCs/>
          <w:lang w:eastAsia="zh-CN"/>
        </w:rPr>
        <w:t>8</w:t>
      </w:r>
      <w:r>
        <w:rPr>
          <w:bCs/>
        </w:rPr>
        <w:t>.3.1</w:t>
      </w:r>
      <w:r>
        <w:rPr>
          <w:bCs/>
        </w:rPr>
        <w:tab/>
        <w:t>General</w:t>
      </w:r>
      <w:bookmarkEnd w:id="364"/>
    </w:p>
    <w:p w14:paraId="705A4CA4" w14:textId="77777777" w:rsidR="00566127" w:rsidRDefault="0030522E">
      <w:r>
        <w:t>The following information flows are specified for Information collection from NSCE server(s):</w:t>
      </w:r>
    </w:p>
    <w:p w14:paraId="533B2B35" w14:textId="77777777" w:rsidR="00566127" w:rsidRDefault="0030522E">
      <w:pPr>
        <w:pStyle w:val="B1"/>
      </w:pPr>
      <w:r>
        <w:t>-</w:t>
      </w:r>
      <w:r>
        <w:tab/>
        <w:t>Information collection from NSCE server(s) subscribe request, response and notification;</w:t>
      </w:r>
    </w:p>
    <w:p w14:paraId="1FF5855E" w14:textId="77777777" w:rsidR="00566127" w:rsidRDefault="0030522E">
      <w:pPr>
        <w:pStyle w:val="Heading4"/>
        <w:rPr>
          <w:bCs/>
        </w:rPr>
      </w:pPr>
      <w:bookmarkStart w:id="365" w:name="_Toc129275648"/>
      <w:r>
        <w:rPr>
          <w:bCs/>
        </w:rPr>
        <w:t>9.</w:t>
      </w:r>
      <w:r>
        <w:rPr>
          <w:rFonts w:eastAsiaTheme="minorEastAsia" w:hint="eastAsia"/>
          <w:bCs/>
          <w:lang w:eastAsia="zh-CN"/>
        </w:rPr>
        <w:t>8</w:t>
      </w:r>
      <w:r>
        <w:rPr>
          <w:bCs/>
        </w:rPr>
        <w:t>.3.2</w:t>
      </w:r>
      <w:r>
        <w:rPr>
          <w:bCs/>
        </w:rPr>
        <w:tab/>
        <w:t>Information collection from NSCE server(s) subscribe request</w:t>
      </w:r>
      <w:bookmarkEnd w:id="365"/>
    </w:p>
    <w:p w14:paraId="290A3D51"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08DF21EC"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70F9FCC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2517E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7111CE9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32FEF3E" w14:textId="77777777" w:rsidR="00566127" w:rsidRDefault="0030522E">
            <w:pPr>
              <w:pStyle w:val="TAH"/>
            </w:pPr>
            <w:r>
              <w:t>Description</w:t>
            </w:r>
          </w:p>
        </w:tc>
      </w:tr>
      <w:tr w:rsidR="00566127" w14:paraId="7AD713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1627325"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78E8362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7306C1" w14:textId="77777777" w:rsidR="00566127" w:rsidRDefault="0030522E">
            <w:pPr>
              <w:pStyle w:val="TAL"/>
            </w:pPr>
            <w:r>
              <w:t>Unique identifier of the requester (i.e. NSCE server ID).</w:t>
            </w:r>
          </w:p>
        </w:tc>
      </w:tr>
      <w:tr w:rsidR="00566127" w14:paraId="756958A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05739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74302DE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5E3D7A" w14:textId="77777777" w:rsidR="00566127" w:rsidRDefault="0030522E">
            <w:pPr>
              <w:pStyle w:val="TAL"/>
            </w:pPr>
            <w:r>
              <w:t>Security credentials resulting from a successful authorization for the NSCE service.</w:t>
            </w:r>
          </w:p>
        </w:tc>
      </w:tr>
      <w:tr w:rsidR="00566127" w14:paraId="44D252A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57A9E5C"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2C1A295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B069AA" w14:textId="77777777" w:rsidR="00566127" w:rsidRDefault="0030522E">
            <w:pPr>
              <w:pStyle w:val="TAL"/>
            </w:pPr>
            <w:r>
              <w:t>The Notification Target Address (e.g. URL) where the notifications destined for the requester should be sent to.</w:t>
            </w:r>
          </w:p>
        </w:tc>
      </w:tr>
      <w:tr w:rsidR="00566127" w14:paraId="5AD59E5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3BAD8B2"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4217FC5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381049" w14:textId="77777777" w:rsidR="00566127" w:rsidRDefault="0030522E">
            <w:pPr>
              <w:pStyle w:val="TAL"/>
            </w:pPr>
            <w:r>
              <w:t>Identifier of the interested network slice</w:t>
            </w:r>
          </w:p>
        </w:tc>
      </w:tr>
      <w:tr w:rsidR="00566127" w14:paraId="329EEE5D"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027E63D"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25B8975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91BA25"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21D60B9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62B4639"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1531A36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C5707E1" w14:textId="77777777" w:rsidR="00566127" w:rsidRDefault="0030522E">
            <w:pPr>
              <w:pStyle w:val="TAL"/>
            </w:pPr>
            <w:r>
              <w:t>Threshold of QoS metrics</w:t>
            </w:r>
          </w:p>
        </w:tc>
      </w:tr>
      <w:tr w:rsidR="00566127" w14:paraId="418236C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B86A8CC"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68065BE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004C76" w14:textId="77777777" w:rsidR="00566127" w:rsidRDefault="0030522E">
            <w:pPr>
              <w:pStyle w:val="TAL"/>
            </w:pPr>
            <w:r>
              <w:t>Indicating the metrics reporting period</w:t>
            </w:r>
          </w:p>
        </w:tc>
      </w:tr>
      <w:tr w:rsidR="00566127" w14:paraId="1EE3D96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B7BC642"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1671AFA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6BDC01" w14:textId="77777777" w:rsidR="00566127" w:rsidRDefault="0030522E">
            <w:pPr>
              <w:pStyle w:val="TAL"/>
            </w:pPr>
            <w:r>
              <w:t>Indicating the request needs immediate reporting or not</w:t>
            </w:r>
          </w:p>
        </w:tc>
      </w:tr>
      <w:tr w:rsidR="00566127" w14:paraId="0D3DE79D"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2617D906"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7BED932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32D5B8" w14:textId="77777777" w:rsidR="00566127" w:rsidRDefault="0030522E">
            <w:pPr>
              <w:pStyle w:val="TAL"/>
            </w:pPr>
            <w:r>
              <w:t>Proposed expiration time for the subscription</w:t>
            </w:r>
          </w:p>
        </w:tc>
      </w:tr>
    </w:tbl>
    <w:p w14:paraId="1AEB1780" w14:textId="77777777" w:rsidR="00566127" w:rsidRDefault="00566127"/>
    <w:p w14:paraId="47F15C72" w14:textId="77777777" w:rsidR="00566127" w:rsidRDefault="0030522E">
      <w:pPr>
        <w:pStyle w:val="Heading4"/>
        <w:rPr>
          <w:bCs/>
        </w:rPr>
      </w:pPr>
      <w:bookmarkStart w:id="366" w:name="_Toc129275649"/>
      <w:r>
        <w:rPr>
          <w:bCs/>
        </w:rPr>
        <w:t>9.</w:t>
      </w:r>
      <w:r>
        <w:rPr>
          <w:rFonts w:eastAsiaTheme="minorEastAsia"/>
          <w:bCs/>
          <w:lang w:eastAsia="zh-CN"/>
        </w:rPr>
        <w:t>8</w:t>
      </w:r>
      <w:r>
        <w:rPr>
          <w:bCs/>
        </w:rPr>
        <w:t>.3.3</w:t>
      </w:r>
      <w:r>
        <w:rPr>
          <w:bCs/>
        </w:rPr>
        <w:tab/>
        <w:t>Information collection from NSCE server(s) subscribe response</w:t>
      </w:r>
      <w:bookmarkEnd w:id="366"/>
    </w:p>
    <w:p w14:paraId="11745E2E"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384DB93E" w14:textId="77777777" w:rsidR="00566127" w:rsidRDefault="0030522E">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07DA5D89" w14:textId="77777777">
        <w:trPr>
          <w:jc w:val="center"/>
        </w:trPr>
        <w:tc>
          <w:tcPr>
            <w:tcW w:w="2880" w:type="dxa"/>
            <w:tcBorders>
              <w:top w:val="single" w:sz="4" w:space="0" w:color="000000"/>
              <w:left w:val="single" w:sz="4" w:space="0" w:color="000000"/>
              <w:bottom w:val="single" w:sz="4" w:space="0" w:color="000000"/>
              <w:right w:val="nil"/>
            </w:tcBorders>
          </w:tcPr>
          <w:p w14:paraId="18C851A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7F103C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42AC527" w14:textId="77777777" w:rsidR="00566127" w:rsidRDefault="0030522E">
            <w:pPr>
              <w:pStyle w:val="TAH"/>
            </w:pPr>
            <w:r>
              <w:t>Description</w:t>
            </w:r>
          </w:p>
        </w:tc>
      </w:tr>
      <w:tr w:rsidR="00566127" w14:paraId="1624A1F5" w14:textId="77777777">
        <w:trPr>
          <w:jc w:val="center"/>
        </w:trPr>
        <w:tc>
          <w:tcPr>
            <w:tcW w:w="2880" w:type="dxa"/>
            <w:tcBorders>
              <w:top w:val="single" w:sz="4" w:space="0" w:color="000000"/>
              <w:left w:val="single" w:sz="4" w:space="0" w:color="000000"/>
              <w:bottom w:val="single" w:sz="4" w:space="0" w:color="000000"/>
              <w:right w:val="nil"/>
            </w:tcBorders>
          </w:tcPr>
          <w:p w14:paraId="5F43079E"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98810BE"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F7026B" w14:textId="77777777" w:rsidR="00566127" w:rsidRDefault="0030522E">
            <w:pPr>
              <w:pStyle w:val="TAL"/>
            </w:pPr>
            <w:r>
              <w:rPr>
                <w:kern w:val="2"/>
              </w:rPr>
              <w:t xml:space="preserve">Indicates the success or failure of the </w:t>
            </w:r>
            <w:r>
              <w:t>performance and analytics subscription.</w:t>
            </w:r>
          </w:p>
        </w:tc>
      </w:tr>
      <w:tr w:rsidR="00566127" w14:paraId="4600FD06" w14:textId="77777777">
        <w:trPr>
          <w:jc w:val="center"/>
        </w:trPr>
        <w:tc>
          <w:tcPr>
            <w:tcW w:w="2880" w:type="dxa"/>
            <w:tcBorders>
              <w:top w:val="single" w:sz="4" w:space="0" w:color="000000"/>
              <w:left w:val="single" w:sz="4" w:space="0" w:color="000000"/>
              <w:bottom w:val="single" w:sz="4" w:space="0" w:color="000000"/>
              <w:right w:val="nil"/>
            </w:tcBorders>
          </w:tcPr>
          <w:p w14:paraId="1665FAB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6150EA1E" w14:textId="77777777" w:rsidR="00566127" w:rsidRDefault="0030522E">
            <w:pPr>
              <w:pStyle w:val="TAC"/>
              <w:rPr>
                <w:szCs w:val="18"/>
              </w:rPr>
            </w:pPr>
            <w:r>
              <w:t>O</w:t>
            </w:r>
          </w:p>
          <w:p w14:paraId="78326958"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41005D1D" w14:textId="77777777" w:rsidR="00566127" w:rsidRDefault="0030522E">
            <w:pPr>
              <w:pStyle w:val="TAL"/>
            </w:pPr>
            <w:r>
              <w:t>Subscription identifier corresponding to the subscription.</w:t>
            </w:r>
          </w:p>
        </w:tc>
      </w:tr>
      <w:tr w:rsidR="00566127" w14:paraId="5761CBAB" w14:textId="77777777">
        <w:trPr>
          <w:jc w:val="center"/>
        </w:trPr>
        <w:tc>
          <w:tcPr>
            <w:tcW w:w="2880" w:type="dxa"/>
            <w:tcBorders>
              <w:top w:val="single" w:sz="4" w:space="0" w:color="000000"/>
              <w:left w:val="single" w:sz="4" w:space="0" w:color="000000"/>
              <w:bottom w:val="single" w:sz="4" w:space="0" w:color="000000"/>
              <w:right w:val="nil"/>
            </w:tcBorders>
          </w:tcPr>
          <w:p w14:paraId="2EF7A0B4" w14:textId="77777777" w:rsidR="00566127" w:rsidRDefault="0030522E">
            <w:pPr>
              <w:pStyle w:val="TAL"/>
              <w:rPr>
                <w:szCs w:val="18"/>
              </w:rPr>
            </w:pPr>
            <w:r>
              <w:t>&gt;Network slice related performance and analytics report</w:t>
            </w:r>
          </w:p>
          <w:p w14:paraId="6CDCE4D7"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714408EF" w14:textId="77777777" w:rsidR="00566127" w:rsidRDefault="0030522E">
            <w:pPr>
              <w:pStyle w:val="TAC"/>
              <w:rPr>
                <w:szCs w:val="18"/>
              </w:rPr>
            </w:pPr>
            <w:r>
              <w:t>O</w:t>
            </w:r>
          </w:p>
          <w:p w14:paraId="5A17AA5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58EEACA3" w14:textId="77777777" w:rsidR="00566127" w:rsidRDefault="0030522E">
            <w:pPr>
              <w:pStyle w:val="TAL"/>
            </w:pPr>
            <w:r>
              <w:t>Network slice performance and analytics (i.e. slice load) with network slice identifier(i.e. S-NSSAI)</w:t>
            </w:r>
          </w:p>
        </w:tc>
      </w:tr>
      <w:tr w:rsidR="00566127" w14:paraId="3592BF14" w14:textId="77777777">
        <w:trPr>
          <w:jc w:val="center"/>
        </w:trPr>
        <w:tc>
          <w:tcPr>
            <w:tcW w:w="2880" w:type="dxa"/>
            <w:tcBorders>
              <w:top w:val="single" w:sz="4" w:space="0" w:color="000000"/>
              <w:left w:val="single" w:sz="4" w:space="0" w:color="000000"/>
              <w:bottom w:val="single" w:sz="4" w:space="0" w:color="000000"/>
              <w:right w:val="nil"/>
            </w:tcBorders>
          </w:tcPr>
          <w:p w14:paraId="5DCF52E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75AB9A4A" w14:textId="77777777" w:rsidR="00566127" w:rsidRDefault="0030522E">
            <w:pPr>
              <w:pStyle w:val="TAC"/>
              <w:rPr>
                <w:szCs w:val="18"/>
              </w:rPr>
            </w:pPr>
            <w:r>
              <w:t>O</w:t>
            </w:r>
          </w:p>
          <w:p w14:paraId="534B0231"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7F9FEEA2" w14:textId="77777777" w:rsidR="00566127" w:rsidRDefault="0030522E">
            <w:pPr>
              <w:pStyle w:val="TAL"/>
            </w:pPr>
            <w:r>
              <w:t>Indicates the cause of request failure</w:t>
            </w:r>
          </w:p>
        </w:tc>
      </w:tr>
      <w:tr w:rsidR="00566127" w14:paraId="769A00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B9306A"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30833DA8" w14:textId="77777777" w:rsidR="00566127" w:rsidRDefault="0030522E">
            <w:pPr>
              <w:pStyle w:val="TAN"/>
              <w:rPr>
                <w:lang w:val="en-US"/>
              </w:rPr>
            </w:pPr>
            <w:r>
              <w:rPr>
                <w:lang w:val="en-US"/>
              </w:rPr>
              <w:t>NOTE 2:</w:t>
            </w:r>
            <w:r>
              <w:rPr>
                <w:lang w:val="en-US"/>
              </w:rPr>
              <w:tab/>
              <w:t>May only be present if the result is success.</w:t>
            </w:r>
          </w:p>
          <w:p w14:paraId="1980A080" w14:textId="047206F2" w:rsidR="00566127" w:rsidRPr="005E318E" w:rsidRDefault="0030522E" w:rsidP="005E318E">
            <w:pPr>
              <w:pStyle w:val="TAN"/>
              <w:rPr>
                <w:lang w:val="en-US"/>
              </w:rPr>
            </w:pPr>
            <w:r>
              <w:rPr>
                <w:lang w:val="en-US"/>
              </w:rPr>
              <w:t>NOTE 3:</w:t>
            </w:r>
            <w:r>
              <w:rPr>
                <w:lang w:val="en-US"/>
              </w:rPr>
              <w:tab/>
              <w:t>May only be present if the result is failure.</w:t>
            </w:r>
          </w:p>
        </w:tc>
      </w:tr>
    </w:tbl>
    <w:p w14:paraId="0D05A899" w14:textId="77777777" w:rsidR="00566127" w:rsidRDefault="00566127"/>
    <w:p w14:paraId="2D21BEF0" w14:textId="77777777" w:rsidR="00566127" w:rsidRDefault="0030522E">
      <w:pPr>
        <w:pStyle w:val="EditorsNote"/>
      </w:pPr>
      <w:r>
        <w:t>Editor's note: The detail of Network slice related performance and analytics report is FFS.</w:t>
      </w:r>
    </w:p>
    <w:p w14:paraId="02A6D05D" w14:textId="77777777" w:rsidR="00566127" w:rsidRDefault="0030522E">
      <w:pPr>
        <w:pStyle w:val="Heading4"/>
        <w:rPr>
          <w:bCs/>
        </w:rPr>
      </w:pPr>
      <w:bookmarkStart w:id="367" w:name="_Toc129275650"/>
      <w:r>
        <w:rPr>
          <w:bCs/>
        </w:rPr>
        <w:t>9.</w:t>
      </w:r>
      <w:r>
        <w:rPr>
          <w:rFonts w:eastAsiaTheme="minorEastAsia"/>
          <w:bCs/>
          <w:lang w:eastAsia="zh-CN"/>
        </w:rPr>
        <w:t>8</w:t>
      </w:r>
      <w:r>
        <w:rPr>
          <w:bCs/>
        </w:rPr>
        <w:t>.3.4</w:t>
      </w:r>
      <w:r>
        <w:rPr>
          <w:bCs/>
        </w:rPr>
        <w:tab/>
        <w:t>Information collection from NSCE server(s) notify</w:t>
      </w:r>
      <w:bookmarkEnd w:id="367"/>
    </w:p>
    <w:p w14:paraId="549424B9"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5251BC1A" w14:textId="77777777" w:rsidR="00566127" w:rsidRDefault="0030522E">
      <w:pPr>
        <w:pStyle w:val="TH"/>
      </w:pPr>
      <w:r>
        <w:lastRenderedPageBreak/>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71C4186E" w14:textId="77777777">
        <w:trPr>
          <w:jc w:val="center"/>
        </w:trPr>
        <w:tc>
          <w:tcPr>
            <w:tcW w:w="2880" w:type="dxa"/>
            <w:tcBorders>
              <w:top w:val="single" w:sz="4" w:space="0" w:color="000000"/>
              <w:left w:val="single" w:sz="4" w:space="0" w:color="000000"/>
              <w:bottom w:val="single" w:sz="4" w:space="0" w:color="000000"/>
              <w:right w:val="nil"/>
            </w:tcBorders>
          </w:tcPr>
          <w:p w14:paraId="24AA1BB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CF544D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85FE43F" w14:textId="77777777" w:rsidR="00566127" w:rsidRDefault="0030522E">
            <w:pPr>
              <w:pStyle w:val="TAH"/>
            </w:pPr>
            <w:r>
              <w:t>Description</w:t>
            </w:r>
          </w:p>
        </w:tc>
      </w:tr>
      <w:tr w:rsidR="00566127" w14:paraId="3DD46356" w14:textId="77777777">
        <w:trPr>
          <w:jc w:val="center"/>
        </w:trPr>
        <w:tc>
          <w:tcPr>
            <w:tcW w:w="2880" w:type="dxa"/>
            <w:tcBorders>
              <w:top w:val="single" w:sz="4" w:space="0" w:color="000000"/>
              <w:left w:val="single" w:sz="4" w:space="0" w:color="000000"/>
              <w:bottom w:val="single" w:sz="4" w:space="0" w:color="000000"/>
              <w:right w:val="nil"/>
            </w:tcBorders>
          </w:tcPr>
          <w:p w14:paraId="0AEA221C"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532B403F"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D4C93F1" w14:textId="77777777" w:rsidR="00566127" w:rsidRDefault="0030522E">
            <w:pPr>
              <w:pStyle w:val="TAL"/>
            </w:pPr>
            <w:r>
              <w:t>Subscription identifier corresponding to the subscription.</w:t>
            </w:r>
          </w:p>
        </w:tc>
      </w:tr>
      <w:tr w:rsidR="00566127" w14:paraId="46A3C726" w14:textId="77777777">
        <w:trPr>
          <w:jc w:val="center"/>
        </w:trPr>
        <w:tc>
          <w:tcPr>
            <w:tcW w:w="2880" w:type="dxa"/>
            <w:tcBorders>
              <w:top w:val="single" w:sz="4" w:space="0" w:color="000000"/>
              <w:left w:val="single" w:sz="4" w:space="0" w:color="000000"/>
              <w:bottom w:val="single" w:sz="4" w:space="0" w:color="000000"/>
              <w:right w:val="nil"/>
            </w:tcBorders>
          </w:tcPr>
          <w:p w14:paraId="17F3AB78" w14:textId="77777777" w:rsidR="00566127" w:rsidRDefault="0030522E">
            <w:pPr>
              <w:pStyle w:val="TAL"/>
              <w:rPr>
                <w:szCs w:val="18"/>
              </w:rPr>
            </w:pPr>
            <w:r>
              <w:t>&gt;Network slice related performance and analytics report</w:t>
            </w:r>
          </w:p>
          <w:p w14:paraId="7A05CA2C"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B29E0E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A720D8" w14:textId="77777777" w:rsidR="00566127" w:rsidRDefault="0030522E">
            <w:pPr>
              <w:pStyle w:val="TAL"/>
            </w:pPr>
            <w:r>
              <w:t>Network slice performance and analytics (i.e. slice load) with network slice identifier(i.e. S-NSSAI)</w:t>
            </w:r>
          </w:p>
        </w:tc>
      </w:tr>
    </w:tbl>
    <w:p w14:paraId="141BDDFD" w14:textId="77777777" w:rsidR="00566127" w:rsidRDefault="0030522E">
      <w:r>
        <w:t xml:space="preserve"> </w:t>
      </w:r>
    </w:p>
    <w:p w14:paraId="0C1FFCF1" w14:textId="77777777" w:rsidR="00566127" w:rsidRDefault="0030522E">
      <w:pPr>
        <w:pStyle w:val="Heading3"/>
        <w:rPr>
          <w:bCs/>
        </w:rPr>
      </w:pPr>
      <w:bookmarkStart w:id="368" w:name="_Toc129275651"/>
      <w:r>
        <w:rPr>
          <w:bCs/>
        </w:rPr>
        <w:t>9.</w:t>
      </w:r>
      <w:r>
        <w:rPr>
          <w:rFonts w:eastAsiaTheme="minorEastAsia" w:hint="eastAsia"/>
          <w:bCs/>
          <w:lang w:eastAsia="zh-CN"/>
        </w:rPr>
        <w:t>8</w:t>
      </w:r>
      <w:r>
        <w:rPr>
          <w:bCs/>
        </w:rPr>
        <w:t>.4</w:t>
      </w:r>
      <w:r>
        <w:rPr>
          <w:bCs/>
        </w:rPr>
        <w:tab/>
        <w:t>APIs</w:t>
      </w:r>
      <w:bookmarkEnd w:id="368"/>
      <w:r>
        <w:rPr>
          <w:bCs/>
        </w:rPr>
        <w:t xml:space="preserve"> </w:t>
      </w:r>
    </w:p>
    <w:p w14:paraId="42376EB6" w14:textId="77777777" w:rsidR="00566127" w:rsidRDefault="0030522E">
      <w:pPr>
        <w:pStyle w:val="Heading4"/>
        <w:rPr>
          <w:bCs/>
        </w:rPr>
      </w:pPr>
      <w:bookmarkStart w:id="369" w:name="_Toc129275652"/>
      <w:r>
        <w:rPr>
          <w:bCs/>
        </w:rPr>
        <w:t>9.</w:t>
      </w:r>
      <w:r>
        <w:rPr>
          <w:rFonts w:eastAsiaTheme="minorEastAsia" w:hint="eastAsia"/>
          <w:bCs/>
          <w:lang w:eastAsia="zh-CN"/>
        </w:rPr>
        <w:t>8</w:t>
      </w:r>
      <w:r>
        <w:rPr>
          <w:bCs/>
        </w:rPr>
        <w:t>.4.1</w:t>
      </w:r>
      <w:r>
        <w:rPr>
          <w:bCs/>
        </w:rPr>
        <w:tab/>
        <w:t>General</w:t>
      </w:r>
      <w:bookmarkEnd w:id="369"/>
    </w:p>
    <w:p w14:paraId="639F08B1" w14:textId="77777777" w:rsidR="00566127" w:rsidRDefault="0030522E">
      <w:r>
        <w:t>Table 9.</w:t>
      </w:r>
      <w:r>
        <w:rPr>
          <w:rFonts w:eastAsiaTheme="minorEastAsia" w:hint="eastAsia"/>
          <w:lang w:eastAsia="zh-CN"/>
        </w:rPr>
        <w:t>8</w:t>
      </w:r>
      <w:r>
        <w:t>.4.1-1 illustrates the API for information collection from NSCE server(s).</w:t>
      </w:r>
    </w:p>
    <w:p w14:paraId="671D6090"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72B95664"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D0E7496"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5E9B9D7E"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12F5E67C" w14:textId="77777777" w:rsidR="00566127" w:rsidRDefault="0030522E">
            <w:pPr>
              <w:pStyle w:val="TAH"/>
              <w:rPr>
                <w:szCs w:val="18"/>
              </w:rPr>
            </w:pPr>
            <w:r>
              <w:t>Operation</w:t>
            </w:r>
          </w:p>
          <w:p w14:paraId="7E97D240"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2169CBBA" w14:textId="77777777" w:rsidR="00566127" w:rsidRDefault="0030522E">
            <w:pPr>
              <w:pStyle w:val="TAH"/>
            </w:pPr>
            <w:r>
              <w:t>Consumer(s)</w:t>
            </w:r>
          </w:p>
        </w:tc>
      </w:tr>
      <w:tr w:rsidR="00566127" w14:paraId="6280E2B0" w14:textId="77777777">
        <w:trPr>
          <w:jc w:val="center"/>
        </w:trPr>
        <w:tc>
          <w:tcPr>
            <w:tcW w:w="3526" w:type="dxa"/>
            <w:vMerge w:val="restart"/>
            <w:tcBorders>
              <w:top w:val="nil"/>
              <w:left w:val="single" w:sz="4" w:space="0" w:color="auto"/>
              <w:bottom w:val="single" w:sz="4" w:space="0" w:color="auto"/>
              <w:right w:val="single" w:sz="4" w:space="0" w:color="auto"/>
            </w:tcBorders>
          </w:tcPr>
          <w:p w14:paraId="4B342088"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29D0D1F5"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4B136198"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4193E9E6" w14:textId="77777777" w:rsidR="00566127" w:rsidRDefault="0030522E">
            <w:pPr>
              <w:pStyle w:val="TAL"/>
            </w:pPr>
            <w:r>
              <w:t>NSCE server</w:t>
            </w:r>
          </w:p>
        </w:tc>
      </w:tr>
      <w:tr w:rsidR="00566127" w14:paraId="0049801E"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05855461"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6702C9EE"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71098E3E"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16A2D81D" w14:textId="77777777" w:rsidR="00566127" w:rsidRDefault="0030522E">
            <w:pPr>
              <w:pStyle w:val="TAL"/>
            </w:pPr>
            <w:r>
              <w:t>NSCE server</w:t>
            </w:r>
          </w:p>
        </w:tc>
      </w:tr>
    </w:tbl>
    <w:p w14:paraId="1EC4BF7D" w14:textId="77777777" w:rsidR="00566127" w:rsidRDefault="0030522E">
      <w:r>
        <w:t xml:space="preserve"> </w:t>
      </w:r>
    </w:p>
    <w:p w14:paraId="7CF2E7EA" w14:textId="77777777" w:rsidR="00566127" w:rsidRDefault="0030522E">
      <w:pPr>
        <w:pStyle w:val="Heading4"/>
      </w:pPr>
      <w:bookmarkStart w:id="370" w:name="_Toc129275653"/>
      <w:r>
        <w:t>9.</w:t>
      </w:r>
      <w:r>
        <w:rPr>
          <w:rFonts w:eastAsiaTheme="minorEastAsia" w:hint="eastAsia"/>
        </w:rPr>
        <w:t>8</w:t>
      </w:r>
      <w:r>
        <w:t>.4.2</w:t>
      </w:r>
      <w:r>
        <w:tab/>
        <w:t>SS_NSCE_InfoCollection_Subscribe operation</w:t>
      </w:r>
      <w:bookmarkEnd w:id="370"/>
    </w:p>
    <w:p w14:paraId="0DB7EB81" w14:textId="77777777" w:rsidR="00566127" w:rsidRDefault="0030522E">
      <w:r>
        <w:rPr>
          <w:b/>
        </w:rPr>
        <w:t>API operation name:</w:t>
      </w:r>
      <w:r>
        <w:t xml:space="preserve"> InfoCollection_Subscribe</w:t>
      </w:r>
    </w:p>
    <w:p w14:paraId="63D27220" w14:textId="77777777" w:rsidR="00566127" w:rsidRDefault="0030522E">
      <w:r>
        <w:rPr>
          <w:b/>
        </w:rPr>
        <w:t>Description:</w:t>
      </w:r>
      <w:r>
        <w:t xml:space="preserve"> The consumer subscribes for Information collection from NSCE server(s).</w:t>
      </w:r>
    </w:p>
    <w:p w14:paraId="1B7133A8" w14:textId="77777777" w:rsidR="00566127" w:rsidRDefault="0030522E">
      <w:r>
        <w:rPr>
          <w:b/>
        </w:rPr>
        <w:t>Inputs:</w:t>
      </w:r>
      <w:r>
        <w:t xml:space="preserve"> See clause 9.</w:t>
      </w:r>
      <w:r>
        <w:rPr>
          <w:rFonts w:eastAsiaTheme="minorEastAsia" w:hint="eastAsia"/>
          <w:lang w:eastAsia="zh-CN"/>
        </w:rPr>
        <w:t>8</w:t>
      </w:r>
      <w:r>
        <w:t>.3.2.</w:t>
      </w:r>
    </w:p>
    <w:p w14:paraId="60D77B70" w14:textId="77777777" w:rsidR="00566127" w:rsidRDefault="0030522E">
      <w:r>
        <w:rPr>
          <w:b/>
        </w:rPr>
        <w:t>Outputs:</w:t>
      </w:r>
      <w:r>
        <w:t xml:space="preserve"> See clause 9.</w:t>
      </w:r>
      <w:r>
        <w:rPr>
          <w:rFonts w:eastAsiaTheme="minorEastAsia" w:hint="eastAsia"/>
          <w:lang w:eastAsia="zh-CN"/>
        </w:rPr>
        <w:t>8</w:t>
      </w:r>
      <w:r>
        <w:t>.3.3</w:t>
      </w:r>
      <w:r>
        <w:rPr>
          <w:i/>
        </w:rPr>
        <w:t>.</w:t>
      </w:r>
    </w:p>
    <w:p w14:paraId="45A7557F" w14:textId="77777777" w:rsidR="00566127" w:rsidRDefault="0030522E">
      <w:r>
        <w:t>See clause 9.</w:t>
      </w:r>
      <w:r>
        <w:rPr>
          <w:rFonts w:eastAsiaTheme="minorEastAsia" w:hint="eastAsia"/>
          <w:lang w:eastAsia="zh-CN"/>
        </w:rPr>
        <w:t>8</w:t>
      </w:r>
      <w:r>
        <w:t>.2.1 for details of usage of this operation.</w:t>
      </w:r>
    </w:p>
    <w:p w14:paraId="3F87D2DC" w14:textId="77777777" w:rsidR="00566127" w:rsidRDefault="0030522E">
      <w:pPr>
        <w:pStyle w:val="Heading4"/>
        <w:rPr>
          <w:bCs/>
        </w:rPr>
      </w:pPr>
      <w:bookmarkStart w:id="371" w:name="_Toc129275654"/>
      <w:r>
        <w:rPr>
          <w:bCs/>
        </w:rPr>
        <w:t>9.</w:t>
      </w:r>
      <w:r>
        <w:rPr>
          <w:rFonts w:eastAsiaTheme="minorEastAsia" w:hint="eastAsia"/>
          <w:bCs/>
          <w:lang w:eastAsia="zh-CN"/>
        </w:rPr>
        <w:t>8</w:t>
      </w:r>
      <w:r>
        <w:rPr>
          <w:bCs/>
        </w:rPr>
        <w:t>.4.3</w:t>
      </w:r>
      <w:r>
        <w:rPr>
          <w:bCs/>
        </w:rPr>
        <w:tab/>
        <w:t>SS_NSCE_InfoCollection_Notify operation</w:t>
      </w:r>
      <w:bookmarkEnd w:id="371"/>
    </w:p>
    <w:p w14:paraId="58B12713" w14:textId="77777777" w:rsidR="00566127" w:rsidRDefault="0030522E">
      <w:r>
        <w:rPr>
          <w:b/>
        </w:rPr>
        <w:t>API operation name:</w:t>
      </w:r>
      <w:r>
        <w:t xml:space="preserve"> InfoCollection_Notify</w:t>
      </w:r>
    </w:p>
    <w:p w14:paraId="1F34E5FC" w14:textId="77777777" w:rsidR="00566127" w:rsidRDefault="0030522E">
      <w:r>
        <w:rPr>
          <w:b/>
        </w:rPr>
        <w:t>Description:</w:t>
      </w:r>
      <w:r>
        <w:t xml:space="preserve"> The consumer is notified with result of information collection from NSCE server(s).</w:t>
      </w:r>
    </w:p>
    <w:p w14:paraId="4B67C578" w14:textId="77777777" w:rsidR="00566127" w:rsidRDefault="0030522E">
      <w:r>
        <w:rPr>
          <w:b/>
        </w:rPr>
        <w:t>Inputs:</w:t>
      </w:r>
      <w:r>
        <w:t xml:space="preserve"> None.</w:t>
      </w:r>
    </w:p>
    <w:p w14:paraId="670F6D06" w14:textId="77777777" w:rsidR="00566127" w:rsidRDefault="0030522E">
      <w:r>
        <w:rPr>
          <w:b/>
        </w:rPr>
        <w:t>Outputs:</w:t>
      </w:r>
      <w:r>
        <w:t xml:space="preserve"> See clause 9.</w:t>
      </w:r>
      <w:r>
        <w:rPr>
          <w:rFonts w:eastAsiaTheme="minorEastAsia" w:hint="eastAsia"/>
          <w:lang w:eastAsia="zh-CN"/>
        </w:rPr>
        <w:t>8</w:t>
      </w:r>
      <w:r>
        <w:t>.3.4.</w:t>
      </w:r>
    </w:p>
    <w:p w14:paraId="55D6769D" w14:textId="77777777" w:rsidR="00566127" w:rsidRDefault="0030522E">
      <w:r>
        <w:t>See clause 9.</w:t>
      </w:r>
      <w:r>
        <w:rPr>
          <w:rFonts w:eastAsiaTheme="minorEastAsia" w:hint="eastAsia"/>
          <w:lang w:eastAsia="zh-CN"/>
        </w:rPr>
        <w:t>8</w:t>
      </w:r>
      <w:r>
        <w:t>.2.2 for details of usage of this operation.</w:t>
      </w:r>
    </w:p>
    <w:p w14:paraId="1F915368" w14:textId="77777777" w:rsidR="00566127" w:rsidRDefault="0030522E">
      <w:pPr>
        <w:pStyle w:val="Heading2"/>
        <w:rPr>
          <w:bCs/>
        </w:rPr>
      </w:pPr>
      <w:bookmarkStart w:id="372" w:name="_Toc129275655"/>
      <w:r>
        <w:rPr>
          <w:bCs/>
        </w:rPr>
        <w:t>9.</w:t>
      </w:r>
      <w:r>
        <w:rPr>
          <w:rFonts w:eastAsiaTheme="minorEastAsia"/>
          <w:bCs/>
          <w:lang w:eastAsia="zh-CN"/>
        </w:rPr>
        <w:t>9</w:t>
      </w:r>
      <w:r>
        <w:rPr>
          <w:bCs/>
        </w:rPr>
        <w:tab/>
        <w:t>Procedure on predictive slice modification in edge based NSCE deployments</w:t>
      </w:r>
      <w:bookmarkEnd w:id="372"/>
    </w:p>
    <w:p w14:paraId="2539859D" w14:textId="77777777" w:rsidR="00566127" w:rsidRDefault="0030522E">
      <w:pPr>
        <w:pStyle w:val="Heading3"/>
        <w:rPr>
          <w:bCs/>
        </w:rPr>
      </w:pPr>
      <w:bookmarkStart w:id="373" w:name="_Toc129275656"/>
      <w:r>
        <w:rPr>
          <w:bCs/>
        </w:rPr>
        <w:t>9.</w:t>
      </w:r>
      <w:r>
        <w:rPr>
          <w:rFonts w:eastAsiaTheme="minorEastAsia" w:hint="eastAsia"/>
          <w:bCs/>
          <w:lang w:eastAsia="zh-CN"/>
        </w:rPr>
        <w:t>9</w:t>
      </w:r>
      <w:r>
        <w:rPr>
          <w:bCs/>
        </w:rPr>
        <w:t>.1</w:t>
      </w:r>
      <w:r>
        <w:rPr>
          <w:bCs/>
        </w:rPr>
        <w:tab/>
        <w:t>General</w:t>
      </w:r>
      <w:bookmarkEnd w:id="373"/>
    </w:p>
    <w:p w14:paraId="2AC7A0CB"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47704D88" w14:textId="77777777" w:rsidR="00566127" w:rsidRDefault="0030522E">
      <w:pPr>
        <w:pStyle w:val="Heading3"/>
        <w:rPr>
          <w:bCs/>
        </w:rPr>
      </w:pPr>
      <w:bookmarkStart w:id="374" w:name="_Toc129275657"/>
      <w:r>
        <w:rPr>
          <w:bCs/>
        </w:rPr>
        <w:lastRenderedPageBreak/>
        <w:t>9.</w:t>
      </w:r>
      <w:r>
        <w:rPr>
          <w:rFonts w:eastAsiaTheme="minorEastAsia"/>
          <w:bCs/>
          <w:lang w:eastAsia="zh-CN"/>
        </w:rPr>
        <w:t>9</w:t>
      </w:r>
      <w:r>
        <w:rPr>
          <w:bCs/>
        </w:rPr>
        <w:t>.2</w:t>
      </w:r>
      <w:r>
        <w:rPr>
          <w:bCs/>
        </w:rPr>
        <w:tab/>
        <w:t>Procedure</w:t>
      </w:r>
      <w:bookmarkEnd w:id="374"/>
    </w:p>
    <w:p w14:paraId="3A5B46AE" w14:textId="77777777" w:rsidR="00566127" w:rsidRDefault="0030522E">
      <w:pPr>
        <w:pStyle w:val="Heading4"/>
      </w:pPr>
      <w:bookmarkStart w:id="375" w:name="_Toc129275658"/>
      <w:r>
        <w:t>9.9.2.1</w:t>
      </w:r>
      <w:r>
        <w:tab/>
        <w:t>Procedures on slice API configuration</w:t>
      </w:r>
      <w:bookmarkEnd w:id="375"/>
    </w:p>
    <w:p w14:paraId="5AB346BE" w14:textId="77777777" w:rsidR="00566127" w:rsidRDefault="0030522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2AADD672" w14:textId="77777777" w:rsidR="00566127" w:rsidRDefault="0030522E">
      <w:r>
        <w:t>Pre-conditions:</w:t>
      </w:r>
    </w:p>
    <w:p w14:paraId="6A088AB5"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64BE43E7" w14:textId="77777777" w:rsidR="00566127" w:rsidRDefault="0030522E">
      <w:pPr>
        <w:pStyle w:val="B1"/>
      </w:pPr>
      <w:r>
        <w:t>2.</w:t>
      </w:r>
      <w:r>
        <w:tab/>
        <w:t>The VAL client of VAL UE is mapped to Slice#1, and NSCE client of VAL UE has established a connection to NSCE server#1 (S-NSCE server).</w:t>
      </w:r>
    </w:p>
    <w:p w14:paraId="723FE24F" w14:textId="77777777" w:rsidR="00566127" w:rsidRDefault="0030522E">
      <w:pPr>
        <w:pStyle w:val="B1"/>
      </w:pPr>
      <w:r>
        <w:t>3.</w:t>
      </w:r>
      <w:r>
        <w:tab/>
        <w:t>The S-NSCE server has already discovered the T-NSCE server and its area of coverage.</w:t>
      </w:r>
    </w:p>
    <w:p w14:paraId="17D9F866" w14:textId="596FB6D0" w:rsidR="00566127" w:rsidRDefault="0030522E">
      <w:pPr>
        <w:pStyle w:val="B1"/>
      </w:pPr>
      <w:r>
        <w:t>4.</w:t>
      </w:r>
      <w:r w:rsidR="005E318E">
        <w:tab/>
      </w:r>
      <w:r>
        <w:t xml:space="preserve">The </w:t>
      </w:r>
      <w:r>
        <w:rPr>
          <w:sz w:val="21"/>
          <w:szCs w:val="21"/>
        </w:rPr>
        <w:t>VAL server is subscribed to and received prediction of UE location change</w:t>
      </w:r>
    </w:p>
    <w:p w14:paraId="201B12BC" w14:textId="77777777" w:rsidR="00566127" w:rsidRDefault="00566127">
      <w:pPr>
        <w:pStyle w:val="TH"/>
      </w:pPr>
      <w:r>
        <w:object w:dxaOrig="5584" w:dyaOrig="4132" w14:anchorId="5635E1E9">
          <v:shape id="_x0000_i1041" type="#_x0000_t75" style="width:459pt;height:341.5pt" o:ole="">
            <v:imagedata r:id="rId47" o:title=""/>
          </v:shape>
          <o:OLEObject Type="Embed" ProgID="Visio.Drawing.15" ShapeID="_x0000_i1041" DrawAspect="Content" ObjectID="_1739895255" r:id="rId48"/>
        </w:object>
      </w:r>
    </w:p>
    <w:p w14:paraId="49AA7A2F" w14:textId="77777777" w:rsidR="00566127" w:rsidRDefault="0030522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2C1E2648" w14:textId="4261696A" w:rsidR="00566127" w:rsidRDefault="00814AE5" w:rsidP="00814AE5">
      <w:pPr>
        <w:pStyle w:val="B1"/>
        <w:rPr>
          <w:rFonts w:eastAsia="SimSun"/>
        </w:rPr>
      </w:pPr>
      <w:r>
        <w:t>1.</w:t>
      </w:r>
      <w:r>
        <w:tab/>
      </w:r>
      <w:r w:rsidR="0030522E">
        <w:t xml:space="preserve">The VAL server sends to S-NSCE server an application service continuity requirement request due to predicted/expected UE or group UE mobility to a target service area covered by a different EDN. </w:t>
      </w:r>
    </w:p>
    <w:p w14:paraId="1BAF5D64" w14:textId="45D4405F" w:rsidR="00566127" w:rsidRDefault="0030522E">
      <w:pPr>
        <w:pStyle w:val="NO"/>
      </w:pPr>
      <w:r>
        <w:t>NOTE:</w:t>
      </w:r>
      <w:r w:rsidR="00814AE5">
        <w:tab/>
      </w:r>
      <w:r>
        <w:t>Such UE predicted mobility at the VAL server can be based on UE mobility analytics received by NWDAF or can be predicted by the VAL layer (VAL server or VAL UE).</w:t>
      </w:r>
    </w:p>
    <w:p w14:paraId="319E98E0" w14:textId="2CD46B55" w:rsidR="00566127" w:rsidRDefault="00814AE5" w:rsidP="00814AE5">
      <w:pPr>
        <w:pStyle w:val="B1"/>
      </w:pPr>
      <w:r>
        <w:t>2.</w:t>
      </w:r>
      <w:r>
        <w:tab/>
      </w:r>
      <w:r w:rsidR="0030522E">
        <w:t>S-NSCE server sends an application service continuity requirement response to the VAL server as positive or negative acknowledgement.</w:t>
      </w:r>
    </w:p>
    <w:p w14:paraId="2C5B9128" w14:textId="15BAC4FC" w:rsidR="00566127" w:rsidRDefault="00814AE5" w:rsidP="00814AE5">
      <w:pPr>
        <w:pStyle w:val="B1"/>
      </w:pPr>
      <w:r>
        <w:t>3.</w:t>
      </w:r>
      <w:r>
        <w:tab/>
      </w:r>
      <w:r w:rsidR="0030522E">
        <w:t>S-NSCE server determines to query the underlying 3GPP system on the slice availability and conditions at the target service area (based on step 1 requirement). Such query may be in form of a request/response and include:</w:t>
      </w:r>
    </w:p>
    <w:p w14:paraId="4FDC85D2" w14:textId="13D739F8" w:rsidR="00566127" w:rsidRDefault="00814AE5" w:rsidP="00814AE5">
      <w:pPr>
        <w:pStyle w:val="B2"/>
      </w:pPr>
      <w:r>
        <w:lastRenderedPageBreak/>
        <w:t>a.</w:t>
      </w:r>
      <w:r>
        <w:tab/>
      </w:r>
      <w:r w:rsidR="0030522E">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A069E68" w14:textId="485CBB5F" w:rsidR="00566127" w:rsidRDefault="00814AE5" w:rsidP="00814AE5">
      <w:pPr>
        <w:pStyle w:val="B2"/>
      </w:pPr>
      <w:r>
        <w:t>b.</w:t>
      </w:r>
      <w:r>
        <w:tab/>
      </w:r>
      <w:r w:rsidR="0030522E">
        <w:t xml:space="preserve">S-NSCE server may also interact with OAM to query on the target slice availability and the up-to-date configured slice parameters e.g. slice RRM policies, modification of the NSI/NSSI resources (see TS 28.531 </w:t>
      </w:r>
      <w:r w:rsidR="0030522E">
        <w:rPr>
          <w:rFonts w:hint="eastAsia"/>
        </w:rPr>
        <w:t>[</w:t>
      </w:r>
      <w:r w:rsidR="0030522E">
        <w:t>8</w:t>
      </w:r>
      <w:r w:rsidR="0030522E">
        <w:rPr>
          <w:rFonts w:hint="eastAsia"/>
        </w:rPr>
        <w:t>]</w:t>
      </w:r>
      <w:r w:rsidR="0030522E">
        <w:t>, 5.1.12) at the target service area and measurements for the slice at the target area.</w:t>
      </w:r>
    </w:p>
    <w:p w14:paraId="4AF7E2CF" w14:textId="58454E23" w:rsidR="00566127" w:rsidRDefault="00814AE5" w:rsidP="00814AE5">
      <w:pPr>
        <w:pStyle w:val="B1"/>
      </w:pPr>
      <w:r>
        <w:t>4.</w:t>
      </w:r>
      <w:r>
        <w:tab/>
      </w:r>
      <w:r w:rsidR="0030522E">
        <w:t xml:space="preserve">S-NSCE server evaluates whether new NSCE service area supports slice #1 and if slice #1 offers similar performance in target area. </w:t>
      </w:r>
    </w:p>
    <w:p w14:paraId="22C4EFAD" w14:textId="4758D587" w:rsidR="00566127" w:rsidRDefault="00814AE5" w:rsidP="00814AE5">
      <w:pPr>
        <w:pStyle w:val="B1"/>
      </w:pPr>
      <w:r>
        <w:t>5.</w:t>
      </w:r>
      <w:r>
        <w:tab/>
      </w:r>
      <w:r w:rsidR="0030522E">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782B7678" w14:textId="4AD6C866" w:rsidR="00566127" w:rsidRDefault="00814AE5" w:rsidP="00814AE5">
      <w:pPr>
        <w:pStyle w:val="B1"/>
      </w:pPr>
      <w:r>
        <w:t>6.</w:t>
      </w:r>
      <w:r>
        <w:tab/>
      </w:r>
      <w:r w:rsidR="0030522E">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366CC365" w14:textId="2EAA2EF7" w:rsidR="00566127" w:rsidRDefault="00814AE5" w:rsidP="00814AE5">
      <w:pPr>
        <w:pStyle w:val="B1"/>
      </w:pPr>
      <w:r>
        <w:t>7.</w:t>
      </w:r>
      <w:r>
        <w:tab/>
      </w:r>
      <w:r w:rsidR="0030522E">
        <w:t xml:space="preserve">T-NSCE server sends to the S-NSCE server a service continuity negotiation response including the determined trigger action. </w:t>
      </w:r>
    </w:p>
    <w:p w14:paraId="0590BF74" w14:textId="4DDDD784" w:rsidR="00566127" w:rsidRDefault="00814AE5" w:rsidP="00814AE5">
      <w:pPr>
        <w:pStyle w:val="B1"/>
      </w:pPr>
      <w:r>
        <w:t>8.</w:t>
      </w:r>
      <w:r>
        <w:tab/>
      </w:r>
      <w:r w:rsidR="0030522E">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D0D7CBD" w14:textId="1C0F7820" w:rsidR="00566127" w:rsidRDefault="00814AE5" w:rsidP="00814AE5">
      <w:pPr>
        <w:pStyle w:val="B1"/>
      </w:pPr>
      <w:r>
        <w:t>9.</w:t>
      </w:r>
      <w:r>
        <w:tab/>
      </w:r>
      <w:r w:rsidR="0030522E">
        <w:t>After the slice lifecycle change execution (based on the indication in step 5), the S-NSCE server sends a notification to the VAL server and optionally to the VAL client via S-NSCE client</w:t>
      </w:r>
    </w:p>
    <w:p w14:paraId="29772FF6" w14:textId="5CC39101" w:rsidR="00566127" w:rsidRDefault="00814AE5" w:rsidP="00814AE5">
      <w:pPr>
        <w:pStyle w:val="B1"/>
      </w:pPr>
      <w:r>
        <w:t>10.</w:t>
      </w:r>
      <w:r>
        <w:tab/>
      </w:r>
      <w:r w:rsidR="0030522E">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5C77A6EA" w14:textId="77777777" w:rsidR="00566127" w:rsidRDefault="0030522E">
      <w:pPr>
        <w:pStyle w:val="Heading3"/>
        <w:rPr>
          <w:bCs/>
        </w:rPr>
      </w:pPr>
      <w:bookmarkStart w:id="376" w:name="_Toc129275659"/>
      <w:r>
        <w:rPr>
          <w:bCs/>
        </w:rPr>
        <w:t>9.9.3</w:t>
      </w:r>
      <w:r>
        <w:rPr>
          <w:bCs/>
        </w:rPr>
        <w:tab/>
        <w:t>Information flows</w:t>
      </w:r>
      <w:bookmarkEnd w:id="376"/>
    </w:p>
    <w:p w14:paraId="754B41D6" w14:textId="77777777" w:rsidR="00566127" w:rsidRDefault="0030522E">
      <w:pPr>
        <w:pStyle w:val="Heading4"/>
        <w:rPr>
          <w:bCs/>
        </w:rPr>
      </w:pPr>
      <w:bookmarkStart w:id="377" w:name="_Toc113356726"/>
      <w:bookmarkStart w:id="378" w:name="_Toc129275660"/>
      <w:bookmarkEnd w:id="377"/>
      <w:r>
        <w:rPr>
          <w:bCs/>
        </w:rPr>
        <w:t>9.9.3.1</w:t>
      </w:r>
      <w:r>
        <w:rPr>
          <w:bCs/>
        </w:rPr>
        <w:tab/>
        <w:t>General</w:t>
      </w:r>
      <w:bookmarkEnd w:id="378"/>
    </w:p>
    <w:p w14:paraId="63299EFC" w14:textId="77777777" w:rsidR="00566127" w:rsidRDefault="0030522E">
      <w:r>
        <w:t>The following information flows are specified for the predictive slice modification support based on 9.9.2.</w:t>
      </w:r>
    </w:p>
    <w:p w14:paraId="4EC50748" w14:textId="77777777" w:rsidR="00566127" w:rsidRDefault="0030522E">
      <w:pPr>
        <w:pStyle w:val="Heading4"/>
        <w:rPr>
          <w:bCs/>
        </w:rPr>
      </w:pPr>
      <w:bookmarkStart w:id="379" w:name="_Toc113356727"/>
      <w:bookmarkStart w:id="380" w:name="_Toc129275661"/>
      <w:bookmarkEnd w:id="379"/>
      <w:r>
        <w:rPr>
          <w:bCs/>
        </w:rPr>
        <w:t>9.9.3.2</w:t>
      </w:r>
      <w:r>
        <w:rPr>
          <w:bCs/>
        </w:rPr>
        <w:tab/>
        <w:t>Application service continuity requirement request</w:t>
      </w:r>
      <w:bookmarkEnd w:id="380"/>
      <w:r>
        <w:rPr>
          <w:bCs/>
        </w:rPr>
        <w:t xml:space="preserve"> </w:t>
      </w:r>
    </w:p>
    <w:p w14:paraId="77B537E9" w14:textId="77777777" w:rsidR="00566127" w:rsidRDefault="0030522E">
      <w:r>
        <w:t>Table 9.9.3.2-1 describes information elements for the Application service continuity requirement request from the VAL server to the NSCE server.</w:t>
      </w:r>
    </w:p>
    <w:p w14:paraId="7E2ECEEA" w14:textId="77777777" w:rsidR="00566127" w:rsidRDefault="0030522E">
      <w:pPr>
        <w:pStyle w:val="TH"/>
      </w:pPr>
      <w:r>
        <w:lastRenderedPageBreak/>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08098F0B" w14:textId="77777777">
        <w:trPr>
          <w:jc w:val="center"/>
        </w:trPr>
        <w:tc>
          <w:tcPr>
            <w:tcW w:w="2880" w:type="dxa"/>
            <w:tcBorders>
              <w:top w:val="single" w:sz="4" w:space="0" w:color="000000"/>
              <w:left w:val="single" w:sz="4" w:space="0" w:color="000000"/>
              <w:bottom w:val="single" w:sz="4" w:space="0" w:color="000000"/>
              <w:right w:val="nil"/>
            </w:tcBorders>
          </w:tcPr>
          <w:p w14:paraId="64C4EF2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1786A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95AC8F" w14:textId="77777777" w:rsidR="00566127" w:rsidRDefault="0030522E">
            <w:pPr>
              <w:pStyle w:val="TAH"/>
              <w:rPr>
                <w:kern w:val="2"/>
              </w:rPr>
            </w:pPr>
            <w:r>
              <w:rPr>
                <w:kern w:val="2"/>
              </w:rPr>
              <w:t>Description</w:t>
            </w:r>
          </w:p>
        </w:tc>
      </w:tr>
      <w:tr w:rsidR="00566127" w14:paraId="320608B6" w14:textId="77777777">
        <w:trPr>
          <w:jc w:val="center"/>
        </w:trPr>
        <w:tc>
          <w:tcPr>
            <w:tcW w:w="2880" w:type="dxa"/>
            <w:tcBorders>
              <w:top w:val="single" w:sz="4" w:space="0" w:color="000000"/>
              <w:left w:val="single" w:sz="4" w:space="0" w:color="000000"/>
              <w:bottom w:val="single" w:sz="4" w:space="0" w:color="000000"/>
              <w:right w:val="nil"/>
            </w:tcBorders>
          </w:tcPr>
          <w:p w14:paraId="71C1491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F1E357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F54FDF" w14:textId="77777777" w:rsidR="00566127" w:rsidRDefault="0030522E">
            <w:pPr>
              <w:pStyle w:val="TAL"/>
              <w:rPr>
                <w:kern w:val="2"/>
              </w:rPr>
            </w:pPr>
            <w:r>
              <w:rPr>
                <w:kern w:val="2"/>
              </w:rPr>
              <w:t>The identifier of the VAL server</w:t>
            </w:r>
          </w:p>
        </w:tc>
      </w:tr>
      <w:tr w:rsidR="00566127" w14:paraId="0989A7B4" w14:textId="77777777">
        <w:trPr>
          <w:jc w:val="center"/>
        </w:trPr>
        <w:tc>
          <w:tcPr>
            <w:tcW w:w="2880" w:type="dxa"/>
            <w:tcBorders>
              <w:top w:val="single" w:sz="4" w:space="0" w:color="000000"/>
              <w:left w:val="single" w:sz="4" w:space="0" w:color="000000"/>
              <w:bottom w:val="single" w:sz="4" w:space="0" w:color="000000"/>
              <w:right w:val="nil"/>
            </w:tcBorders>
          </w:tcPr>
          <w:p w14:paraId="2C88FAC5"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1E092A71"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0ADE07B" w14:textId="77777777" w:rsidR="00566127" w:rsidRDefault="0030522E">
            <w:pPr>
              <w:pStyle w:val="TAL"/>
              <w:rPr>
                <w:kern w:val="2"/>
              </w:rPr>
            </w:pPr>
            <w:r>
              <w:t>Security credentials resulting from a successful authorization.</w:t>
            </w:r>
          </w:p>
        </w:tc>
      </w:tr>
      <w:tr w:rsidR="00566127" w14:paraId="675B9889" w14:textId="77777777">
        <w:trPr>
          <w:jc w:val="center"/>
        </w:trPr>
        <w:tc>
          <w:tcPr>
            <w:tcW w:w="2880" w:type="dxa"/>
            <w:tcBorders>
              <w:top w:val="single" w:sz="4" w:space="0" w:color="000000"/>
              <w:left w:val="single" w:sz="4" w:space="0" w:color="000000"/>
              <w:bottom w:val="single" w:sz="4" w:space="0" w:color="000000"/>
              <w:right w:val="nil"/>
            </w:tcBorders>
          </w:tcPr>
          <w:p w14:paraId="00F34FC7"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1483F4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B0C3FE" w14:textId="77777777" w:rsidR="00566127" w:rsidRDefault="0030522E">
            <w:pPr>
              <w:pStyle w:val="TAL"/>
              <w:rPr>
                <w:kern w:val="2"/>
              </w:rPr>
            </w:pPr>
            <w:r>
              <w:rPr>
                <w:kern w:val="2"/>
              </w:rPr>
              <w:t xml:space="preserve">The identifier of the VAL service for which the requirement request applies </w:t>
            </w:r>
          </w:p>
        </w:tc>
      </w:tr>
      <w:tr w:rsidR="00566127" w14:paraId="08FB4903" w14:textId="77777777">
        <w:trPr>
          <w:jc w:val="center"/>
        </w:trPr>
        <w:tc>
          <w:tcPr>
            <w:tcW w:w="2880" w:type="dxa"/>
            <w:tcBorders>
              <w:top w:val="single" w:sz="4" w:space="0" w:color="000000"/>
              <w:left w:val="single" w:sz="4" w:space="0" w:color="000000"/>
              <w:bottom w:val="single" w:sz="4" w:space="0" w:color="000000"/>
              <w:right w:val="nil"/>
            </w:tcBorders>
          </w:tcPr>
          <w:p w14:paraId="3FF7BD3D"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E2399E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6D3734E" w14:textId="77777777" w:rsidR="00566127" w:rsidRDefault="0030522E">
            <w:pPr>
              <w:pStyle w:val="TAL"/>
              <w:rPr>
                <w:kern w:val="2"/>
              </w:rPr>
            </w:pPr>
            <w:r>
              <w:rPr>
                <w:kern w:val="2"/>
              </w:rPr>
              <w:t>The list of VAL UE IDs for which the requirement request applies</w:t>
            </w:r>
          </w:p>
        </w:tc>
      </w:tr>
      <w:tr w:rsidR="00566127" w14:paraId="34CEFC4B" w14:textId="77777777">
        <w:trPr>
          <w:jc w:val="center"/>
        </w:trPr>
        <w:tc>
          <w:tcPr>
            <w:tcW w:w="2880" w:type="dxa"/>
            <w:tcBorders>
              <w:top w:val="single" w:sz="4" w:space="0" w:color="000000"/>
              <w:left w:val="single" w:sz="4" w:space="0" w:color="000000"/>
              <w:bottom w:val="single" w:sz="4" w:space="0" w:color="000000"/>
              <w:right w:val="nil"/>
            </w:tcBorders>
          </w:tcPr>
          <w:p w14:paraId="2B2CAB1E"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6BAD6C1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19D360"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769B1955" w14:textId="77777777">
        <w:trPr>
          <w:jc w:val="center"/>
        </w:trPr>
        <w:tc>
          <w:tcPr>
            <w:tcW w:w="2880" w:type="dxa"/>
            <w:tcBorders>
              <w:top w:val="single" w:sz="4" w:space="0" w:color="000000"/>
              <w:left w:val="single" w:sz="4" w:space="0" w:color="000000"/>
              <w:bottom w:val="single" w:sz="4" w:space="0" w:color="000000"/>
              <w:right w:val="nil"/>
            </w:tcBorders>
          </w:tcPr>
          <w:p w14:paraId="03B18AD0"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D26FE9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00D292"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845E703" w14:textId="77777777">
        <w:trPr>
          <w:jc w:val="center"/>
        </w:trPr>
        <w:tc>
          <w:tcPr>
            <w:tcW w:w="2880" w:type="dxa"/>
            <w:tcBorders>
              <w:top w:val="single" w:sz="4" w:space="0" w:color="000000"/>
              <w:left w:val="single" w:sz="4" w:space="0" w:color="000000"/>
              <w:bottom w:val="single" w:sz="4" w:space="0" w:color="000000"/>
              <w:right w:val="nil"/>
            </w:tcBorders>
          </w:tcPr>
          <w:p w14:paraId="3727BA1B"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A1B6AC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8DB8338"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39057CE4" w14:textId="77777777">
        <w:trPr>
          <w:jc w:val="center"/>
        </w:trPr>
        <w:tc>
          <w:tcPr>
            <w:tcW w:w="2880" w:type="dxa"/>
            <w:tcBorders>
              <w:top w:val="single" w:sz="4" w:space="0" w:color="000000"/>
              <w:left w:val="single" w:sz="4" w:space="0" w:color="000000"/>
              <w:bottom w:val="single" w:sz="4" w:space="0" w:color="000000"/>
              <w:right w:val="nil"/>
            </w:tcBorders>
          </w:tcPr>
          <w:p w14:paraId="2CBC5EF8"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19413C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C6ADC7" w14:textId="77777777" w:rsidR="00566127" w:rsidRDefault="0030522E">
            <w:pPr>
              <w:pStyle w:val="TAL"/>
              <w:rPr>
                <w:kern w:val="2"/>
              </w:rPr>
            </w:pPr>
            <w:r>
              <w:rPr>
                <w:kern w:val="2"/>
              </w:rPr>
              <w:t>The QoS requirements / KPIs for the VAL service</w:t>
            </w:r>
          </w:p>
        </w:tc>
      </w:tr>
    </w:tbl>
    <w:p w14:paraId="22950940" w14:textId="77777777" w:rsidR="00566127" w:rsidRDefault="0030522E">
      <w:r>
        <w:t xml:space="preserve"> </w:t>
      </w:r>
    </w:p>
    <w:p w14:paraId="4A90AE99" w14:textId="77777777" w:rsidR="00566127" w:rsidRDefault="0030522E">
      <w:pPr>
        <w:pStyle w:val="Heading4"/>
        <w:rPr>
          <w:bCs/>
        </w:rPr>
      </w:pPr>
      <w:bookmarkStart w:id="381" w:name="_Toc129275662"/>
      <w:r>
        <w:rPr>
          <w:bCs/>
        </w:rPr>
        <w:t>9.9.3.3</w:t>
      </w:r>
      <w:r>
        <w:rPr>
          <w:bCs/>
        </w:rPr>
        <w:tab/>
        <w:t>Application service continuity requirement response</w:t>
      </w:r>
      <w:bookmarkEnd w:id="381"/>
      <w:r>
        <w:rPr>
          <w:bCs/>
        </w:rPr>
        <w:t xml:space="preserve"> </w:t>
      </w:r>
    </w:p>
    <w:p w14:paraId="2B86EEF6" w14:textId="77777777" w:rsidR="00566127" w:rsidRDefault="0030522E">
      <w:r>
        <w:t>Table 9.9.3.3-1 describes information elements for the Application service continuity requirement response from the NSCE server to the VAL server.</w:t>
      </w:r>
    </w:p>
    <w:p w14:paraId="728A22DD" w14:textId="77777777" w:rsidR="00566127" w:rsidRDefault="0030522E">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61BF710B" w14:textId="77777777">
        <w:trPr>
          <w:jc w:val="center"/>
        </w:trPr>
        <w:tc>
          <w:tcPr>
            <w:tcW w:w="2880" w:type="dxa"/>
            <w:tcBorders>
              <w:top w:val="single" w:sz="4" w:space="0" w:color="000000"/>
              <w:left w:val="single" w:sz="4" w:space="0" w:color="000000"/>
              <w:bottom w:val="single" w:sz="4" w:space="0" w:color="000000"/>
              <w:right w:val="nil"/>
            </w:tcBorders>
          </w:tcPr>
          <w:p w14:paraId="38686DC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948179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BD49A6" w14:textId="77777777" w:rsidR="00566127" w:rsidRDefault="0030522E">
            <w:pPr>
              <w:pStyle w:val="TAH"/>
              <w:rPr>
                <w:kern w:val="2"/>
              </w:rPr>
            </w:pPr>
            <w:r>
              <w:rPr>
                <w:kern w:val="2"/>
              </w:rPr>
              <w:t>Description</w:t>
            </w:r>
          </w:p>
        </w:tc>
      </w:tr>
      <w:tr w:rsidR="00566127" w14:paraId="10BB5AF0" w14:textId="77777777">
        <w:trPr>
          <w:jc w:val="center"/>
        </w:trPr>
        <w:tc>
          <w:tcPr>
            <w:tcW w:w="2880" w:type="dxa"/>
            <w:tcBorders>
              <w:top w:val="single" w:sz="4" w:space="0" w:color="000000"/>
              <w:left w:val="single" w:sz="4" w:space="0" w:color="000000"/>
              <w:bottom w:val="single" w:sz="4" w:space="0" w:color="000000"/>
              <w:right w:val="nil"/>
            </w:tcBorders>
          </w:tcPr>
          <w:p w14:paraId="0860AA10"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F68CCF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8C7041" w14:textId="77777777" w:rsidR="00566127" w:rsidRDefault="0030522E">
            <w:pPr>
              <w:pStyle w:val="TAL"/>
              <w:rPr>
                <w:kern w:val="2"/>
              </w:rPr>
            </w:pPr>
            <w:r>
              <w:rPr>
                <w:kern w:val="2"/>
              </w:rPr>
              <w:t>The result of the request (positive or negative acknowledgement)</w:t>
            </w:r>
          </w:p>
        </w:tc>
      </w:tr>
    </w:tbl>
    <w:p w14:paraId="7E9C5D42" w14:textId="77777777" w:rsidR="00566127" w:rsidRDefault="0030522E">
      <w:r>
        <w:t xml:space="preserve"> </w:t>
      </w:r>
    </w:p>
    <w:p w14:paraId="4FB2B665" w14:textId="3B747EA0" w:rsidR="00566127" w:rsidRDefault="0030522E">
      <w:pPr>
        <w:pStyle w:val="Heading4"/>
        <w:rPr>
          <w:bCs/>
        </w:rPr>
      </w:pPr>
      <w:bookmarkStart w:id="382" w:name="_Toc129275663"/>
      <w:r>
        <w:rPr>
          <w:bCs/>
        </w:rPr>
        <w:t>9.9.3.4</w:t>
      </w:r>
      <w:r>
        <w:rPr>
          <w:bCs/>
        </w:rPr>
        <w:tab/>
      </w:r>
      <w:r w:rsidR="00D22820">
        <w:rPr>
          <w:rFonts w:eastAsiaTheme="minorEastAsia" w:hint="eastAsia"/>
          <w:bCs/>
          <w:lang w:eastAsia="zh-CN"/>
        </w:rPr>
        <w:t>S</w:t>
      </w:r>
      <w:r w:rsidR="00D22820">
        <w:rPr>
          <w:bCs/>
        </w:rPr>
        <w:t xml:space="preserve">ervice </w:t>
      </w:r>
      <w:r>
        <w:rPr>
          <w:bCs/>
        </w:rPr>
        <w:t>continuity negotiation request</w:t>
      </w:r>
      <w:bookmarkEnd w:id="382"/>
      <w:r>
        <w:rPr>
          <w:bCs/>
        </w:rPr>
        <w:t xml:space="preserve"> </w:t>
      </w:r>
    </w:p>
    <w:p w14:paraId="160C1FA1" w14:textId="77777777" w:rsidR="00566127" w:rsidRDefault="0030522E">
      <w:r>
        <w:t>Table 9.9.3.4-1 describes information elements for the service continuity negotiation request from the S-NSCE server to the T-NSCE server.</w:t>
      </w:r>
    </w:p>
    <w:p w14:paraId="6A261C48"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75A62A8C" w14:textId="77777777">
        <w:trPr>
          <w:jc w:val="center"/>
        </w:trPr>
        <w:tc>
          <w:tcPr>
            <w:tcW w:w="2880" w:type="dxa"/>
            <w:tcBorders>
              <w:top w:val="single" w:sz="4" w:space="0" w:color="000000"/>
              <w:left w:val="single" w:sz="4" w:space="0" w:color="000000"/>
              <w:bottom w:val="single" w:sz="4" w:space="0" w:color="000000"/>
              <w:right w:val="nil"/>
            </w:tcBorders>
          </w:tcPr>
          <w:p w14:paraId="5317EA3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7814E0B"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69BE4D3" w14:textId="77777777" w:rsidR="00566127" w:rsidRDefault="0030522E">
            <w:pPr>
              <w:pStyle w:val="TAH"/>
              <w:rPr>
                <w:kern w:val="2"/>
              </w:rPr>
            </w:pPr>
            <w:r>
              <w:rPr>
                <w:kern w:val="2"/>
              </w:rPr>
              <w:t>Description</w:t>
            </w:r>
          </w:p>
        </w:tc>
      </w:tr>
      <w:tr w:rsidR="00566127" w14:paraId="6848DA4D" w14:textId="77777777">
        <w:trPr>
          <w:jc w:val="center"/>
        </w:trPr>
        <w:tc>
          <w:tcPr>
            <w:tcW w:w="2880" w:type="dxa"/>
            <w:tcBorders>
              <w:top w:val="single" w:sz="4" w:space="0" w:color="000000"/>
              <w:left w:val="single" w:sz="4" w:space="0" w:color="000000"/>
              <w:bottom w:val="single" w:sz="4" w:space="0" w:color="000000"/>
              <w:right w:val="nil"/>
            </w:tcBorders>
          </w:tcPr>
          <w:p w14:paraId="02BB2A09"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6148416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021E15" w14:textId="77777777" w:rsidR="00566127" w:rsidRDefault="0030522E">
            <w:pPr>
              <w:pStyle w:val="TAL"/>
              <w:rPr>
                <w:kern w:val="2"/>
              </w:rPr>
            </w:pPr>
            <w:r>
              <w:rPr>
                <w:kern w:val="2"/>
              </w:rPr>
              <w:t>The identifier of the source NSCE server</w:t>
            </w:r>
          </w:p>
        </w:tc>
      </w:tr>
      <w:tr w:rsidR="00566127" w14:paraId="678D93AF" w14:textId="77777777">
        <w:trPr>
          <w:jc w:val="center"/>
        </w:trPr>
        <w:tc>
          <w:tcPr>
            <w:tcW w:w="2880" w:type="dxa"/>
            <w:tcBorders>
              <w:top w:val="single" w:sz="4" w:space="0" w:color="000000"/>
              <w:left w:val="single" w:sz="4" w:space="0" w:color="000000"/>
              <w:bottom w:val="single" w:sz="4" w:space="0" w:color="000000"/>
              <w:right w:val="nil"/>
            </w:tcBorders>
          </w:tcPr>
          <w:p w14:paraId="4DEBB189"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606AE6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5CC8BC" w14:textId="77777777" w:rsidR="00566127" w:rsidRDefault="0030522E">
            <w:pPr>
              <w:pStyle w:val="TAL"/>
              <w:rPr>
                <w:kern w:val="2"/>
              </w:rPr>
            </w:pPr>
            <w:r>
              <w:rPr>
                <w:kern w:val="2"/>
              </w:rPr>
              <w:t xml:space="preserve">The identifier of the VAL service for which the request applies </w:t>
            </w:r>
          </w:p>
        </w:tc>
      </w:tr>
      <w:tr w:rsidR="00566127" w14:paraId="26269505" w14:textId="77777777">
        <w:trPr>
          <w:jc w:val="center"/>
        </w:trPr>
        <w:tc>
          <w:tcPr>
            <w:tcW w:w="2880" w:type="dxa"/>
            <w:tcBorders>
              <w:top w:val="single" w:sz="4" w:space="0" w:color="000000"/>
              <w:left w:val="single" w:sz="4" w:space="0" w:color="000000"/>
              <w:bottom w:val="single" w:sz="4" w:space="0" w:color="000000"/>
              <w:right w:val="nil"/>
            </w:tcBorders>
          </w:tcPr>
          <w:p w14:paraId="3D67940A"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9A719F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A9B62B5" w14:textId="77777777" w:rsidR="00566127" w:rsidRDefault="0030522E">
            <w:pPr>
              <w:pStyle w:val="TAL"/>
              <w:rPr>
                <w:kern w:val="2"/>
              </w:rPr>
            </w:pPr>
            <w:r>
              <w:rPr>
                <w:kern w:val="2"/>
              </w:rPr>
              <w:t>The list of VAL UE IDs for which the request applies</w:t>
            </w:r>
          </w:p>
        </w:tc>
      </w:tr>
      <w:tr w:rsidR="00566127" w14:paraId="4824F1CD" w14:textId="77777777">
        <w:trPr>
          <w:jc w:val="center"/>
        </w:trPr>
        <w:tc>
          <w:tcPr>
            <w:tcW w:w="2880" w:type="dxa"/>
            <w:tcBorders>
              <w:top w:val="single" w:sz="4" w:space="0" w:color="000000"/>
              <w:left w:val="single" w:sz="4" w:space="0" w:color="000000"/>
              <w:bottom w:val="single" w:sz="4" w:space="0" w:color="000000"/>
              <w:right w:val="nil"/>
            </w:tcBorders>
          </w:tcPr>
          <w:p w14:paraId="312F9D6F"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AB783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2ED16C"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7F92E52C" w14:textId="77777777">
        <w:trPr>
          <w:jc w:val="center"/>
        </w:trPr>
        <w:tc>
          <w:tcPr>
            <w:tcW w:w="2880" w:type="dxa"/>
            <w:tcBorders>
              <w:top w:val="single" w:sz="4" w:space="0" w:color="000000"/>
              <w:left w:val="single" w:sz="4" w:space="0" w:color="000000"/>
              <w:bottom w:val="single" w:sz="4" w:space="0" w:color="000000"/>
              <w:right w:val="nil"/>
            </w:tcBorders>
          </w:tcPr>
          <w:p w14:paraId="4C5D2FF2"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2E05350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D0066B" w14:textId="77777777" w:rsidR="00566127" w:rsidRDefault="0030522E">
            <w:pPr>
              <w:pStyle w:val="TAL"/>
              <w:rPr>
                <w:kern w:val="2"/>
              </w:rPr>
            </w:pPr>
            <w:r>
              <w:rPr>
                <w:kern w:val="2"/>
              </w:rPr>
              <w:t>The proposed slice licecycle change for the target VAL UE or VAL application</w:t>
            </w:r>
          </w:p>
        </w:tc>
      </w:tr>
      <w:tr w:rsidR="00566127" w14:paraId="581BCDC9" w14:textId="77777777">
        <w:trPr>
          <w:jc w:val="center"/>
        </w:trPr>
        <w:tc>
          <w:tcPr>
            <w:tcW w:w="2880" w:type="dxa"/>
            <w:tcBorders>
              <w:top w:val="single" w:sz="4" w:space="0" w:color="000000"/>
              <w:left w:val="single" w:sz="4" w:space="0" w:color="000000"/>
              <w:bottom w:val="single" w:sz="4" w:space="0" w:color="000000"/>
              <w:right w:val="nil"/>
            </w:tcBorders>
          </w:tcPr>
          <w:p w14:paraId="416ED2ED"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39EB75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ED9939"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49270E80" w14:textId="77777777">
        <w:trPr>
          <w:jc w:val="center"/>
        </w:trPr>
        <w:tc>
          <w:tcPr>
            <w:tcW w:w="2880" w:type="dxa"/>
            <w:tcBorders>
              <w:top w:val="single" w:sz="4" w:space="0" w:color="000000"/>
              <w:left w:val="single" w:sz="4" w:space="0" w:color="000000"/>
              <w:bottom w:val="single" w:sz="4" w:space="0" w:color="000000"/>
              <w:right w:val="nil"/>
            </w:tcBorders>
          </w:tcPr>
          <w:p w14:paraId="3DB28D0F"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5DA47A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1FB84EC" w14:textId="77777777" w:rsidR="00566127" w:rsidRDefault="0030522E">
            <w:pPr>
              <w:pStyle w:val="TAL"/>
              <w:rPr>
                <w:kern w:val="2"/>
              </w:rPr>
            </w:pPr>
            <w:r>
              <w:rPr>
                <w:kern w:val="2"/>
              </w:rPr>
              <w:t>The QoS requirements / KPIs for the VAL service</w:t>
            </w:r>
          </w:p>
        </w:tc>
      </w:tr>
    </w:tbl>
    <w:p w14:paraId="7A642A40" w14:textId="77777777" w:rsidR="00566127" w:rsidRDefault="0030522E">
      <w:r>
        <w:t xml:space="preserve"> </w:t>
      </w:r>
    </w:p>
    <w:p w14:paraId="6FB5CCB6" w14:textId="7F2A87E7" w:rsidR="00566127" w:rsidRDefault="0030522E">
      <w:pPr>
        <w:pStyle w:val="Heading4"/>
        <w:rPr>
          <w:bCs/>
        </w:rPr>
      </w:pPr>
      <w:bookmarkStart w:id="383" w:name="_Toc129275664"/>
      <w:r>
        <w:rPr>
          <w:bCs/>
        </w:rPr>
        <w:lastRenderedPageBreak/>
        <w:t>9.9.3.5</w:t>
      </w:r>
      <w:r>
        <w:rPr>
          <w:bCs/>
        </w:rPr>
        <w:tab/>
      </w:r>
      <w:r>
        <w:rPr>
          <w:rFonts w:eastAsiaTheme="minorEastAsia" w:hint="eastAsia"/>
          <w:bCs/>
          <w:lang w:eastAsia="zh-CN"/>
        </w:rPr>
        <w:t>S</w:t>
      </w:r>
      <w:r>
        <w:rPr>
          <w:bCs/>
        </w:rPr>
        <w:t>ervice continuity negotiation response</w:t>
      </w:r>
      <w:bookmarkEnd w:id="383"/>
    </w:p>
    <w:p w14:paraId="2C7B5EE0" w14:textId="77777777" w:rsidR="00566127" w:rsidRDefault="0030522E">
      <w:r>
        <w:t>Table 9.9.3.5-1 describes information elements for the service continuity negotiation response from the T-NSCE server to the S-NSCE server.</w:t>
      </w:r>
    </w:p>
    <w:p w14:paraId="13F37B7D"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1C9E476" w14:textId="77777777">
        <w:trPr>
          <w:jc w:val="center"/>
        </w:trPr>
        <w:tc>
          <w:tcPr>
            <w:tcW w:w="2880" w:type="dxa"/>
            <w:tcBorders>
              <w:top w:val="single" w:sz="4" w:space="0" w:color="000000"/>
              <w:left w:val="single" w:sz="4" w:space="0" w:color="000000"/>
              <w:bottom w:val="single" w:sz="4" w:space="0" w:color="000000"/>
              <w:right w:val="nil"/>
            </w:tcBorders>
          </w:tcPr>
          <w:p w14:paraId="7ED5222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8C37C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442EF3" w14:textId="77777777" w:rsidR="00566127" w:rsidRDefault="0030522E">
            <w:pPr>
              <w:pStyle w:val="TAH"/>
              <w:rPr>
                <w:kern w:val="2"/>
              </w:rPr>
            </w:pPr>
            <w:r>
              <w:rPr>
                <w:kern w:val="2"/>
              </w:rPr>
              <w:t>Description</w:t>
            </w:r>
          </w:p>
        </w:tc>
      </w:tr>
      <w:tr w:rsidR="00566127" w14:paraId="5108718D" w14:textId="77777777">
        <w:trPr>
          <w:jc w:val="center"/>
        </w:trPr>
        <w:tc>
          <w:tcPr>
            <w:tcW w:w="2880" w:type="dxa"/>
            <w:tcBorders>
              <w:top w:val="single" w:sz="4" w:space="0" w:color="000000"/>
              <w:left w:val="single" w:sz="4" w:space="0" w:color="000000"/>
              <w:bottom w:val="single" w:sz="4" w:space="0" w:color="000000"/>
              <w:right w:val="nil"/>
            </w:tcBorders>
          </w:tcPr>
          <w:p w14:paraId="494E67F2"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FF68A0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1A0397" w14:textId="77777777" w:rsidR="00566127" w:rsidRDefault="0030522E">
            <w:pPr>
              <w:pStyle w:val="TAL"/>
              <w:rPr>
                <w:kern w:val="2"/>
              </w:rPr>
            </w:pPr>
            <w:r>
              <w:rPr>
                <w:kern w:val="2"/>
              </w:rPr>
              <w:t>The result of the request (positive or negative acknowledgement)</w:t>
            </w:r>
          </w:p>
        </w:tc>
      </w:tr>
      <w:tr w:rsidR="00566127" w14:paraId="5EA8F5B8" w14:textId="77777777">
        <w:trPr>
          <w:jc w:val="center"/>
        </w:trPr>
        <w:tc>
          <w:tcPr>
            <w:tcW w:w="2880" w:type="dxa"/>
            <w:tcBorders>
              <w:top w:val="single" w:sz="4" w:space="0" w:color="000000"/>
              <w:left w:val="single" w:sz="4" w:space="0" w:color="000000"/>
              <w:bottom w:val="single" w:sz="4" w:space="0" w:color="000000"/>
              <w:right w:val="nil"/>
            </w:tcBorders>
          </w:tcPr>
          <w:p w14:paraId="4BF902D1"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2AEDE88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3FEBD18" w14:textId="77777777" w:rsidR="00566127" w:rsidRDefault="0030522E">
            <w:pPr>
              <w:pStyle w:val="TAL"/>
              <w:rPr>
                <w:kern w:val="2"/>
              </w:rPr>
            </w:pPr>
            <w:r>
              <w:rPr>
                <w:kern w:val="2"/>
              </w:rPr>
              <w:t>The determined trigger action which can be the slice licecycle change for the target VAL UE or VAL application</w:t>
            </w:r>
          </w:p>
        </w:tc>
      </w:tr>
    </w:tbl>
    <w:p w14:paraId="12E76FEF" w14:textId="77777777" w:rsidR="00566127" w:rsidRDefault="00566127">
      <w:pPr>
        <w:rPr>
          <w:rFonts w:eastAsiaTheme="minorEastAsia"/>
          <w:lang w:eastAsia="zh-CN"/>
        </w:rPr>
      </w:pPr>
    </w:p>
    <w:p w14:paraId="53BDE05E" w14:textId="1DACA993" w:rsidR="00566127" w:rsidRDefault="0030522E">
      <w:pPr>
        <w:pStyle w:val="Heading4"/>
        <w:rPr>
          <w:bCs/>
        </w:rPr>
      </w:pPr>
      <w:bookmarkStart w:id="384" w:name="_Toc113356729"/>
      <w:bookmarkStart w:id="385" w:name="_Toc129275665"/>
      <w:bookmarkEnd w:id="384"/>
      <w:r>
        <w:rPr>
          <w:bCs/>
        </w:rPr>
        <w:t>9.9.3.6</w:t>
      </w:r>
      <w:r>
        <w:rPr>
          <w:bCs/>
        </w:rPr>
        <w:tab/>
      </w:r>
      <w:r>
        <w:rPr>
          <w:rFonts w:eastAsiaTheme="minorEastAsia" w:hint="eastAsia"/>
          <w:bCs/>
          <w:lang w:eastAsia="zh-CN"/>
        </w:rPr>
        <w:t>S</w:t>
      </w:r>
      <w:r>
        <w:rPr>
          <w:bCs/>
        </w:rPr>
        <w:t>lice modification notify</w:t>
      </w:r>
      <w:bookmarkEnd w:id="385"/>
    </w:p>
    <w:p w14:paraId="365546FF" w14:textId="77777777" w:rsidR="00566127" w:rsidRDefault="0030522E">
      <w:r>
        <w:t>Table 9.9.3.6-1 describes information elements for the slice modification notify message from the NSCE server to the VAL server or the VAL client (via NSCE client).</w:t>
      </w:r>
    </w:p>
    <w:p w14:paraId="00917E1B" w14:textId="77777777" w:rsidR="00566127" w:rsidRDefault="0030522E">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7DD33DAA" w14:textId="77777777">
        <w:trPr>
          <w:jc w:val="center"/>
        </w:trPr>
        <w:tc>
          <w:tcPr>
            <w:tcW w:w="2880" w:type="dxa"/>
            <w:tcBorders>
              <w:top w:val="single" w:sz="4" w:space="0" w:color="000000"/>
              <w:left w:val="single" w:sz="4" w:space="0" w:color="000000"/>
              <w:bottom w:val="single" w:sz="4" w:space="0" w:color="000000"/>
              <w:right w:val="nil"/>
            </w:tcBorders>
          </w:tcPr>
          <w:p w14:paraId="689F80A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A16DB36"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9E47E6E" w14:textId="77777777" w:rsidR="00566127" w:rsidRDefault="0030522E">
            <w:pPr>
              <w:pStyle w:val="TAH"/>
              <w:rPr>
                <w:kern w:val="2"/>
              </w:rPr>
            </w:pPr>
            <w:r>
              <w:rPr>
                <w:kern w:val="2"/>
              </w:rPr>
              <w:t>Description</w:t>
            </w:r>
          </w:p>
        </w:tc>
      </w:tr>
      <w:tr w:rsidR="00566127" w14:paraId="728692C7" w14:textId="77777777">
        <w:trPr>
          <w:jc w:val="center"/>
        </w:trPr>
        <w:tc>
          <w:tcPr>
            <w:tcW w:w="2880" w:type="dxa"/>
            <w:tcBorders>
              <w:top w:val="single" w:sz="4" w:space="0" w:color="000000"/>
              <w:left w:val="single" w:sz="4" w:space="0" w:color="000000"/>
              <w:bottom w:val="single" w:sz="4" w:space="0" w:color="000000"/>
              <w:right w:val="nil"/>
            </w:tcBorders>
          </w:tcPr>
          <w:p w14:paraId="2BF19EB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F61B08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BF4A00" w14:textId="77777777" w:rsidR="00566127" w:rsidRDefault="0030522E">
            <w:pPr>
              <w:pStyle w:val="TAL"/>
              <w:rPr>
                <w:kern w:val="2"/>
              </w:rPr>
            </w:pPr>
            <w:r>
              <w:rPr>
                <w:kern w:val="2"/>
              </w:rPr>
              <w:t>The identifier of the VAL application which is expected to be impacted by the slice modification</w:t>
            </w:r>
          </w:p>
        </w:tc>
      </w:tr>
      <w:tr w:rsidR="00566127" w14:paraId="1086F7CD" w14:textId="77777777">
        <w:trPr>
          <w:jc w:val="center"/>
        </w:trPr>
        <w:tc>
          <w:tcPr>
            <w:tcW w:w="2880" w:type="dxa"/>
            <w:tcBorders>
              <w:top w:val="single" w:sz="4" w:space="0" w:color="000000"/>
              <w:left w:val="single" w:sz="4" w:space="0" w:color="000000"/>
              <w:bottom w:val="single" w:sz="4" w:space="0" w:color="000000"/>
              <w:right w:val="nil"/>
            </w:tcBorders>
          </w:tcPr>
          <w:p w14:paraId="2FB9BFA6"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3FA17C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C6DEF6D" w14:textId="77777777" w:rsidR="00566127" w:rsidRDefault="0030522E">
            <w:pPr>
              <w:pStyle w:val="TAL"/>
              <w:rPr>
                <w:kern w:val="2"/>
              </w:rPr>
            </w:pPr>
            <w:r>
              <w:rPr>
                <w:kern w:val="2"/>
              </w:rPr>
              <w:t>The identifiers of the VAL UEs which are expected to be impacted by the slice modification</w:t>
            </w:r>
          </w:p>
        </w:tc>
      </w:tr>
      <w:tr w:rsidR="00566127" w14:paraId="4950E5BD" w14:textId="77777777">
        <w:trPr>
          <w:jc w:val="center"/>
        </w:trPr>
        <w:tc>
          <w:tcPr>
            <w:tcW w:w="2880" w:type="dxa"/>
            <w:tcBorders>
              <w:top w:val="single" w:sz="4" w:space="0" w:color="000000"/>
              <w:left w:val="single" w:sz="4" w:space="0" w:color="000000"/>
              <w:bottom w:val="single" w:sz="4" w:space="0" w:color="000000"/>
              <w:right w:val="nil"/>
            </w:tcBorders>
          </w:tcPr>
          <w:p w14:paraId="24DD26BA"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3236A5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B34AFF"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226A5592" w14:textId="77777777">
        <w:trPr>
          <w:jc w:val="center"/>
        </w:trPr>
        <w:tc>
          <w:tcPr>
            <w:tcW w:w="2880" w:type="dxa"/>
            <w:tcBorders>
              <w:top w:val="single" w:sz="4" w:space="0" w:color="000000"/>
              <w:left w:val="single" w:sz="4" w:space="0" w:color="000000"/>
              <w:bottom w:val="single" w:sz="4" w:space="0" w:color="000000"/>
              <w:right w:val="nil"/>
            </w:tcBorders>
          </w:tcPr>
          <w:p w14:paraId="3F8A59FA"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39AAAF4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120583" w14:textId="77777777" w:rsidR="00566127" w:rsidRDefault="0030522E">
            <w:pPr>
              <w:pStyle w:val="TAL"/>
              <w:rPr>
                <w:kern w:val="2"/>
              </w:rPr>
            </w:pPr>
            <w:r>
              <w:rPr>
                <w:kern w:val="2"/>
              </w:rPr>
              <w:t>The identifier and address of the target NSCE server</w:t>
            </w:r>
          </w:p>
        </w:tc>
      </w:tr>
      <w:tr w:rsidR="00566127" w14:paraId="3B439985" w14:textId="77777777">
        <w:trPr>
          <w:jc w:val="center"/>
        </w:trPr>
        <w:tc>
          <w:tcPr>
            <w:tcW w:w="2880" w:type="dxa"/>
            <w:tcBorders>
              <w:top w:val="single" w:sz="4" w:space="0" w:color="000000"/>
              <w:left w:val="single" w:sz="4" w:space="0" w:color="000000"/>
              <w:bottom w:val="single" w:sz="4" w:space="0" w:color="000000"/>
              <w:right w:val="nil"/>
            </w:tcBorders>
          </w:tcPr>
          <w:p w14:paraId="646199DA"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F583BE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EE27C"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B65616E" w14:textId="77777777" w:rsidR="00566127" w:rsidRDefault="0030522E">
      <w:r>
        <w:t xml:space="preserve"> </w:t>
      </w:r>
    </w:p>
    <w:p w14:paraId="6B5771D4" w14:textId="77777777" w:rsidR="00566127" w:rsidRDefault="0030522E">
      <w:pPr>
        <w:pStyle w:val="Heading3"/>
        <w:rPr>
          <w:bCs/>
        </w:rPr>
      </w:pPr>
      <w:bookmarkStart w:id="386" w:name="_Toc129275666"/>
      <w:r>
        <w:rPr>
          <w:bCs/>
        </w:rPr>
        <w:t>9.9.4</w:t>
      </w:r>
      <w:r>
        <w:rPr>
          <w:bCs/>
        </w:rPr>
        <w:tab/>
        <w:t>APIs</w:t>
      </w:r>
      <w:bookmarkEnd w:id="386"/>
      <w:r>
        <w:rPr>
          <w:bCs/>
        </w:rPr>
        <w:t xml:space="preserve"> </w:t>
      </w:r>
    </w:p>
    <w:p w14:paraId="14B6CD0D" w14:textId="77777777" w:rsidR="00566127" w:rsidRDefault="0030522E">
      <w:pPr>
        <w:pStyle w:val="Heading4"/>
      </w:pPr>
      <w:bookmarkStart w:id="387" w:name="_Toc129275667"/>
      <w:r>
        <w:t>9.9.4.1</w:t>
      </w:r>
      <w:r>
        <w:tab/>
        <w:t>General</w:t>
      </w:r>
      <w:bookmarkEnd w:id="387"/>
    </w:p>
    <w:p w14:paraId="43E52917" w14:textId="77777777" w:rsidR="00566127" w:rsidRDefault="0030522E">
      <w:r>
        <w:t>Table 9.9.4</w:t>
      </w:r>
      <w:r>
        <w:rPr>
          <w:rFonts w:eastAsiaTheme="minorEastAsia" w:hint="eastAsia"/>
          <w:lang w:eastAsia="zh-CN"/>
        </w:rPr>
        <w:t>.1</w:t>
      </w:r>
      <w:r>
        <w:t>-1 illustrates the NSCALE APIs for the predictive slice modification support feature.</w:t>
      </w:r>
    </w:p>
    <w:p w14:paraId="49662821" w14:textId="77777777" w:rsidR="00566127" w:rsidRDefault="0030522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46C1788F" w14:textId="77777777">
        <w:tc>
          <w:tcPr>
            <w:tcW w:w="3369" w:type="dxa"/>
            <w:tcBorders>
              <w:top w:val="single" w:sz="4" w:space="0" w:color="auto"/>
              <w:left w:val="single" w:sz="4" w:space="0" w:color="auto"/>
              <w:bottom w:val="single" w:sz="4" w:space="0" w:color="auto"/>
              <w:right w:val="single" w:sz="4" w:space="0" w:color="auto"/>
            </w:tcBorders>
          </w:tcPr>
          <w:p w14:paraId="6F1E4C7B"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78690A5C"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70BF590A"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77C7CAF1" w14:textId="77777777" w:rsidR="00566127" w:rsidRDefault="0030522E">
            <w:pPr>
              <w:pStyle w:val="TAH"/>
            </w:pPr>
            <w:r>
              <w:t>Communication Type</w:t>
            </w:r>
          </w:p>
        </w:tc>
      </w:tr>
      <w:tr w:rsidR="00566127" w14:paraId="2EC996F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73AED47"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7AAD82C6"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6D7ED8CB"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364FCF1F" w14:textId="77777777" w:rsidR="00566127" w:rsidRDefault="0030522E">
            <w:pPr>
              <w:pStyle w:val="TAL"/>
            </w:pPr>
            <w:r>
              <w:t>Request / Response</w:t>
            </w:r>
          </w:p>
        </w:tc>
      </w:tr>
      <w:tr w:rsidR="00566127" w14:paraId="13F812B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6B1CFF0"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6E82D8DE"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2CC69CB5"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A76A07F" w14:textId="77777777" w:rsidR="00566127" w:rsidRDefault="0030522E">
            <w:pPr>
              <w:pStyle w:val="TAL"/>
            </w:pPr>
            <w:r>
              <w:t>Request / Response</w:t>
            </w:r>
          </w:p>
        </w:tc>
      </w:tr>
      <w:tr w:rsidR="00566127" w14:paraId="5E69A996"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EF1A8A7"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07DFE9C9"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341872B3"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28F51D16" w14:textId="77777777" w:rsidR="00566127" w:rsidRDefault="0030522E">
            <w:pPr>
              <w:pStyle w:val="TAL"/>
            </w:pPr>
            <w:r>
              <w:t>Notify</w:t>
            </w:r>
          </w:p>
        </w:tc>
      </w:tr>
    </w:tbl>
    <w:p w14:paraId="169BBC1B" w14:textId="77777777" w:rsidR="00566127" w:rsidRDefault="0030522E">
      <w:r>
        <w:t xml:space="preserve"> </w:t>
      </w:r>
    </w:p>
    <w:p w14:paraId="6F8C1EC3" w14:textId="03F21B3D" w:rsidR="00566127" w:rsidRDefault="0030522E">
      <w:pPr>
        <w:pStyle w:val="Heading4"/>
        <w:rPr>
          <w:bCs/>
        </w:rPr>
      </w:pPr>
      <w:bookmarkStart w:id="388" w:name="_Toc113356734"/>
      <w:bookmarkStart w:id="389" w:name="_Toc129275668"/>
      <w:r>
        <w:rPr>
          <w:bCs/>
        </w:rPr>
        <w:t>9.</w:t>
      </w:r>
      <w:bookmarkEnd w:id="388"/>
      <w:r>
        <w:rPr>
          <w:bCs/>
        </w:rPr>
        <w:t>9.4.</w:t>
      </w:r>
      <w:r>
        <w:rPr>
          <w:rFonts w:eastAsiaTheme="minorEastAsia" w:hint="eastAsia"/>
          <w:bCs/>
          <w:lang w:eastAsia="zh-CN"/>
        </w:rPr>
        <w:t>2</w:t>
      </w:r>
      <w:r>
        <w:rPr>
          <w:bCs/>
        </w:rPr>
        <w:tab/>
        <w:t>SS_NSCE_Service_Continuity_Requirement</w:t>
      </w:r>
      <w:bookmarkEnd w:id="389"/>
    </w:p>
    <w:p w14:paraId="6D851F90" w14:textId="7A0B946D" w:rsidR="00566127" w:rsidRDefault="0030522E">
      <w:pPr>
        <w:pStyle w:val="Heading5"/>
        <w:rPr>
          <w:bCs/>
        </w:rPr>
      </w:pPr>
      <w:bookmarkStart w:id="390" w:name="_Toc113356735"/>
      <w:bookmarkStart w:id="391" w:name="_Toc129275669"/>
      <w:r>
        <w:rPr>
          <w:bCs/>
        </w:rPr>
        <w:t>9.</w:t>
      </w:r>
      <w:bookmarkEnd w:id="390"/>
      <w:r>
        <w:rPr>
          <w:bCs/>
        </w:rPr>
        <w:t>9.4.</w:t>
      </w:r>
      <w:r>
        <w:rPr>
          <w:rFonts w:eastAsiaTheme="minorEastAsia" w:hint="eastAsia"/>
          <w:bCs/>
          <w:lang w:eastAsia="zh-CN"/>
        </w:rPr>
        <w:t>2</w:t>
      </w:r>
      <w:r>
        <w:rPr>
          <w:bCs/>
        </w:rPr>
        <w:t>.1</w:t>
      </w:r>
      <w:r>
        <w:rPr>
          <w:bCs/>
        </w:rPr>
        <w:tab/>
        <w:t>General</w:t>
      </w:r>
      <w:bookmarkEnd w:id="391"/>
    </w:p>
    <w:p w14:paraId="2718D9EA"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7F6CB08F" w14:textId="294A0C51" w:rsidR="00566127" w:rsidRDefault="0030522E">
      <w:pPr>
        <w:pStyle w:val="Heading5"/>
        <w:rPr>
          <w:bCs/>
        </w:rPr>
      </w:pPr>
      <w:bookmarkStart w:id="392" w:name="_Toc113356736"/>
      <w:bookmarkStart w:id="393" w:name="_Toc129275670"/>
      <w:r>
        <w:rPr>
          <w:bCs/>
        </w:rPr>
        <w:lastRenderedPageBreak/>
        <w:t>9.</w:t>
      </w:r>
      <w:bookmarkEnd w:id="392"/>
      <w:r>
        <w:rPr>
          <w:bCs/>
        </w:rPr>
        <w:t>9.4.</w:t>
      </w:r>
      <w:r>
        <w:rPr>
          <w:rFonts w:eastAsiaTheme="minorEastAsia" w:hint="eastAsia"/>
          <w:bCs/>
          <w:lang w:eastAsia="zh-CN"/>
        </w:rPr>
        <w:t>2</w:t>
      </w:r>
      <w:r>
        <w:rPr>
          <w:bCs/>
        </w:rPr>
        <w:t>.2</w:t>
      </w:r>
      <w:r>
        <w:rPr>
          <w:bCs/>
        </w:rPr>
        <w:tab/>
        <w:t>Service_Continuity_Requirement</w:t>
      </w:r>
      <w:bookmarkEnd w:id="393"/>
    </w:p>
    <w:p w14:paraId="07BE53E4" w14:textId="77777777" w:rsidR="00566127" w:rsidRDefault="0030522E">
      <w:r>
        <w:rPr>
          <w:b/>
        </w:rPr>
        <w:t xml:space="preserve">API operation name: </w:t>
      </w:r>
      <w:r>
        <w:t>Service_Continuity_Requirement</w:t>
      </w:r>
    </w:p>
    <w:p w14:paraId="2BA501B5" w14:textId="77777777" w:rsidR="00566127" w:rsidRDefault="0030522E">
      <w:r>
        <w:rPr>
          <w:b/>
        </w:rPr>
        <w:t>Description:</w:t>
      </w:r>
      <w:r>
        <w:t xml:space="preserve"> Providing for Service_Continuity_Requirement to the NSCE server and receiving a response / result.</w:t>
      </w:r>
    </w:p>
    <w:p w14:paraId="743F5936" w14:textId="77777777" w:rsidR="00566127" w:rsidRDefault="0030522E">
      <w:r>
        <w:rPr>
          <w:b/>
        </w:rPr>
        <w:t>Known Consumers:</w:t>
      </w:r>
      <w:r>
        <w:t xml:space="preserve"> VAL server.</w:t>
      </w:r>
    </w:p>
    <w:p w14:paraId="3D4E725D" w14:textId="77777777" w:rsidR="00566127" w:rsidRDefault="0030522E">
      <w:r>
        <w:rPr>
          <w:b/>
        </w:rPr>
        <w:t xml:space="preserve">Inputs: </w:t>
      </w:r>
      <w:r>
        <w:t>See subclause 9.9.2</w:t>
      </w:r>
      <w:r>
        <w:rPr>
          <w:rFonts w:eastAsiaTheme="minorEastAsia" w:hint="eastAsia"/>
          <w:lang w:eastAsia="zh-CN"/>
        </w:rPr>
        <w:t>.1</w:t>
      </w:r>
      <w:r>
        <w:t xml:space="preserve"> (step 1)</w:t>
      </w:r>
    </w:p>
    <w:p w14:paraId="05863C78"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2)</w:t>
      </w:r>
    </w:p>
    <w:p w14:paraId="09CA838A" w14:textId="18C73680" w:rsidR="00566127" w:rsidRDefault="0030522E">
      <w:pPr>
        <w:pStyle w:val="Heading4"/>
        <w:rPr>
          <w:bCs/>
        </w:rPr>
      </w:pPr>
      <w:bookmarkStart w:id="394" w:name="_Toc129275671"/>
      <w:r>
        <w:rPr>
          <w:bCs/>
        </w:rPr>
        <w:t>9.9.4.</w:t>
      </w:r>
      <w:r>
        <w:rPr>
          <w:rFonts w:eastAsiaTheme="minorEastAsia" w:hint="eastAsia"/>
          <w:bCs/>
          <w:lang w:eastAsia="zh-CN"/>
        </w:rPr>
        <w:t>3</w:t>
      </w:r>
      <w:r>
        <w:rPr>
          <w:bCs/>
        </w:rPr>
        <w:tab/>
        <w:t>SS_NSCE_Service_Continuity_Negotiation</w:t>
      </w:r>
      <w:bookmarkEnd w:id="394"/>
    </w:p>
    <w:p w14:paraId="39250499" w14:textId="2D829362" w:rsidR="00566127" w:rsidRDefault="0030522E">
      <w:pPr>
        <w:pStyle w:val="Heading5"/>
        <w:rPr>
          <w:bCs/>
        </w:rPr>
      </w:pPr>
      <w:bookmarkStart w:id="395" w:name="_Toc129275672"/>
      <w:r>
        <w:rPr>
          <w:bCs/>
        </w:rPr>
        <w:t>9.9.4.</w:t>
      </w:r>
      <w:r>
        <w:rPr>
          <w:rFonts w:eastAsiaTheme="minorEastAsia" w:hint="eastAsia"/>
          <w:bCs/>
          <w:lang w:eastAsia="zh-CN"/>
        </w:rPr>
        <w:t>3</w:t>
      </w:r>
      <w:r>
        <w:rPr>
          <w:bCs/>
        </w:rPr>
        <w:t>.1</w:t>
      </w:r>
      <w:r>
        <w:rPr>
          <w:bCs/>
        </w:rPr>
        <w:tab/>
        <w:t>General</w:t>
      </w:r>
      <w:bookmarkEnd w:id="395"/>
    </w:p>
    <w:p w14:paraId="5C2E35A6" w14:textId="77777777" w:rsidR="00566127" w:rsidRDefault="0030522E">
      <w:r>
        <w:rPr>
          <w:b/>
        </w:rPr>
        <w:t>API description:</w:t>
      </w:r>
      <w:r>
        <w:t xml:space="preserve"> This API enables the S-NSCE server to communicate with the T-SNCE server for requesting a service continuity negotiation over NSCE-X.</w:t>
      </w:r>
    </w:p>
    <w:p w14:paraId="73CD19DD" w14:textId="055CEA00" w:rsidR="00566127" w:rsidRDefault="0030522E">
      <w:pPr>
        <w:pStyle w:val="Heading5"/>
        <w:rPr>
          <w:bCs/>
        </w:rPr>
      </w:pPr>
      <w:bookmarkStart w:id="396" w:name="_Toc129275673"/>
      <w:r>
        <w:rPr>
          <w:bCs/>
        </w:rPr>
        <w:t>9.9.4.</w:t>
      </w:r>
      <w:r>
        <w:rPr>
          <w:rFonts w:eastAsiaTheme="minorEastAsia" w:hint="eastAsia"/>
          <w:bCs/>
          <w:lang w:eastAsia="zh-CN"/>
        </w:rPr>
        <w:t>3</w:t>
      </w:r>
      <w:r>
        <w:rPr>
          <w:bCs/>
        </w:rPr>
        <w:t>.2</w:t>
      </w:r>
      <w:r>
        <w:rPr>
          <w:bCs/>
        </w:rPr>
        <w:tab/>
        <w:t>Service_Continuity_Negotiation</w:t>
      </w:r>
      <w:bookmarkEnd w:id="396"/>
    </w:p>
    <w:p w14:paraId="1E661718" w14:textId="77777777" w:rsidR="00566127" w:rsidRDefault="0030522E">
      <w:r>
        <w:rPr>
          <w:b/>
        </w:rPr>
        <w:t xml:space="preserve">API operation name: </w:t>
      </w:r>
      <w:r>
        <w:t>Service_Continuity_ Negotiation</w:t>
      </w:r>
    </w:p>
    <w:p w14:paraId="4D90A519" w14:textId="77777777" w:rsidR="00566127" w:rsidRDefault="0030522E">
      <w:r>
        <w:rPr>
          <w:b/>
        </w:rPr>
        <w:t>Description:</w:t>
      </w:r>
      <w:r>
        <w:t xml:space="preserve"> Providing for Service_Continuity_ Negotiation to the T-NSCE server and receiving a response / result.</w:t>
      </w:r>
    </w:p>
    <w:p w14:paraId="411A7E75" w14:textId="77777777" w:rsidR="00566127" w:rsidRDefault="0030522E">
      <w:r>
        <w:rPr>
          <w:b/>
        </w:rPr>
        <w:t>Known Consumers:</w:t>
      </w:r>
      <w:r>
        <w:t xml:space="preserve"> S-NSCE server.</w:t>
      </w:r>
    </w:p>
    <w:p w14:paraId="30722832" w14:textId="77777777" w:rsidR="00566127" w:rsidRDefault="0030522E">
      <w:r>
        <w:rPr>
          <w:b/>
        </w:rPr>
        <w:t xml:space="preserve">Inputs: </w:t>
      </w:r>
      <w:r>
        <w:t>See subclause 9.9.2</w:t>
      </w:r>
      <w:r>
        <w:rPr>
          <w:rFonts w:eastAsiaTheme="minorEastAsia" w:hint="eastAsia"/>
          <w:lang w:eastAsia="zh-CN"/>
        </w:rPr>
        <w:t>.1</w:t>
      </w:r>
      <w:r>
        <w:t xml:space="preserve"> (step 5)</w:t>
      </w:r>
    </w:p>
    <w:p w14:paraId="267CC9E7"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7)</w:t>
      </w:r>
    </w:p>
    <w:p w14:paraId="1C5A5E30" w14:textId="5889BBD8" w:rsidR="00566127" w:rsidRDefault="0030522E">
      <w:pPr>
        <w:pStyle w:val="Heading4"/>
        <w:rPr>
          <w:bCs/>
        </w:rPr>
      </w:pPr>
      <w:bookmarkStart w:id="397" w:name="_Toc113356737"/>
      <w:bookmarkStart w:id="398" w:name="_Toc129275674"/>
      <w:bookmarkEnd w:id="397"/>
      <w:r>
        <w:rPr>
          <w:bCs/>
        </w:rPr>
        <w:t>9.9.4.</w:t>
      </w:r>
      <w:r>
        <w:rPr>
          <w:rFonts w:eastAsiaTheme="minorEastAsia" w:hint="eastAsia"/>
          <w:bCs/>
          <w:lang w:eastAsia="zh-CN"/>
        </w:rPr>
        <w:t>4</w:t>
      </w:r>
      <w:r>
        <w:rPr>
          <w:bCs/>
        </w:rPr>
        <w:tab/>
        <w:t>SS_NSCE_Slice_Modification_Notify</w:t>
      </w:r>
      <w:bookmarkEnd w:id="398"/>
    </w:p>
    <w:p w14:paraId="51DC24EA" w14:textId="36F83000" w:rsidR="00566127" w:rsidRDefault="0030522E">
      <w:pPr>
        <w:pStyle w:val="Heading5"/>
        <w:rPr>
          <w:bCs/>
        </w:rPr>
      </w:pPr>
      <w:bookmarkStart w:id="399" w:name="_Toc113356738"/>
      <w:bookmarkStart w:id="400" w:name="_Toc129275675"/>
      <w:bookmarkEnd w:id="399"/>
      <w:r>
        <w:rPr>
          <w:bCs/>
        </w:rPr>
        <w:t>9.9.4.</w:t>
      </w:r>
      <w:r>
        <w:rPr>
          <w:rFonts w:eastAsiaTheme="minorEastAsia" w:hint="eastAsia"/>
          <w:bCs/>
          <w:lang w:eastAsia="zh-CN"/>
        </w:rPr>
        <w:t>4</w:t>
      </w:r>
      <w:r>
        <w:rPr>
          <w:bCs/>
        </w:rPr>
        <w:t>.1</w:t>
      </w:r>
      <w:r>
        <w:rPr>
          <w:bCs/>
        </w:rPr>
        <w:tab/>
        <w:t>General</w:t>
      </w:r>
      <w:bookmarkEnd w:id="400"/>
    </w:p>
    <w:p w14:paraId="0580F7CF"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3FAF68A9" w14:textId="77777777" w:rsidR="00566127" w:rsidRDefault="0030522E">
      <w:pPr>
        <w:pStyle w:val="Heading5"/>
        <w:rPr>
          <w:bCs/>
        </w:rPr>
      </w:pPr>
      <w:bookmarkStart w:id="401" w:name="_Toc113356739"/>
      <w:bookmarkStart w:id="402" w:name="_Toc129275676"/>
      <w:bookmarkEnd w:id="401"/>
      <w:r>
        <w:rPr>
          <w:bCs/>
        </w:rPr>
        <w:t>9.9.4.3.2</w:t>
      </w:r>
      <w:r>
        <w:rPr>
          <w:bCs/>
        </w:rPr>
        <w:tab/>
        <w:t>Slice_Modification_Notify</w:t>
      </w:r>
      <w:bookmarkEnd w:id="402"/>
    </w:p>
    <w:p w14:paraId="474EF888" w14:textId="77777777" w:rsidR="00566127" w:rsidRDefault="0030522E">
      <w:r>
        <w:rPr>
          <w:b/>
        </w:rPr>
        <w:t xml:space="preserve">API operation name: </w:t>
      </w:r>
      <w:r>
        <w:t>Slice_Modification_Notify</w:t>
      </w:r>
    </w:p>
    <w:p w14:paraId="3BA14AC7" w14:textId="77777777" w:rsidR="00566127" w:rsidRDefault="0030522E">
      <w:r>
        <w:rPr>
          <w:b/>
        </w:rPr>
        <w:t>Description:</w:t>
      </w:r>
      <w:r>
        <w:t xml:space="preserve"> Notifying about the slice modification to extend to the target area.</w:t>
      </w:r>
    </w:p>
    <w:p w14:paraId="35BE982C" w14:textId="77777777" w:rsidR="00566127" w:rsidRDefault="0030522E">
      <w:r>
        <w:rPr>
          <w:b/>
        </w:rPr>
        <w:t>Known Consumers:</w:t>
      </w:r>
      <w:r>
        <w:t xml:space="preserve"> VAL server.</w:t>
      </w:r>
    </w:p>
    <w:p w14:paraId="6BE0AEB1" w14:textId="6A56445E" w:rsidR="00566127" w:rsidRPr="002A120A" w:rsidRDefault="0030522E">
      <w:pPr>
        <w:rPr>
          <w:rFonts w:eastAsiaTheme="minorEastAsia"/>
          <w:lang w:eastAsia="zh-CN"/>
        </w:rPr>
      </w:pPr>
      <w:r>
        <w:rPr>
          <w:b/>
        </w:rPr>
        <w:t xml:space="preserve">Inputs: </w:t>
      </w:r>
      <w:r>
        <w:rPr>
          <w:rFonts w:eastAsiaTheme="minorEastAsia" w:hint="eastAsia"/>
          <w:lang w:eastAsia="zh-CN"/>
        </w:rPr>
        <w:t>None</w:t>
      </w:r>
    </w:p>
    <w:p w14:paraId="259AACEC"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9.</w:t>
      </w:r>
    </w:p>
    <w:p w14:paraId="39E88D83" w14:textId="77777777" w:rsidR="00566127" w:rsidRDefault="0030522E">
      <w:pPr>
        <w:pStyle w:val="Heading2"/>
        <w:rPr>
          <w:bCs/>
        </w:rPr>
      </w:pPr>
      <w:bookmarkStart w:id="403" w:name="_Toc129275677"/>
      <w:r>
        <w:rPr>
          <w:rFonts w:cs="Arial"/>
          <w:bCs/>
        </w:rPr>
        <w:t>9</w:t>
      </w:r>
      <w:r>
        <w:rPr>
          <w:bCs/>
        </w:rPr>
        <w:t>.</w:t>
      </w:r>
      <w:r>
        <w:rPr>
          <w:rFonts w:cs="Arial"/>
          <w:bCs/>
        </w:rPr>
        <w:t>10</w:t>
      </w:r>
      <w:r>
        <w:rPr>
          <w:bCs/>
        </w:rPr>
        <w:tab/>
        <w:t>Multiple slices coordinated resource optimization</w:t>
      </w:r>
      <w:bookmarkEnd w:id="403"/>
      <w:r>
        <w:rPr>
          <w:bCs/>
        </w:rPr>
        <w:t xml:space="preserve"> </w:t>
      </w:r>
    </w:p>
    <w:p w14:paraId="2989A1C6" w14:textId="77777777" w:rsidR="00566127" w:rsidRDefault="0030522E" w:rsidP="002A120A">
      <w:pPr>
        <w:pStyle w:val="Heading3"/>
      </w:pPr>
      <w:bookmarkStart w:id="404" w:name="_Toc129275678"/>
      <w:r>
        <w:t>9.10.1</w:t>
      </w:r>
      <w:r>
        <w:tab/>
        <w:t>General</w:t>
      </w:r>
      <w:bookmarkEnd w:id="404"/>
    </w:p>
    <w:p w14:paraId="200FF1D6"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1EBD6E78" w14:textId="77777777" w:rsidR="00566127" w:rsidRDefault="0030522E">
      <w:pPr>
        <w:pStyle w:val="Heading3"/>
        <w:rPr>
          <w:rFonts w:eastAsiaTheme="minorEastAsia" w:cs="Arial"/>
          <w:bCs/>
          <w:lang w:eastAsia="zh-CN"/>
        </w:rPr>
      </w:pPr>
      <w:bookmarkStart w:id="405" w:name="_Toc129275679"/>
      <w:r>
        <w:rPr>
          <w:rFonts w:cs="Arial"/>
          <w:bCs/>
        </w:rPr>
        <w:lastRenderedPageBreak/>
        <w:t>9</w:t>
      </w:r>
      <w:r>
        <w:rPr>
          <w:bCs/>
        </w:rPr>
        <w:t>.10.</w:t>
      </w:r>
      <w:r>
        <w:rPr>
          <w:rFonts w:cs="Arial"/>
          <w:bCs/>
        </w:rPr>
        <w:t>2</w:t>
      </w:r>
      <w:r>
        <w:rPr>
          <w:bCs/>
        </w:rPr>
        <w:tab/>
      </w:r>
      <w:r>
        <w:rPr>
          <w:rFonts w:cs="Arial"/>
          <w:bCs/>
        </w:rPr>
        <w:t>Procedure</w:t>
      </w:r>
      <w:bookmarkEnd w:id="405"/>
    </w:p>
    <w:p w14:paraId="13A763A0" w14:textId="0A89B839" w:rsidR="00566127" w:rsidRPr="002A120A" w:rsidRDefault="0030522E" w:rsidP="002A120A">
      <w:pPr>
        <w:pStyle w:val="Heading4"/>
        <w:rPr>
          <w:rFonts w:eastAsiaTheme="minorEastAsia"/>
          <w:bCs/>
          <w:lang w:eastAsia="zh-CN"/>
        </w:rPr>
      </w:pPr>
      <w:bookmarkStart w:id="406" w:name="_Toc129275680"/>
      <w:r>
        <w:t>9.10.2.1</w:t>
      </w:r>
      <w:r>
        <w:tab/>
        <w:t>Procedure on multiple slices coordinated resource optimization</w:t>
      </w:r>
      <w:bookmarkEnd w:id="406"/>
      <w:r>
        <w:rPr>
          <w:rFonts w:eastAsiaTheme="minorEastAsia" w:hint="eastAsia"/>
          <w:lang w:eastAsia="zh-CN"/>
        </w:rPr>
        <w:t xml:space="preserve"> </w:t>
      </w:r>
    </w:p>
    <w:p w14:paraId="17A5B324" w14:textId="77777777" w:rsidR="00566127" w:rsidRDefault="0030522E">
      <w:pPr>
        <w:pStyle w:val="B1"/>
        <w:ind w:left="0" w:firstLine="0"/>
      </w:pPr>
      <w:r>
        <w:t>Figure 9.10.2.1</w:t>
      </w:r>
      <w:r>
        <w:rPr>
          <w:rFonts w:eastAsiaTheme="minorEastAsia" w:hint="eastAsia"/>
          <w:lang w:eastAsia="zh-CN"/>
        </w:rPr>
        <w:t>-1</w:t>
      </w:r>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4AD62087" w14:textId="77777777" w:rsidR="00566127" w:rsidRDefault="0030522E">
      <w:r>
        <w:t>Pre-conditions:</w:t>
      </w:r>
    </w:p>
    <w:p w14:paraId="13AABA94" w14:textId="77777777" w:rsidR="00566127" w:rsidRDefault="0030522E">
      <w:pPr>
        <w:pStyle w:val="B1"/>
      </w:pPr>
      <w:r>
        <w:t>1.</w:t>
      </w:r>
      <w:r>
        <w:tab/>
        <w:t>The network slice enabler layer is capable to interact with PLMN 5GC or OAM system to handle slices of PLMN and its PNI-NPNs.</w:t>
      </w:r>
    </w:p>
    <w:p w14:paraId="17C489F3" w14:textId="77777777" w:rsidR="00566127" w:rsidRDefault="0030522E">
      <w:pPr>
        <w:pStyle w:val="B1"/>
      </w:pPr>
      <w:r>
        <w:t>2.</w:t>
      </w:r>
      <w:r>
        <w:tab/>
        <w:t xml:space="preserve">PNI-NPNs are deployed as network slices of the PLMN. </w:t>
      </w:r>
    </w:p>
    <w:bookmarkStart w:id="407" w:name="_MON_1739885743"/>
    <w:bookmarkEnd w:id="407"/>
    <w:p w14:paraId="69ECDC02" w14:textId="638B10CF" w:rsidR="00566127" w:rsidRDefault="00313D9C" w:rsidP="00175F82">
      <w:pPr>
        <w:pStyle w:val="TH"/>
      </w:pPr>
      <w:r>
        <w:object w:dxaOrig="9030" w:dyaOrig="6934" w14:anchorId="5E319A78">
          <v:shape id="_x0000_i1042" type="#_x0000_t75" style="width:451.5pt;height:346.5pt" o:ole="">
            <v:imagedata r:id="rId49" o:title=""/>
          </v:shape>
          <o:OLEObject Type="Embed" ProgID="Word.Document.12" ShapeID="_x0000_i1042" DrawAspect="Content" ObjectID="_1739895256" r:id="rId50">
            <o:FieldCodes>\s</o:FieldCodes>
          </o:OLEObject>
        </w:object>
      </w:r>
    </w:p>
    <w:p w14:paraId="1278D941" w14:textId="77777777" w:rsidR="00566127" w:rsidRDefault="0030522E" w:rsidP="00175F82">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41333F1F"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66095E0D"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106A181B"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512B6F31" w14:textId="77777777" w:rsidR="00566127" w:rsidRDefault="0030522E">
      <w:pPr>
        <w:pStyle w:val="B1"/>
      </w:pPr>
      <w:r>
        <w:t>4.</w:t>
      </w:r>
      <w:r>
        <w:tab/>
        <w:t xml:space="preserve">The NSCE server retrieves the network slice related status information for PLMN from 5GC or OAM of PLMN networks for PLMN slices, such as NF(s) load in 5GC and network utilization in access network as defined in </w:t>
      </w:r>
      <w:r>
        <w:lastRenderedPageBreak/>
        <w:t>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0A558B2A"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EC86E00"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3A30C221"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7B943471" w14:textId="77777777" w:rsidR="00566127" w:rsidRDefault="0030522E">
      <w:pPr>
        <w:pStyle w:val="B1"/>
      </w:pPr>
      <w:r>
        <w:t>10.</w:t>
      </w:r>
      <w:r>
        <w:tab/>
        <w:t>The NSCE server sends the multiple slices coordinated resource optimization response towards VAL server.</w:t>
      </w:r>
    </w:p>
    <w:p w14:paraId="7FACC5B0" w14:textId="77777777" w:rsidR="00566127" w:rsidRDefault="0030522E">
      <w:pPr>
        <w:pStyle w:val="Heading3"/>
        <w:rPr>
          <w:bCs/>
        </w:rPr>
      </w:pPr>
      <w:bookmarkStart w:id="408" w:name="_Toc129275681"/>
      <w:r>
        <w:rPr>
          <w:rFonts w:cs="Arial"/>
          <w:bCs/>
        </w:rPr>
        <w:t>9.</w:t>
      </w:r>
      <w:r>
        <w:rPr>
          <w:bCs/>
        </w:rPr>
        <w:t>10.</w:t>
      </w:r>
      <w:r>
        <w:rPr>
          <w:rFonts w:cs="Arial"/>
          <w:bCs/>
        </w:rPr>
        <w:t>3</w:t>
      </w:r>
      <w:r>
        <w:rPr>
          <w:bCs/>
        </w:rPr>
        <w:tab/>
        <w:t>Information flows</w:t>
      </w:r>
      <w:bookmarkEnd w:id="408"/>
    </w:p>
    <w:p w14:paraId="2228EDD8" w14:textId="77777777" w:rsidR="00566127" w:rsidRDefault="0030522E">
      <w:pPr>
        <w:pStyle w:val="Heading4"/>
        <w:rPr>
          <w:bCs/>
        </w:rPr>
      </w:pPr>
      <w:bookmarkStart w:id="409" w:name="_Toc129275682"/>
      <w:r>
        <w:rPr>
          <w:rFonts w:cs="Arial"/>
          <w:bCs/>
        </w:rPr>
        <w:t>9.10</w:t>
      </w:r>
      <w:r>
        <w:rPr>
          <w:bCs/>
        </w:rPr>
        <w:t>.</w:t>
      </w:r>
      <w:r>
        <w:rPr>
          <w:rFonts w:cs="Arial"/>
          <w:bCs/>
        </w:rPr>
        <w:t>3</w:t>
      </w:r>
      <w:r>
        <w:rPr>
          <w:bCs/>
        </w:rPr>
        <w:t>.1</w:t>
      </w:r>
      <w:r>
        <w:rPr>
          <w:bCs/>
        </w:rPr>
        <w:tab/>
        <w:t>General</w:t>
      </w:r>
      <w:bookmarkEnd w:id="409"/>
    </w:p>
    <w:p w14:paraId="17394985" w14:textId="77777777" w:rsidR="00566127" w:rsidRDefault="0030522E">
      <w:r>
        <w:t>The following information flows are specified:</w:t>
      </w:r>
    </w:p>
    <w:p w14:paraId="0BC622D3" w14:textId="77777777" w:rsidR="00566127" w:rsidRDefault="0030522E">
      <w:pPr>
        <w:pStyle w:val="B1"/>
      </w:pPr>
      <w:r>
        <w:t>-</w:t>
      </w:r>
      <w:r>
        <w:tab/>
        <w:t>Multiple slices coordinated resource optimization request and response.</w:t>
      </w:r>
    </w:p>
    <w:p w14:paraId="4B32B246" w14:textId="77777777" w:rsidR="00566127" w:rsidRDefault="0030522E">
      <w:pPr>
        <w:pStyle w:val="Heading4"/>
        <w:rPr>
          <w:bCs/>
        </w:rPr>
      </w:pPr>
      <w:bookmarkStart w:id="410" w:name="_Toc129275683"/>
      <w:r>
        <w:rPr>
          <w:rFonts w:cs="Arial"/>
          <w:bCs/>
        </w:rPr>
        <w:t>9.10</w:t>
      </w:r>
      <w:r>
        <w:rPr>
          <w:bCs/>
        </w:rPr>
        <w:t>.3.</w:t>
      </w:r>
      <w:r>
        <w:rPr>
          <w:rFonts w:cs="Arial"/>
          <w:bCs/>
        </w:rPr>
        <w:t>2</w:t>
      </w:r>
      <w:r>
        <w:rPr>
          <w:bCs/>
        </w:rPr>
        <w:tab/>
        <w:t>Multiple slices coordinated resource optimization request</w:t>
      </w:r>
      <w:bookmarkEnd w:id="410"/>
    </w:p>
    <w:p w14:paraId="72EDF50D" w14:textId="77777777" w:rsidR="00566127" w:rsidRDefault="0030522E">
      <w:r>
        <w:t xml:space="preserve">Table 9.10.3.2-1 describes information elements for the multiple slices coordinated resource optimization request from the VAL server to the NSCE server. </w:t>
      </w:r>
    </w:p>
    <w:p w14:paraId="2DDEFAD2"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58B78456" w14:textId="77777777">
        <w:trPr>
          <w:jc w:val="center"/>
        </w:trPr>
        <w:tc>
          <w:tcPr>
            <w:tcW w:w="2880" w:type="dxa"/>
            <w:tcBorders>
              <w:top w:val="single" w:sz="4" w:space="0" w:color="000000"/>
              <w:left w:val="single" w:sz="4" w:space="0" w:color="000000"/>
              <w:bottom w:val="single" w:sz="4" w:space="0" w:color="000000"/>
              <w:right w:val="nil"/>
            </w:tcBorders>
          </w:tcPr>
          <w:p w14:paraId="5E4910F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41BF8C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2363C7" w14:textId="77777777" w:rsidR="00566127" w:rsidRDefault="0030522E">
            <w:pPr>
              <w:pStyle w:val="TAH"/>
            </w:pPr>
            <w:r>
              <w:t>Description</w:t>
            </w:r>
          </w:p>
        </w:tc>
      </w:tr>
      <w:tr w:rsidR="00566127" w14:paraId="71E966CC" w14:textId="77777777">
        <w:trPr>
          <w:jc w:val="center"/>
        </w:trPr>
        <w:tc>
          <w:tcPr>
            <w:tcW w:w="2880" w:type="dxa"/>
            <w:tcBorders>
              <w:top w:val="single" w:sz="4" w:space="0" w:color="000000"/>
              <w:left w:val="single" w:sz="4" w:space="0" w:color="000000"/>
              <w:bottom w:val="single" w:sz="4" w:space="0" w:color="000000"/>
              <w:right w:val="nil"/>
            </w:tcBorders>
          </w:tcPr>
          <w:p w14:paraId="135CB62E"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6C5BB8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AB737ED" w14:textId="77777777" w:rsidR="00566127" w:rsidRDefault="0030522E">
            <w:pPr>
              <w:pStyle w:val="TAL"/>
            </w:pPr>
            <w:r>
              <w:t xml:space="preserve">Unique identifier of the requestor (i.e. </w:t>
            </w:r>
            <w:r>
              <w:rPr>
                <w:rFonts w:cs="Arial"/>
              </w:rPr>
              <w:t>VAL server ID</w:t>
            </w:r>
            <w:r>
              <w:t>).</w:t>
            </w:r>
          </w:p>
        </w:tc>
      </w:tr>
      <w:tr w:rsidR="00566127" w14:paraId="512087CA" w14:textId="77777777">
        <w:trPr>
          <w:jc w:val="center"/>
        </w:trPr>
        <w:tc>
          <w:tcPr>
            <w:tcW w:w="2880" w:type="dxa"/>
            <w:tcBorders>
              <w:top w:val="single" w:sz="4" w:space="0" w:color="000000"/>
              <w:left w:val="single" w:sz="4" w:space="0" w:color="000000"/>
              <w:bottom w:val="single" w:sz="4" w:space="0" w:color="000000"/>
              <w:right w:val="nil"/>
            </w:tcBorders>
          </w:tcPr>
          <w:p w14:paraId="221988F0"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8A7172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304DAB" w14:textId="77777777" w:rsidR="00566127" w:rsidRDefault="0030522E">
            <w:pPr>
              <w:pStyle w:val="TAL"/>
            </w:pPr>
            <w:r>
              <w:rPr>
                <w:rFonts w:cs="Arial"/>
              </w:rPr>
              <w:t>Security credentials resulting from a successful authorization.</w:t>
            </w:r>
          </w:p>
        </w:tc>
      </w:tr>
      <w:tr w:rsidR="00566127" w14:paraId="067D041E" w14:textId="77777777">
        <w:trPr>
          <w:jc w:val="center"/>
        </w:trPr>
        <w:tc>
          <w:tcPr>
            <w:tcW w:w="2880" w:type="dxa"/>
            <w:tcBorders>
              <w:top w:val="single" w:sz="4" w:space="0" w:color="000000"/>
              <w:left w:val="single" w:sz="4" w:space="0" w:color="000000"/>
              <w:bottom w:val="single" w:sz="4" w:space="0" w:color="000000"/>
              <w:right w:val="nil"/>
            </w:tcBorders>
          </w:tcPr>
          <w:p w14:paraId="68063516"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12F6BA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40C2C7" w14:textId="77777777" w:rsidR="00566127" w:rsidRDefault="0030522E">
            <w:pPr>
              <w:pStyle w:val="TAL"/>
              <w:rPr>
                <w:rFonts w:cs="Arial"/>
              </w:rPr>
            </w:pPr>
            <w:r>
              <w:rPr>
                <w:kern w:val="2"/>
              </w:rPr>
              <w:t>Identifier of the VAL service application to be monitored.</w:t>
            </w:r>
          </w:p>
        </w:tc>
      </w:tr>
      <w:tr w:rsidR="00566127" w14:paraId="0ADA2CEF" w14:textId="77777777">
        <w:trPr>
          <w:jc w:val="center"/>
        </w:trPr>
        <w:tc>
          <w:tcPr>
            <w:tcW w:w="2880" w:type="dxa"/>
            <w:tcBorders>
              <w:top w:val="single" w:sz="4" w:space="0" w:color="000000"/>
              <w:left w:val="single" w:sz="4" w:space="0" w:color="000000"/>
              <w:bottom w:val="single" w:sz="4" w:space="0" w:color="000000"/>
              <w:right w:val="nil"/>
            </w:tcBorders>
          </w:tcPr>
          <w:p w14:paraId="0513B2BE"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5FBCCD3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194E35" w14:textId="77777777" w:rsidR="00566127" w:rsidRDefault="0030522E">
            <w:pPr>
              <w:pStyle w:val="TAL"/>
              <w:rPr>
                <w:kern w:val="2"/>
              </w:rPr>
            </w:pPr>
            <w:r>
              <w:rPr>
                <w:kern w:val="2"/>
              </w:rPr>
              <w:t>The preferred location area of the performance monitoring and optimization.</w:t>
            </w:r>
          </w:p>
        </w:tc>
      </w:tr>
      <w:tr w:rsidR="00566127" w14:paraId="4601C77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EFA92F4"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1DE49B7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2C212E" w14:textId="77777777" w:rsidR="00566127" w:rsidRDefault="0030522E">
            <w:pPr>
              <w:pStyle w:val="TAL"/>
            </w:pPr>
            <w:r>
              <w:t>Indication of the S-NSSAI(s) which are requested.</w:t>
            </w:r>
          </w:p>
        </w:tc>
      </w:tr>
    </w:tbl>
    <w:p w14:paraId="4D4DED55" w14:textId="77777777" w:rsidR="00566127" w:rsidRDefault="0030522E">
      <w:pPr>
        <w:rPr>
          <w:rFonts w:eastAsia="SimSun"/>
        </w:rPr>
      </w:pPr>
      <w:r>
        <w:t xml:space="preserve"> </w:t>
      </w:r>
    </w:p>
    <w:p w14:paraId="4196AC32" w14:textId="77777777" w:rsidR="00566127" w:rsidRDefault="0030522E">
      <w:pPr>
        <w:pStyle w:val="Heading4"/>
        <w:rPr>
          <w:bCs/>
        </w:rPr>
      </w:pPr>
      <w:bookmarkStart w:id="411" w:name="_Toc129275684"/>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411"/>
      <w:r>
        <w:rPr>
          <w:bCs/>
        </w:rPr>
        <w:t xml:space="preserve"> </w:t>
      </w:r>
    </w:p>
    <w:p w14:paraId="4C58DD98" w14:textId="77777777" w:rsidR="00566127" w:rsidRDefault="0030522E">
      <w:r>
        <w:t>Table 9.10.3.3-1 describes the information elements for the multiple slices coordinated resource optimization response from the NSCE server to the VAL server.</w:t>
      </w:r>
    </w:p>
    <w:p w14:paraId="0839EB7C" w14:textId="77777777" w:rsidR="00566127" w:rsidRDefault="0030522E">
      <w:pPr>
        <w:pStyle w:val="TH"/>
      </w:pPr>
      <w:r>
        <w:lastRenderedPageBreak/>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41869F4" w14:textId="77777777">
        <w:trPr>
          <w:jc w:val="center"/>
        </w:trPr>
        <w:tc>
          <w:tcPr>
            <w:tcW w:w="2880" w:type="dxa"/>
            <w:tcBorders>
              <w:top w:val="single" w:sz="4" w:space="0" w:color="000000"/>
              <w:left w:val="single" w:sz="4" w:space="0" w:color="000000"/>
              <w:bottom w:val="single" w:sz="4" w:space="0" w:color="000000"/>
              <w:right w:val="nil"/>
            </w:tcBorders>
          </w:tcPr>
          <w:p w14:paraId="310BB0A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885419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179C0" w14:textId="77777777" w:rsidR="00566127" w:rsidRDefault="0030522E">
            <w:pPr>
              <w:pStyle w:val="TAH"/>
            </w:pPr>
            <w:r>
              <w:t>Description</w:t>
            </w:r>
          </w:p>
        </w:tc>
      </w:tr>
      <w:tr w:rsidR="00566127" w14:paraId="770FAE03" w14:textId="77777777">
        <w:trPr>
          <w:jc w:val="center"/>
        </w:trPr>
        <w:tc>
          <w:tcPr>
            <w:tcW w:w="2880" w:type="dxa"/>
            <w:tcBorders>
              <w:top w:val="single" w:sz="4" w:space="0" w:color="000000"/>
              <w:left w:val="single" w:sz="4" w:space="0" w:color="000000"/>
              <w:bottom w:val="single" w:sz="4" w:space="0" w:color="000000"/>
              <w:right w:val="nil"/>
            </w:tcBorders>
          </w:tcPr>
          <w:p w14:paraId="47A5A01D"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37FC56A5"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94D72C"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18D8602E" w14:textId="77777777">
        <w:trPr>
          <w:jc w:val="center"/>
        </w:trPr>
        <w:tc>
          <w:tcPr>
            <w:tcW w:w="2880" w:type="dxa"/>
            <w:tcBorders>
              <w:top w:val="single" w:sz="4" w:space="0" w:color="000000"/>
              <w:left w:val="single" w:sz="4" w:space="0" w:color="000000"/>
              <w:bottom w:val="single" w:sz="4" w:space="0" w:color="000000"/>
              <w:right w:val="nil"/>
            </w:tcBorders>
          </w:tcPr>
          <w:p w14:paraId="2F93B309"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048232E" w14:textId="77777777" w:rsidR="00566127" w:rsidRDefault="0030522E">
            <w:pPr>
              <w:pStyle w:val="TAC"/>
              <w:rPr>
                <w:szCs w:val="18"/>
              </w:rPr>
            </w:pPr>
            <w:r>
              <w:t>O</w:t>
            </w:r>
          </w:p>
          <w:p w14:paraId="7A7A7D6A"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482A4651" w14:textId="77777777" w:rsidR="00566127" w:rsidRDefault="0030522E">
            <w:pPr>
              <w:pStyle w:val="TAL"/>
            </w:pPr>
            <w:r>
              <w:rPr>
                <w:kern w:val="2"/>
              </w:rPr>
              <w:t>Identifier of the VAL service application to be monitored</w:t>
            </w:r>
            <w:r>
              <w:t>.</w:t>
            </w:r>
          </w:p>
        </w:tc>
      </w:tr>
      <w:tr w:rsidR="00566127" w14:paraId="1D9684CF" w14:textId="77777777">
        <w:trPr>
          <w:jc w:val="center"/>
        </w:trPr>
        <w:tc>
          <w:tcPr>
            <w:tcW w:w="2880" w:type="dxa"/>
            <w:tcBorders>
              <w:top w:val="single" w:sz="4" w:space="0" w:color="000000"/>
              <w:left w:val="single" w:sz="4" w:space="0" w:color="000000"/>
              <w:bottom w:val="single" w:sz="4" w:space="0" w:color="000000"/>
              <w:right w:val="nil"/>
            </w:tcBorders>
          </w:tcPr>
          <w:p w14:paraId="3FEE7484"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9F8C172" w14:textId="77777777" w:rsidR="00566127" w:rsidRDefault="0030522E">
            <w:pPr>
              <w:pStyle w:val="TAC"/>
              <w:rPr>
                <w:szCs w:val="18"/>
              </w:rPr>
            </w:pPr>
            <w:r>
              <w:t>O</w:t>
            </w:r>
          </w:p>
          <w:p w14:paraId="172215EC"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11AFBA9B"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1996C01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71AB07" w14:textId="77777777" w:rsidR="00566127" w:rsidRDefault="0030522E">
            <w:pPr>
              <w:pStyle w:val="TAN"/>
              <w:rPr>
                <w:szCs w:val="18"/>
              </w:rPr>
            </w:pPr>
            <w:r>
              <w:t>NOTE 1:</w:t>
            </w:r>
            <w:r>
              <w:tab/>
              <w:t>Shall be present if the result is success and shall not be present otherwise.</w:t>
            </w:r>
          </w:p>
          <w:p w14:paraId="4DBAFD5D" w14:textId="77777777" w:rsidR="00566127" w:rsidRDefault="0030522E">
            <w:pPr>
              <w:pStyle w:val="TAL"/>
            </w:pPr>
            <w:r>
              <w:t>NOTE 2:</w:t>
            </w:r>
            <w:r>
              <w:tab/>
              <w:t>Shall be present if the result is failure and shall not be present otherwise.</w:t>
            </w:r>
          </w:p>
        </w:tc>
      </w:tr>
    </w:tbl>
    <w:p w14:paraId="4754DE85" w14:textId="77777777" w:rsidR="00566127" w:rsidRDefault="0030522E">
      <w:r>
        <w:t xml:space="preserve"> </w:t>
      </w:r>
    </w:p>
    <w:p w14:paraId="1DE960D2" w14:textId="77777777" w:rsidR="00566127" w:rsidRDefault="0030522E">
      <w:pPr>
        <w:pStyle w:val="Heading3"/>
        <w:rPr>
          <w:bCs/>
        </w:rPr>
      </w:pPr>
      <w:bookmarkStart w:id="412" w:name="_Toc129275685"/>
      <w:r>
        <w:rPr>
          <w:rFonts w:cs="Arial"/>
          <w:bCs/>
        </w:rPr>
        <w:t>9.10</w:t>
      </w:r>
      <w:r>
        <w:rPr>
          <w:bCs/>
        </w:rPr>
        <w:t>.</w:t>
      </w:r>
      <w:r>
        <w:rPr>
          <w:rFonts w:cs="Arial"/>
          <w:bCs/>
        </w:rPr>
        <w:t>4</w:t>
      </w:r>
      <w:r>
        <w:rPr>
          <w:bCs/>
        </w:rPr>
        <w:tab/>
        <w:t>APIs</w:t>
      </w:r>
      <w:bookmarkEnd w:id="412"/>
      <w:r>
        <w:rPr>
          <w:bCs/>
        </w:rPr>
        <w:t xml:space="preserve"> </w:t>
      </w:r>
    </w:p>
    <w:p w14:paraId="1D341D3A" w14:textId="77777777" w:rsidR="00566127" w:rsidRDefault="0030522E">
      <w:pPr>
        <w:pStyle w:val="Heading4"/>
        <w:rPr>
          <w:bCs/>
        </w:rPr>
      </w:pPr>
      <w:bookmarkStart w:id="413" w:name="_Toc129275686"/>
      <w:r>
        <w:rPr>
          <w:rFonts w:cs="Arial"/>
          <w:bCs/>
        </w:rPr>
        <w:t>9.10</w:t>
      </w:r>
      <w:r>
        <w:rPr>
          <w:bCs/>
        </w:rPr>
        <w:t>.</w:t>
      </w:r>
      <w:r>
        <w:rPr>
          <w:rFonts w:cs="Arial"/>
          <w:bCs/>
        </w:rPr>
        <w:t>4</w:t>
      </w:r>
      <w:r>
        <w:rPr>
          <w:bCs/>
        </w:rPr>
        <w:t>.1</w:t>
      </w:r>
      <w:r>
        <w:rPr>
          <w:bCs/>
        </w:rPr>
        <w:tab/>
        <w:t>General</w:t>
      </w:r>
      <w:bookmarkEnd w:id="413"/>
    </w:p>
    <w:p w14:paraId="7351F1BD" w14:textId="77777777" w:rsidR="00566127" w:rsidRDefault="0030522E">
      <w:r>
        <w:t>Table 9.10.4.1-1 illustrates the API for multiple slices coordinated resource optimization.</w:t>
      </w:r>
    </w:p>
    <w:p w14:paraId="29B3DE4A" w14:textId="77777777" w:rsidR="00566127" w:rsidRDefault="0030522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4FE98616" w14:textId="77777777">
        <w:tc>
          <w:tcPr>
            <w:tcW w:w="3369" w:type="dxa"/>
            <w:tcBorders>
              <w:top w:val="single" w:sz="4" w:space="0" w:color="auto"/>
              <w:left w:val="single" w:sz="4" w:space="0" w:color="auto"/>
              <w:bottom w:val="single" w:sz="4" w:space="0" w:color="auto"/>
              <w:right w:val="single" w:sz="4" w:space="0" w:color="auto"/>
            </w:tcBorders>
          </w:tcPr>
          <w:p w14:paraId="746395D2"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2B778A6F"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24068297"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28CCB286" w14:textId="77777777" w:rsidR="00566127" w:rsidRDefault="0030522E">
            <w:pPr>
              <w:pStyle w:val="TAH"/>
            </w:pPr>
            <w:r>
              <w:t>Communication Type</w:t>
            </w:r>
          </w:p>
        </w:tc>
      </w:tr>
      <w:tr w:rsidR="00566127" w14:paraId="41C748E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CC9D7CD"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7668BD32"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2B2F0C52"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46F861A8" w14:textId="77777777" w:rsidR="00566127" w:rsidRDefault="0030522E">
            <w:pPr>
              <w:pStyle w:val="TAL"/>
            </w:pPr>
            <w:r>
              <w:t>Request /Response</w:t>
            </w:r>
          </w:p>
        </w:tc>
      </w:tr>
    </w:tbl>
    <w:p w14:paraId="15442B06" w14:textId="77777777" w:rsidR="00566127" w:rsidRDefault="0030522E">
      <w:r>
        <w:t xml:space="preserve"> </w:t>
      </w:r>
    </w:p>
    <w:p w14:paraId="733330A3" w14:textId="77777777" w:rsidR="00566127" w:rsidRDefault="0030522E">
      <w:pPr>
        <w:pStyle w:val="Heading4"/>
        <w:rPr>
          <w:bCs/>
        </w:rPr>
      </w:pPr>
      <w:bookmarkStart w:id="414" w:name="_Toc129275687"/>
      <w:r>
        <w:rPr>
          <w:rFonts w:cs="Arial"/>
          <w:bCs/>
        </w:rPr>
        <w:t>9.10</w:t>
      </w:r>
      <w:r>
        <w:rPr>
          <w:bCs/>
        </w:rPr>
        <w:t>.4.2</w:t>
      </w:r>
      <w:r>
        <w:rPr>
          <w:bCs/>
        </w:rPr>
        <w:tab/>
        <w:t>SS_NSCE_MultiSlices_Optimization operation</w:t>
      </w:r>
      <w:bookmarkEnd w:id="414"/>
    </w:p>
    <w:p w14:paraId="0DDDC48B" w14:textId="77777777" w:rsidR="00566127" w:rsidRDefault="0030522E">
      <w:r>
        <w:rPr>
          <w:b/>
        </w:rPr>
        <w:t>API operation name:</w:t>
      </w:r>
      <w:r>
        <w:t xml:space="preserve"> SS_NSCE_MultiSlices_Optimization_Request</w:t>
      </w:r>
    </w:p>
    <w:p w14:paraId="0FC9CE8F" w14:textId="77777777" w:rsidR="00566127" w:rsidRDefault="0030522E">
      <w:r>
        <w:rPr>
          <w:b/>
        </w:rPr>
        <w:t>Description:</w:t>
      </w:r>
      <w:r>
        <w:t xml:space="preserve"> The consumer subscribes for multiple slices coordinated resource optimization .</w:t>
      </w:r>
    </w:p>
    <w:p w14:paraId="4C05F10E" w14:textId="77777777" w:rsidR="00566127" w:rsidRDefault="0030522E">
      <w:r>
        <w:rPr>
          <w:b/>
        </w:rPr>
        <w:t>Inputs:</w:t>
      </w:r>
      <w:r>
        <w:t xml:space="preserve"> See clause 9.10.3.2.</w:t>
      </w:r>
    </w:p>
    <w:p w14:paraId="1AFD8D44" w14:textId="77777777" w:rsidR="00566127" w:rsidRDefault="0030522E">
      <w:r>
        <w:rPr>
          <w:b/>
        </w:rPr>
        <w:t>Outputs:</w:t>
      </w:r>
      <w:r>
        <w:t xml:space="preserve"> See clause 9.10.3.3</w:t>
      </w:r>
      <w:r>
        <w:rPr>
          <w:i/>
        </w:rPr>
        <w:t>.</w:t>
      </w:r>
    </w:p>
    <w:p w14:paraId="0C2121C1" w14:textId="77777777" w:rsidR="00566127" w:rsidRDefault="0030522E">
      <w:r>
        <w:t>See clause 9.10.2 for details of usage of this operation.</w:t>
      </w:r>
    </w:p>
    <w:p w14:paraId="6E18977E" w14:textId="77777777" w:rsidR="00566127" w:rsidRDefault="0030522E">
      <w:pPr>
        <w:pStyle w:val="Heading2"/>
      </w:pPr>
      <w:bookmarkStart w:id="415" w:name="_Toc129275688"/>
      <w:r>
        <w:t>9.</w:t>
      </w:r>
      <w:r>
        <w:rPr>
          <w:rFonts w:eastAsiaTheme="minorEastAsia"/>
        </w:rPr>
        <w:t>11</w:t>
      </w:r>
      <w:r>
        <w:tab/>
        <w:t>Network slice adaptation for VAL application</w:t>
      </w:r>
      <w:bookmarkEnd w:id="415"/>
    </w:p>
    <w:p w14:paraId="4078A752" w14:textId="77777777" w:rsidR="00566127" w:rsidRDefault="0030522E">
      <w:pPr>
        <w:pStyle w:val="Heading3"/>
      </w:pPr>
      <w:bookmarkStart w:id="416" w:name="_Toc129275689"/>
      <w:r>
        <w:t>9.</w:t>
      </w:r>
      <w:r>
        <w:rPr>
          <w:rFonts w:eastAsiaTheme="minorEastAsia"/>
        </w:rPr>
        <w:t>11</w:t>
      </w:r>
      <w:r>
        <w:t>.1</w:t>
      </w:r>
      <w:r>
        <w:tab/>
        <w:t>General</w:t>
      </w:r>
      <w:bookmarkEnd w:id="416"/>
    </w:p>
    <w:p w14:paraId="6FB7DA04"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7B33B480" w14:textId="77777777" w:rsidR="00566127" w:rsidRDefault="0030522E">
      <w:pPr>
        <w:pStyle w:val="Heading3"/>
        <w:rPr>
          <w:bCs/>
        </w:rPr>
      </w:pPr>
      <w:bookmarkStart w:id="417" w:name="_Toc129275690"/>
      <w:r>
        <w:rPr>
          <w:bCs/>
        </w:rPr>
        <w:t>9.11.2</w:t>
      </w:r>
      <w:r>
        <w:rPr>
          <w:bCs/>
        </w:rPr>
        <w:tab/>
        <w:t>Procedures</w:t>
      </w:r>
      <w:bookmarkEnd w:id="417"/>
    </w:p>
    <w:p w14:paraId="09A085D1" w14:textId="77777777" w:rsidR="00566127" w:rsidRDefault="0030522E">
      <w:pPr>
        <w:pStyle w:val="Heading4"/>
        <w:rPr>
          <w:bCs/>
        </w:rPr>
      </w:pPr>
      <w:bookmarkStart w:id="418" w:name="_Toc129275691"/>
      <w:r>
        <w:rPr>
          <w:bCs/>
        </w:rPr>
        <w:t>9.11.2.1</w:t>
      </w:r>
      <w:r>
        <w:rPr>
          <w:bCs/>
        </w:rPr>
        <w:tab/>
        <w:t>Procedure for VAL server-triggered and network-based network slice adaptation for VAL application</w:t>
      </w:r>
      <w:bookmarkEnd w:id="418"/>
    </w:p>
    <w:p w14:paraId="6E3A6B61"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52365AE1" w14:textId="77777777" w:rsidR="00566127" w:rsidRDefault="00566127">
      <w:pPr>
        <w:pStyle w:val="TH"/>
      </w:pPr>
      <w:r>
        <w:object w:dxaOrig="6193" w:dyaOrig="3180" w14:anchorId="30DB8AE1">
          <v:shape id="_x0000_i1043" type="#_x0000_t75" style="width:383pt;height:195pt" o:ole="">
            <v:imagedata r:id="rId51" o:title=""/>
          </v:shape>
          <o:OLEObject Type="Embed" ProgID="Visio.Drawing.15" ShapeID="_x0000_i1043" DrawAspect="Content" ObjectID="_1739895257" r:id="rId52"/>
        </w:object>
      </w:r>
    </w:p>
    <w:p w14:paraId="0A494049" w14:textId="77777777" w:rsidR="00566127" w:rsidRDefault="0030522E">
      <w:pPr>
        <w:pStyle w:val="TF"/>
      </w:pPr>
      <w:r>
        <w:t>Figure 9.11.2.1-1: Network slice adaptation for VAL application</w:t>
      </w:r>
    </w:p>
    <w:p w14:paraId="3733DC21" w14:textId="77777777" w:rsidR="00566127" w:rsidRDefault="0030522E">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5B90ACE3"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58456491"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79300249"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41D4B523"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1835DB0E"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65216BAB" w14:textId="77777777" w:rsidR="00566127" w:rsidRDefault="0030522E">
      <w:pPr>
        <w:pStyle w:val="Heading4"/>
      </w:pPr>
      <w:bookmarkStart w:id="419" w:name="_Toc122517272"/>
      <w:bookmarkStart w:id="420" w:name="_Toc129275692"/>
      <w:bookmarkEnd w:id="419"/>
      <w:r>
        <w:t>9.11.2.2</w:t>
      </w:r>
      <w:r>
        <w:tab/>
        <w:t>Procedure for VAL UE-triggered and network-based network slice adaptation for VAL application</w:t>
      </w:r>
      <w:bookmarkEnd w:id="420"/>
    </w:p>
    <w:p w14:paraId="4E2C792E"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1B31AF6E" w14:textId="77777777" w:rsidR="00566127" w:rsidRDefault="0030522E">
      <w:r>
        <w:t>Pre-condition:</w:t>
      </w:r>
    </w:p>
    <w:p w14:paraId="5C23E102" w14:textId="77777777" w:rsidR="00566127" w:rsidRDefault="0030522E">
      <w:pPr>
        <w:pStyle w:val="B1"/>
      </w:pPr>
      <w:r>
        <w:t>-</w:t>
      </w:r>
      <w:r>
        <w:tab/>
        <w:t>The NSCE client has connected to the NSCE server;</w:t>
      </w:r>
    </w:p>
    <w:p w14:paraId="677BDF98" w14:textId="77777777" w:rsidR="00566127" w:rsidRDefault="0030522E">
      <w:pPr>
        <w:pStyle w:val="TH"/>
      </w:pPr>
      <w:r>
        <w:rPr>
          <w:noProof/>
          <w:lang w:val="en-US" w:eastAsia="zh-CN"/>
        </w:rPr>
        <w:lastRenderedPageBreak/>
        <w:drawing>
          <wp:inline distT="0" distB="0" distL="0" distR="0" wp14:anchorId="716B996D" wp14:editId="47E9D392">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3"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163DAA34" w14:textId="77777777" w:rsidR="00566127" w:rsidRDefault="0030522E">
      <w:pPr>
        <w:pStyle w:val="TF"/>
      </w:pPr>
      <w:r>
        <w:t>Figure 9.11.2.2-1: Network slice adaptation for VAL application</w:t>
      </w:r>
    </w:p>
    <w:p w14:paraId="56B75A84" w14:textId="77777777" w:rsidR="00566127" w:rsidRDefault="0030522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53185AAF"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685BD885"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268E4434" w14:textId="77777777" w:rsidR="00566127" w:rsidRDefault="0030522E">
      <w:pPr>
        <w:pStyle w:val="B1"/>
      </w:pPr>
      <w:r>
        <w:t>3.</w:t>
      </w:r>
      <w:r>
        <w:tab/>
        <w:t>The NSCE server processes the request and triggers the network slice configuration per VAL UE within the VAL Application.</w:t>
      </w:r>
    </w:p>
    <w:p w14:paraId="3ADB4938"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0994CA61" w14:textId="77777777" w:rsidR="00566127" w:rsidRDefault="0030522E">
      <w:pPr>
        <w:pStyle w:val="NO"/>
      </w:pPr>
      <w:r>
        <w:t>NOTE 3:</w:t>
      </w:r>
      <w:r>
        <w:tab/>
        <w:t>How the NSCE server decides to trigger the network slice configuration is implementation dependent.</w:t>
      </w:r>
    </w:p>
    <w:p w14:paraId="2C24A755"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15343548"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0EECD6FD" w14:textId="77777777" w:rsidR="00566127" w:rsidRDefault="0030522E">
      <w:pPr>
        <w:pStyle w:val="B1"/>
      </w:pPr>
      <w:r>
        <w:t>5.</w:t>
      </w:r>
      <w:r>
        <w:tab/>
        <w:t>The NSCE server sends the response to the NSCE client indicating success or failure.</w:t>
      </w:r>
    </w:p>
    <w:p w14:paraId="2F00547E" w14:textId="77777777" w:rsidR="00566127" w:rsidRDefault="0030522E">
      <w:pPr>
        <w:pStyle w:val="Heading3"/>
        <w:rPr>
          <w:bCs/>
        </w:rPr>
      </w:pPr>
      <w:bookmarkStart w:id="421" w:name="_Toc9812722"/>
      <w:bookmarkStart w:id="422" w:name="_Toc122517266"/>
      <w:bookmarkStart w:id="423" w:name="_Toc27954119"/>
      <w:bookmarkStart w:id="424" w:name="_Toc9812478"/>
      <w:bookmarkStart w:id="425" w:name="_Toc129275693"/>
      <w:bookmarkEnd w:id="421"/>
      <w:bookmarkEnd w:id="422"/>
      <w:bookmarkEnd w:id="423"/>
      <w:r>
        <w:rPr>
          <w:bCs/>
        </w:rPr>
        <w:t>9.11.3</w:t>
      </w:r>
      <w:bookmarkEnd w:id="424"/>
      <w:r>
        <w:rPr>
          <w:bCs/>
        </w:rPr>
        <w:tab/>
        <w:t>Information flows</w:t>
      </w:r>
      <w:bookmarkEnd w:id="425"/>
    </w:p>
    <w:p w14:paraId="3AB64289" w14:textId="77777777" w:rsidR="00566127" w:rsidRDefault="0030522E">
      <w:pPr>
        <w:pStyle w:val="Heading4"/>
        <w:rPr>
          <w:bCs/>
        </w:rPr>
      </w:pPr>
      <w:bookmarkStart w:id="426" w:name="_Toc9812723"/>
      <w:bookmarkStart w:id="427" w:name="_Toc27954120"/>
      <w:bookmarkStart w:id="428" w:name="_Toc9812479"/>
      <w:bookmarkStart w:id="429" w:name="_Toc122517267"/>
      <w:bookmarkStart w:id="430" w:name="_Toc129275694"/>
      <w:bookmarkEnd w:id="426"/>
      <w:bookmarkEnd w:id="427"/>
      <w:bookmarkEnd w:id="428"/>
      <w:r>
        <w:rPr>
          <w:bCs/>
        </w:rPr>
        <w:t>9.11.3.1</w:t>
      </w:r>
      <w:bookmarkEnd w:id="429"/>
      <w:r>
        <w:rPr>
          <w:bCs/>
        </w:rPr>
        <w:tab/>
        <w:t>Network slice adaptation request</w:t>
      </w:r>
      <w:bookmarkEnd w:id="430"/>
    </w:p>
    <w:p w14:paraId="7D2356A9" w14:textId="77777777" w:rsidR="00566127" w:rsidRDefault="0030522E">
      <w:r>
        <w:t>Table 9.11.3.1-1 describes the information flow network slice adaptation request from the VAL server to the NSCE server.</w:t>
      </w:r>
    </w:p>
    <w:p w14:paraId="4FC089E1" w14:textId="77777777" w:rsidR="00566127" w:rsidRDefault="0030522E">
      <w:pPr>
        <w:pStyle w:val="TH"/>
      </w:pPr>
      <w:bookmarkStart w:id="431" w:name="_Toc27954123"/>
      <w:bookmarkStart w:id="432" w:name="_Toc9812482"/>
      <w:bookmarkStart w:id="433" w:name="_Toc9812726"/>
      <w:bookmarkEnd w:id="431"/>
      <w:bookmarkEnd w:id="432"/>
      <w:r>
        <w:lastRenderedPageBreak/>
        <w:t xml:space="preserve">Table </w:t>
      </w:r>
      <w:bookmarkEnd w:id="433"/>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64091499" w14:textId="77777777">
        <w:trPr>
          <w:jc w:val="center"/>
        </w:trPr>
        <w:tc>
          <w:tcPr>
            <w:tcW w:w="2880" w:type="dxa"/>
            <w:tcBorders>
              <w:top w:val="single" w:sz="4" w:space="0" w:color="000000"/>
              <w:left w:val="single" w:sz="4" w:space="0" w:color="000000"/>
              <w:bottom w:val="single" w:sz="4" w:space="0" w:color="000000"/>
              <w:right w:val="nil"/>
            </w:tcBorders>
          </w:tcPr>
          <w:p w14:paraId="2876599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57384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1656B4" w14:textId="77777777" w:rsidR="00566127" w:rsidRDefault="0030522E">
            <w:pPr>
              <w:pStyle w:val="TAH"/>
            </w:pPr>
            <w:r>
              <w:t>Description</w:t>
            </w:r>
          </w:p>
        </w:tc>
      </w:tr>
      <w:tr w:rsidR="00566127" w14:paraId="68CFF88B" w14:textId="77777777">
        <w:trPr>
          <w:jc w:val="center"/>
        </w:trPr>
        <w:tc>
          <w:tcPr>
            <w:tcW w:w="2880" w:type="dxa"/>
            <w:tcBorders>
              <w:top w:val="single" w:sz="4" w:space="0" w:color="000000"/>
              <w:left w:val="single" w:sz="4" w:space="0" w:color="000000"/>
              <w:bottom w:val="single" w:sz="4" w:space="0" w:color="000000"/>
              <w:right w:val="nil"/>
            </w:tcBorders>
          </w:tcPr>
          <w:p w14:paraId="4B683049"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77114046" w14:textId="723DA9F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BDBC2E0" w14:textId="77777777" w:rsidR="00566127" w:rsidRDefault="0030522E">
            <w:pPr>
              <w:pStyle w:val="TAL"/>
            </w:pPr>
            <w:r>
              <w:t>The VAL service ID of the VAL application for which the network slice adaptation may corresponds to.</w:t>
            </w:r>
          </w:p>
        </w:tc>
      </w:tr>
      <w:tr w:rsidR="00566127" w14:paraId="730CEF00" w14:textId="77777777">
        <w:trPr>
          <w:jc w:val="center"/>
        </w:trPr>
        <w:tc>
          <w:tcPr>
            <w:tcW w:w="2880" w:type="dxa"/>
            <w:tcBorders>
              <w:top w:val="single" w:sz="4" w:space="0" w:color="000000"/>
              <w:left w:val="single" w:sz="4" w:space="0" w:color="000000"/>
              <w:bottom w:val="single" w:sz="4" w:space="0" w:color="000000"/>
              <w:right w:val="nil"/>
            </w:tcBorders>
          </w:tcPr>
          <w:p w14:paraId="0D7EDF5D"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574BB7B8"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ED3EBE2" w14:textId="77777777" w:rsidR="00566127" w:rsidRDefault="0030522E">
            <w:pPr>
              <w:pStyle w:val="TAL"/>
            </w:pPr>
            <w:bookmarkStart w:id="434" w:name="_Hlk69382685"/>
            <w:r>
              <w:t>List of the VAL UE IDs within the VAL service for which the slice adaptation request corresponds</w:t>
            </w:r>
            <w:bookmarkEnd w:id="434"/>
          </w:p>
        </w:tc>
      </w:tr>
      <w:tr w:rsidR="00566127" w14:paraId="624502AA" w14:textId="77777777">
        <w:trPr>
          <w:jc w:val="center"/>
        </w:trPr>
        <w:tc>
          <w:tcPr>
            <w:tcW w:w="2880" w:type="dxa"/>
            <w:tcBorders>
              <w:top w:val="single" w:sz="4" w:space="0" w:color="000000"/>
              <w:left w:val="single" w:sz="4" w:space="0" w:color="000000"/>
              <w:bottom w:val="single" w:sz="4" w:space="0" w:color="000000"/>
              <w:right w:val="nil"/>
            </w:tcBorders>
          </w:tcPr>
          <w:p w14:paraId="5239D227" w14:textId="77777777" w:rsidR="00566127" w:rsidRDefault="0030522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F400574" w14:textId="77777777" w:rsidR="00566127" w:rsidRDefault="0030522E" w:rsidP="00FA7582">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1DDA1B" w14:textId="52FEC5FF" w:rsidR="00566127" w:rsidRDefault="0030522E">
            <w:pPr>
              <w:pStyle w:val="TAL"/>
            </w:pPr>
            <w:r>
              <w:rPr>
                <w:kern w:val="2"/>
              </w:rPr>
              <w:t>Identifier of network slice for which the VAL server requests to use for adaptation</w:t>
            </w:r>
          </w:p>
        </w:tc>
      </w:tr>
      <w:tr w:rsidR="009D7390" w14:paraId="46B8EA50" w14:textId="77777777">
        <w:trPr>
          <w:jc w:val="center"/>
        </w:trPr>
        <w:tc>
          <w:tcPr>
            <w:tcW w:w="2880" w:type="dxa"/>
            <w:tcBorders>
              <w:top w:val="single" w:sz="4" w:space="0" w:color="000000"/>
              <w:left w:val="single" w:sz="4" w:space="0" w:color="000000"/>
              <w:bottom w:val="single" w:sz="4" w:space="0" w:color="000000"/>
              <w:right w:val="nil"/>
            </w:tcBorders>
          </w:tcPr>
          <w:p w14:paraId="1A22028F" w14:textId="1532E38D" w:rsidR="009D7390" w:rsidRDefault="009D7390">
            <w:pPr>
              <w:pStyle w:val="TAL"/>
              <w:rPr>
                <w:kern w:val="2"/>
              </w:rPr>
            </w:pPr>
            <w:r w:rsidRPr="009D7390">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9C85EDC" w14:textId="77777777" w:rsidR="009D7390" w:rsidRPr="009D7390" w:rsidRDefault="009D7390" w:rsidP="00FA7582">
            <w:pPr>
              <w:pStyle w:val="TAL"/>
              <w:jc w:val="center"/>
              <w:rPr>
                <w:rFonts w:eastAsiaTheme="minorEastAsia"/>
                <w:kern w:val="2"/>
                <w:lang w:eastAsia="zh-CN"/>
              </w:rPr>
            </w:pPr>
            <w:r w:rsidRPr="009D7390">
              <w:rPr>
                <w:rFonts w:eastAsiaTheme="minorEastAsia"/>
                <w:kern w:val="2"/>
                <w:lang w:eastAsia="zh-CN"/>
              </w:rPr>
              <w:t>O</w:t>
            </w:r>
          </w:p>
          <w:p w14:paraId="25C8F175" w14:textId="66EBD7C4" w:rsidR="009D7390" w:rsidRDefault="009D7390" w:rsidP="00FA7582">
            <w:pPr>
              <w:pStyle w:val="TAL"/>
              <w:jc w:val="center"/>
              <w:rPr>
                <w:rFonts w:eastAsiaTheme="minorEastAsia" w:hint="eastAsia"/>
                <w:kern w:val="2"/>
                <w:lang w:eastAsia="zh-CN"/>
              </w:rPr>
            </w:pPr>
            <w:r w:rsidRPr="009D7390">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E3D040" w14:textId="7A411F74" w:rsidR="009D7390" w:rsidRDefault="009D7390">
            <w:pPr>
              <w:pStyle w:val="TAL"/>
              <w:rPr>
                <w:kern w:val="2"/>
              </w:rPr>
            </w:pPr>
            <w:r w:rsidRPr="009D7390">
              <w:rPr>
                <w:kern w:val="2"/>
              </w:rPr>
              <w:t>Identifier of the provisioned network slice(s) which are provisioned for the listed UE(s) and requested to be monitored by NSCE server</w:t>
            </w:r>
          </w:p>
        </w:tc>
      </w:tr>
      <w:tr w:rsidR="00566127" w14:paraId="2E1FCB9E" w14:textId="77777777">
        <w:trPr>
          <w:jc w:val="center"/>
        </w:trPr>
        <w:tc>
          <w:tcPr>
            <w:tcW w:w="2880" w:type="dxa"/>
            <w:tcBorders>
              <w:top w:val="single" w:sz="4" w:space="0" w:color="000000"/>
              <w:left w:val="single" w:sz="4" w:space="0" w:color="000000"/>
              <w:bottom w:val="single" w:sz="4" w:space="0" w:color="000000"/>
              <w:right w:val="nil"/>
            </w:tcBorders>
          </w:tcPr>
          <w:p w14:paraId="5A550C35"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0BC2358F"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48D5C6F" w14:textId="77777777" w:rsidR="00566127" w:rsidRDefault="0030522E">
            <w:pPr>
              <w:pStyle w:val="TAL"/>
            </w:pPr>
            <w:r>
              <w:t>Indication of the new DNN which is requested.</w:t>
            </w:r>
          </w:p>
        </w:tc>
      </w:tr>
      <w:tr w:rsidR="00566127" w14:paraId="35BF2889" w14:textId="77777777">
        <w:trPr>
          <w:jc w:val="center"/>
        </w:trPr>
        <w:tc>
          <w:tcPr>
            <w:tcW w:w="2880" w:type="dxa"/>
            <w:tcBorders>
              <w:top w:val="single" w:sz="4" w:space="0" w:color="000000"/>
              <w:left w:val="single" w:sz="4" w:space="0" w:color="000000"/>
              <w:bottom w:val="single" w:sz="4" w:space="0" w:color="000000"/>
              <w:right w:val="nil"/>
            </w:tcBorders>
          </w:tcPr>
          <w:p w14:paraId="14D33635"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5D33F83" w14:textId="77777777" w:rsidR="00566127" w:rsidRDefault="0030522E" w:rsidP="00FA7582">
            <w:pPr>
              <w:pStyle w:val="TAL"/>
              <w:jc w:val="center"/>
              <w:rPr>
                <w:szCs w:val="18"/>
              </w:rPr>
            </w:pPr>
            <w:r>
              <w:t>O</w:t>
            </w:r>
          </w:p>
          <w:p w14:paraId="1438372B" w14:textId="77777777" w:rsidR="00566127" w:rsidRDefault="0030522E" w:rsidP="00FA7582">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A93766"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3ABA5B8E" w14:textId="77777777">
        <w:trPr>
          <w:jc w:val="center"/>
        </w:trPr>
        <w:tc>
          <w:tcPr>
            <w:tcW w:w="2880" w:type="dxa"/>
            <w:tcBorders>
              <w:top w:val="single" w:sz="4" w:space="0" w:color="000000"/>
              <w:left w:val="single" w:sz="4" w:space="0" w:color="000000"/>
              <w:bottom w:val="single" w:sz="4" w:space="0" w:color="000000"/>
              <w:right w:val="nil"/>
            </w:tcBorders>
          </w:tcPr>
          <w:p w14:paraId="0182D981"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13DED327"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65735DD"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706E83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5726E9" w14:textId="4E830204" w:rsidR="00566127" w:rsidRDefault="0030522E">
            <w:pPr>
              <w:pStyle w:val="TAN"/>
              <w:rPr>
                <w:rFonts w:eastAsia="DengXian"/>
              </w:rPr>
            </w:pPr>
            <w:r>
              <w:rPr>
                <w:rFonts w:eastAsia="DengXian"/>
              </w:rPr>
              <w:t>NOTE</w:t>
            </w:r>
            <w:r w:rsidR="009D7390">
              <w:rPr>
                <w:rFonts w:eastAsia="DengXian"/>
              </w:rPr>
              <w:t> </w:t>
            </w:r>
            <w:r>
              <w:rPr>
                <w:rFonts w:eastAsia="DengXian"/>
              </w:rPr>
              <w:t>1:</w:t>
            </w:r>
            <w:r w:rsidR="009D7390">
              <w:rPr>
                <w:rFonts w:eastAsia="DengXian"/>
              </w:rPr>
              <w:tab/>
            </w:r>
            <w:r>
              <w:rPr>
                <w:rFonts w:eastAsia="DengXian"/>
              </w:rPr>
              <w:t>If this IE is not present then the NSCE server monitors all the slices provisioned for the listed UE(s) mentioned in this request. If this IE is present, the NSCE server monitors the network slice(s) only indicated by the identifier(s).</w:t>
            </w:r>
          </w:p>
          <w:p w14:paraId="1C7C87B2" w14:textId="20EE3E4D" w:rsidR="00566127" w:rsidRDefault="0030522E">
            <w:pPr>
              <w:pStyle w:val="TAN"/>
            </w:pPr>
            <w:r>
              <w:t>NOTE</w:t>
            </w:r>
            <w:r w:rsidR="009D7390">
              <w:t>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5AB18BFA" w14:textId="77777777" w:rsidR="00566127" w:rsidRDefault="0030522E">
      <w:r>
        <w:t xml:space="preserve"> </w:t>
      </w:r>
    </w:p>
    <w:p w14:paraId="6853DAE5" w14:textId="77777777" w:rsidR="00566127" w:rsidRDefault="0030522E">
      <w:pPr>
        <w:pStyle w:val="Heading4"/>
        <w:rPr>
          <w:bCs/>
        </w:rPr>
      </w:pPr>
      <w:bookmarkStart w:id="435" w:name="_Toc9812480"/>
      <w:bookmarkStart w:id="436" w:name="_Toc9812724"/>
      <w:bookmarkStart w:id="437" w:name="_Toc122517268"/>
      <w:bookmarkStart w:id="438" w:name="_Toc51856395"/>
      <w:bookmarkStart w:id="439" w:name="_Toc129275695"/>
      <w:bookmarkEnd w:id="435"/>
      <w:bookmarkEnd w:id="436"/>
      <w:bookmarkEnd w:id="437"/>
      <w:r>
        <w:rPr>
          <w:bCs/>
        </w:rPr>
        <w:t>9.11.3.2</w:t>
      </w:r>
      <w:bookmarkEnd w:id="438"/>
      <w:r>
        <w:rPr>
          <w:bCs/>
        </w:rPr>
        <w:tab/>
        <w:t>Network slice adaptation response</w:t>
      </w:r>
      <w:bookmarkEnd w:id="439"/>
    </w:p>
    <w:p w14:paraId="740184AA" w14:textId="77777777" w:rsidR="00566127" w:rsidRDefault="0030522E">
      <w:r>
        <w:t>Table 9.11.3.2-1 describes the information flow network slice adaptation response from the NSCE server to the VAL server.</w:t>
      </w:r>
    </w:p>
    <w:p w14:paraId="794B6929"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1343F104" w14:textId="77777777">
        <w:trPr>
          <w:jc w:val="center"/>
        </w:trPr>
        <w:tc>
          <w:tcPr>
            <w:tcW w:w="2880" w:type="dxa"/>
            <w:tcBorders>
              <w:top w:val="single" w:sz="4" w:space="0" w:color="000000"/>
              <w:left w:val="single" w:sz="4" w:space="0" w:color="000000"/>
              <w:bottom w:val="single" w:sz="4" w:space="0" w:color="000000"/>
              <w:right w:val="nil"/>
            </w:tcBorders>
          </w:tcPr>
          <w:p w14:paraId="5D0E506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2EE7F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85CE30" w14:textId="77777777" w:rsidR="00566127" w:rsidRDefault="0030522E">
            <w:pPr>
              <w:pStyle w:val="TAH"/>
            </w:pPr>
            <w:r>
              <w:t>Description</w:t>
            </w:r>
          </w:p>
        </w:tc>
      </w:tr>
      <w:tr w:rsidR="00566127" w14:paraId="0EB37628" w14:textId="77777777">
        <w:trPr>
          <w:jc w:val="center"/>
        </w:trPr>
        <w:tc>
          <w:tcPr>
            <w:tcW w:w="2880" w:type="dxa"/>
            <w:tcBorders>
              <w:top w:val="single" w:sz="4" w:space="0" w:color="000000"/>
              <w:left w:val="single" w:sz="4" w:space="0" w:color="000000"/>
              <w:bottom w:val="single" w:sz="4" w:space="0" w:color="000000"/>
              <w:right w:val="nil"/>
            </w:tcBorders>
          </w:tcPr>
          <w:p w14:paraId="3081D74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02DB5AA"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749EE491" w14:textId="77777777" w:rsidR="00566127" w:rsidRDefault="0030522E">
            <w:pPr>
              <w:pStyle w:val="TAL"/>
            </w:pPr>
            <w:r>
              <w:t xml:space="preserve">Result includes success or failure of the network slice adaptation with the underlying network. </w:t>
            </w:r>
          </w:p>
        </w:tc>
      </w:tr>
      <w:tr w:rsidR="00566127" w14:paraId="353B52C1" w14:textId="77777777">
        <w:trPr>
          <w:jc w:val="center"/>
        </w:trPr>
        <w:tc>
          <w:tcPr>
            <w:tcW w:w="2880" w:type="dxa"/>
            <w:tcBorders>
              <w:top w:val="single" w:sz="4" w:space="0" w:color="000000"/>
              <w:left w:val="single" w:sz="4" w:space="0" w:color="000000"/>
              <w:bottom w:val="single" w:sz="4" w:space="0" w:color="000000"/>
              <w:right w:val="nil"/>
            </w:tcBorders>
          </w:tcPr>
          <w:p w14:paraId="15C8988D"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B911FA8"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783FFB" w14:textId="77777777" w:rsidR="00566127" w:rsidRDefault="0030522E">
            <w:pPr>
              <w:pStyle w:val="TAL"/>
            </w:pPr>
            <w:r>
              <w:rPr>
                <w:kern w:val="2"/>
              </w:rPr>
              <w:t>Indicates the cause of failure</w:t>
            </w:r>
          </w:p>
        </w:tc>
      </w:tr>
    </w:tbl>
    <w:p w14:paraId="3FE29665" w14:textId="77777777" w:rsidR="00566127" w:rsidRDefault="0030522E">
      <w:r>
        <w:t xml:space="preserve"> </w:t>
      </w:r>
    </w:p>
    <w:p w14:paraId="72B08A30" w14:textId="77777777" w:rsidR="00566127" w:rsidRDefault="0030522E">
      <w:pPr>
        <w:pStyle w:val="Heading4"/>
        <w:rPr>
          <w:bCs/>
        </w:rPr>
      </w:pPr>
      <w:bookmarkStart w:id="440" w:name="_Toc122517269"/>
      <w:bookmarkStart w:id="441" w:name="_Toc129275696"/>
      <w:bookmarkEnd w:id="440"/>
      <w:r>
        <w:rPr>
          <w:bCs/>
        </w:rPr>
        <w:t>9.11.3.3</w:t>
      </w:r>
      <w:r>
        <w:rPr>
          <w:bCs/>
        </w:rPr>
        <w:tab/>
        <w:t>Network slice adaptation trigger</w:t>
      </w:r>
      <w:bookmarkEnd w:id="441"/>
    </w:p>
    <w:p w14:paraId="79B24A0C" w14:textId="77777777" w:rsidR="00566127" w:rsidRDefault="0030522E">
      <w:r>
        <w:t>Table 9.11.3.3-1 describes the information flow Network slice adaptation trigger from the NSCE client to the NSCE server.</w:t>
      </w:r>
    </w:p>
    <w:p w14:paraId="47CF9CE1" w14:textId="77777777" w:rsidR="00566127" w:rsidRDefault="0030522E">
      <w:pPr>
        <w:pStyle w:val="TH"/>
      </w:pPr>
      <w:r>
        <w:lastRenderedPageBreak/>
        <w:t xml:space="preserve">Table </w:t>
      </w:r>
      <w:bookmarkStart w:id="442" w:name="_Hlk69382850"/>
      <w:bookmarkEnd w:id="442"/>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51239E62" w14:textId="77777777">
        <w:trPr>
          <w:jc w:val="center"/>
        </w:trPr>
        <w:tc>
          <w:tcPr>
            <w:tcW w:w="2880" w:type="dxa"/>
            <w:tcBorders>
              <w:top w:val="single" w:sz="4" w:space="0" w:color="000000"/>
              <w:left w:val="single" w:sz="4" w:space="0" w:color="000000"/>
              <w:bottom w:val="single" w:sz="4" w:space="0" w:color="000000"/>
              <w:right w:val="nil"/>
            </w:tcBorders>
          </w:tcPr>
          <w:p w14:paraId="02C23A9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4E2D9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2389E75" w14:textId="77777777" w:rsidR="00566127" w:rsidRDefault="0030522E">
            <w:pPr>
              <w:pStyle w:val="TAH"/>
            </w:pPr>
            <w:r>
              <w:t>Description</w:t>
            </w:r>
          </w:p>
        </w:tc>
      </w:tr>
      <w:tr w:rsidR="00566127" w14:paraId="79C02469" w14:textId="77777777">
        <w:trPr>
          <w:jc w:val="center"/>
        </w:trPr>
        <w:tc>
          <w:tcPr>
            <w:tcW w:w="2880" w:type="dxa"/>
            <w:tcBorders>
              <w:top w:val="single" w:sz="4" w:space="0" w:color="000000"/>
              <w:left w:val="single" w:sz="4" w:space="0" w:color="000000"/>
              <w:bottom w:val="single" w:sz="4" w:space="0" w:color="000000"/>
              <w:right w:val="nil"/>
            </w:tcBorders>
          </w:tcPr>
          <w:p w14:paraId="5E7FF210" w14:textId="77777777" w:rsidR="00566127" w:rsidRDefault="0030522E">
            <w:pPr>
              <w:pStyle w:val="TAL"/>
            </w:pPr>
            <w:bookmarkStart w:id="443" w:name="_Hlk69382878"/>
            <w:r>
              <w:t>VAL UE ID(s)</w:t>
            </w:r>
            <w:bookmarkEnd w:id="443"/>
          </w:p>
        </w:tc>
        <w:tc>
          <w:tcPr>
            <w:tcW w:w="1440" w:type="dxa"/>
            <w:tcBorders>
              <w:top w:val="single" w:sz="4" w:space="0" w:color="000000"/>
              <w:left w:val="single" w:sz="4" w:space="0" w:color="000000"/>
              <w:bottom w:val="single" w:sz="4" w:space="0" w:color="000000"/>
              <w:right w:val="nil"/>
            </w:tcBorders>
          </w:tcPr>
          <w:p w14:paraId="6D764632" w14:textId="282236AA"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D6FEC10" w14:textId="77777777" w:rsidR="00566127" w:rsidRDefault="0030522E">
            <w:pPr>
              <w:pStyle w:val="TAL"/>
            </w:pPr>
            <w:r>
              <w:t>The VAL UE ID(s) within the VAL service, for which the network slice adaptation trigger applies</w:t>
            </w:r>
          </w:p>
        </w:tc>
      </w:tr>
      <w:tr w:rsidR="00566127" w14:paraId="3C0D55DE" w14:textId="77777777">
        <w:trPr>
          <w:jc w:val="center"/>
        </w:trPr>
        <w:tc>
          <w:tcPr>
            <w:tcW w:w="2880" w:type="dxa"/>
            <w:tcBorders>
              <w:top w:val="single" w:sz="4" w:space="0" w:color="000000"/>
              <w:left w:val="single" w:sz="4" w:space="0" w:color="000000"/>
              <w:bottom w:val="single" w:sz="4" w:space="0" w:color="000000"/>
              <w:right w:val="nil"/>
            </w:tcBorders>
          </w:tcPr>
          <w:p w14:paraId="5B41C10F"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04985277" w14:textId="4397E2EA"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2A055ED" w14:textId="77777777" w:rsidR="00566127" w:rsidRDefault="0030522E">
            <w:pPr>
              <w:pStyle w:val="TAL"/>
            </w:pPr>
            <w:r>
              <w:t>The VAL service ID of the VAL application for which the network slice configuration may corresponds to.</w:t>
            </w:r>
          </w:p>
        </w:tc>
      </w:tr>
      <w:tr w:rsidR="00566127" w14:paraId="3DB8AF8C" w14:textId="77777777">
        <w:trPr>
          <w:jc w:val="center"/>
        </w:trPr>
        <w:tc>
          <w:tcPr>
            <w:tcW w:w="2880" w:type="dxa"/>
            <w:tcBorders>
              <w:top w:val="single" w:sz="4" w:space="0" w:color="000000"/>
              <w:left w:val="single" w:sz="4" w:space="0" w:color="000000"/>
              <w:bottom w:val="single" w:sz="4" w:space="0" w:color="000000"/>
              <w:right w:val="nil"/>
            </w:tcBorders>
          </w:tcPr>
          <w:p w14:paraId="66A3E749"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38ECB9DB"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CA2D455" w14:textId="77777777" w:rsidR="00566127" w:rsidRDefault="0030522E">
            <w:pPr>
              <w:pStyle w:val="TAL"/>
            </w:pPr>
            <w:r>
              <w:t>Indication of the new S-NSSAI which is requested.</w:t>
            </w:r>
          </w:p>
        </w:tc>
      </w:tr>
      <w:tr w:rsidR="00566127" w14:paraId="7340D7B3" w14:textId="77777777">
        <w:trPr>
          <w:jc w:val="center"/>
        </w:trPr>
        <w:tc>
          <w:tcPr>
            <w:tcW w:w="2880" w:type="dxa"/>
            <w:tcBorders>
              <w:top w:val="single" w:sz="4" w:space="0" w:color="000000"/>
              <w:left w:val="single" w:sz="4" w:space="0" w:color="000000"/>
              <w:bottom w:val="single" w:sz="4" w:space="0" w:color="000000"/>
              <w:right w:val="nil"/>
            </w:tcBorders>
          </w:tcPr>
          <w:p w14:paraId="713372A3"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5DC1BCD1"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C758374" w14:textId="77777777" w:rsidR="00566127" w:rsidRDefault="0030522E">
            <w:pPr>
              <w:pStyle w:val="TAL"/>
            </w:pPr>
            <w:r>
              <w:t>Indication of the new DNN which is requested.</w:t>
            </w:r>
          </w:p>
        </w:tc>
      </w:tr>
      <w:tr w:rsidR="00566127" w14:paraId="48779529" w14:textId="77777777">
        <w:trPr>
          <w:jc w:val="center"/>
        </w:trPr>
        <w:tc>
          <w:tcPr>
            <w:tcW w:w="2880" w:type="dxa"/>
            <w:tcBorders>
              <w:top w:val="single" w:sz="4" w:space="0" w:color="000000"/>
              <w:left w:val="single" w:sz="4" w:space="0" w:color="000000"/>
              <w:bottom w:val="single" w:sz="4" w:space="0" w:color="000000"/>
              <w:right w:val="nil"/>
            </w:tcBorders>
          </w:tcPr>
          <w:p w14:paraId="199FD0DC"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231C51E1"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07DE2EF" w14:textId="77777777" w:rsidR="00566127" w:rsidRDefault="0030522E">
            <w:pPr>
              <w:pStyle w:val="TAL"/>
            </w:pPr>
            <w:r>
              <w:t>The application-related request parameters</w:t>
            </w:r>
          </w:p>
        </w:tc>
      </w:tr>
      <w:tr w:rsidR="00566127" w14:paraId="6A26E38B" w14:textId="77777777">
        <w:trPr>
          <w:jc w:val="center"/>
        </w:trPr>
        <w:tc>
          <w:tcPr>
            <w:tcW w:w="2880" w:type="dxa"/>
            <w:tcBorders>
              <w:top w:val="single" w:sz="4" w:space="0" w:color="000000"/>
              <w:left w:val="single" w:sz="4" w:space="0" w:color="000000"/>
              <w:bottom w:val="single" w:sz="4" w:space="0" w:color="000000"/>
              <w:right w:val="nil"/>
            </w:tcBorders>
          </w:tcPr>
          <w:p w14:paraId="2EA2116C"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1A8339AC"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748425E" w14:textId="77777777" w:rsidR="00566127" w:rsidRDefault="0030522E">
            <w:pPr>
              <w:pStyle w:val="TAL"/>
            </w:pPr>
            <w:r>
              <w:t>Indication of the new scheduled time window that is requested</w:t>
            </w:r>
          </w:p>
        </w:tc>
      </w:tr>
      <w:tr w:rsidR="00566127" w14:paraId="2E58A763" w14:textId="77777777">
        <w:trPr>
          <w:jc w:val="center"/>
        </w:trPr>
        <w:tc>
          <w:tcPr>
            <w:tcW w:w="2880" w:type="dxa"/>
            <w:tcBorders>
              <w:top w:val="single" w:sz="4" w:space="0" w:color="000000"/>
              <w:left w:val="single" w:sz="4" w:space="0" w:color="000000"/>
              <w:bottom w:val="single" w:sz="4" w:space="0" w:color="000000"/>
              <w:right w:val="nil"/>
            </w:tcBorders>
          </w:tcPr>
          <w:p w14:paraId="70F42BB4"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623D7AEB"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A1842D" w14:textId="77777777" w:rsidR="00566127" w:rsidRDefault="0030522E">
            <w:pPr>
              <w:pStyle w:val="TAL"/>
            </w:pPr>
            <w:r>
              <w:t>Indication of the new location criteria that is requested</w:t>
            </w:r>
          </w:p>
        </w:tc>
      </w:tr>
      <w:tr w:rsidR="00566127" w14:paraId="21B01550" w14:textId="77777777">
        <w:trPr>
          <w:jc w:val="center"/>
        </w:trPr>
        <w:tc>
          <w:tcPr>
            <w:tcW w:w="2880" w:type="dxa"/>
            <w:tcBorders>
              <w:top w:val="single" w:sz="4" w:space="0" w:color="000000"/>
              <w:left w:val="single" w:sz="4" w:space="0" w:color="000000"/>
              <w:bottom w:val="single" w:sz="4" w:space="0" w:color="000000"/>
              <w:right w:val="nil"/>
            </w:tcBorders>
          </w:tcPr>
          <w:p w14:paraId="1A1A5051"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7E87F49C"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0C005EC" w14:textId="77777777" w:rsidR="00566127" w:rsidRDefault="0030522E">
            <w:pPr>
              <w:pStyle w:val="TAL"/>
            </w:pPr>
            <w:r>
              <w:t>Indication of the new access type (3GPP, non-3GPP or multi-access) preference that is requested.</w:t>
            </w:r>
          </w:p>
        </w:tc>
      </w:tr>
      <w:tr w:rsidR="00566127" w14:paraId="7F30584E" w14:textId="77777777">
        <w:trPr>
          <w:jc w:val="center"/>
        </w:trPr>
        <w:tc>
          <w:tcPr>
            <w:tcW w:w="2880" w:type="dxa"/>
            <w:tcBorders>
              <w:top w:val="single" w:sz="4" w:space="0" w:color="000000"/>
              <w:left w:val="single" w:sz="4" w:space="0" w:color="000000"/>
              <w:bottom w:val="single" w:sz="4" w:space="0" w:color="000000"/>
              <w:right w:val="nil"/>
            </w:tcBorders>
          </w:tcPr>
          <w:p w14:paraId="7B2E6B16"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3ECF20B4"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B268105" w14:textId="77777777" w:rsidR="00566127" w:rsidRDefault="0030522E">
            <w:pPr>
              <w:pStyle w:val="TAL"/>
            </w:pPr>
            <w:r>
              <w:t>Indication that UE IP address preservation is requested</w:t>
            </w:r>
          </w:p>
        </w:tc>
      </w:tr>
    </w:tbl>
    <w:p w14:paraId="7CB8B114" w14:textId="77777777" w:rsidR="00566127" w:rsidRDefault="0030522E">
      <w:r>
        <w:t xml:space="preserve"> </w:t>
      </w:r>
    </w:p>
    <w:p w14:paraId="546E3923" w14:textId="77777777" w:rsidR="00566127" w:rsidRDefault="0030522E">
      <w:pPr>
        <w:pStyle w:val="Heading4"/>
        <w:rPr>
          <w:bCs/>
        </w:rPr>
      </w:pPr>
      <w:bookmarkStart w:id="444" w:name="_Toc122517270"/>
      <w:bookmarkStart w:id="445" w:name="_Toc129275697"/>
      <w:bookmarkEnd w:id="444"/>
      <w:r>
        <w:rPr>
          <w:bCs/>
        </w:rPr>
        <w:t>9.11.3.4</w:t>
      </w:r>
      <w:r>
        <w:rPr>
          <w:bCs/>
        </w:rPr>
        <w:tab/>
        <w:t>Network slice adaptation trigger response</w:t>
      </w:r>
      <w:bookmarkEnd w:id="445"/>
    </w:p>
    <w:p w14:paraId="2392CAB5" w14:textId="77777777" w:rsidR="00566127" w:rsidRDefault="0030522E">
      <w:r>
        <w:t>Table 9.11.3.4-1 describes the information flow network slice adaptation trigger response from the NSCE server to the NSCE client and optionally to the VAL client.</w:t>
      </w:r>
    </w:p>
    <w:p w14:paraId="5177572C"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208E9B06" w14:textId="77777777">
        <w:trPr>
          <w:jc w:val="center"/>
        </w:trPr>
        <w:tc>
          <w:tcPr>
            <w:tcW w:w="2880" w:type="dxa"/>
            <w:tcBorders>
              <w:top w:val="single" w:sz="4" w:space="0" w:color="000000"/>
              <w:left w:val="single" w:sz="4" w:space="0" w:color="000000"/>
              <w:bottom w:val="single" w:sz="4" w:space="0" w:color="000000"/>
              <w:right w:val="nil"/>
            </w:tcBorders>
          </w:tcPr>
          <w:p w14:paraId="6A580F8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F5847A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8C2499C" w14:textId="77777777" w:rsidR="00566127" w:rsidRDefault="0030522E">
            <w:pPr>
              <w:pStyle w:val="TAH"/>
            </w:pPr>
            <w:r>
              <w:t>Description</w:t>
            </w:r>
          </w:p>
        </w:tc>
      </w:tr>
      <w:tr w:rsidR="00566127" w14:paraId="01D2A906" w14:textId="77777777">
        <w:trPr>
          <w:jc w:val="center"/>
        </w:trPr>
        <w:tc>
          <w:tcPr>
            <w:tcW w:w="2880" w:type="dxa"/>
            <w:tcBorders>
              <w:top w:val="single" w:sz="4" w:space="0" w:color="000000"/>
              <w:left w:val="single" w:sz="4" w:space="0" w:color="000000"/>
              <w:bottom w:val="single" w:sz="4" w:space="0" w:color="000000"/>
              <w:right w:val="nil"/>
            </w:tcBorders>
          </w:tcPr>
          <w:p w14:paraId="19DDF53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731630F9" w14:textId="77777777" w:rsidR="00566127" w:rsidRDefault="0030522E" w:rsidP="00FA7582">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561BE6A" w14:textId="77777777" w:rsidR="00566127" w:rsidRDefault="0030522E">
            <w:pPr>
              <w:pStyle w:val="TAL"/>
            </w:pPr>
            <w:r>
              <w:t>Result includes success or failure of the network slice adaptation.</w:t>
            </w:r>
          </w:p>
        </w:tc>
      </w:tr>
      <w:tr w:rsidR="00566127" w14:paraId="7C4C89F3" w14:textId="77777777">
        <w:trPr>
          <w:jc w:val="center"/>
        </w:trPr>
        <w:tc>
          <w:tcPr>
            <w:tcW w:w="2880" w:type="dxa"/>
            <w:tcBorders>
              <w:top w:val="single" w:sz="4" w:space="0" w:color="000000"/>
              <w:left w:val="single" w:sz="4" w:space="0" w:color="000000"/>
              <w:bottom w:val="single" w:sz="4" w:space="0" w:color="000000"/>
              <w:right w:val="nil"/>
            </w:tcBorders>
          </w:tcPr>
          <w:p w14:paraId="09AB0DB8"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23A0AB7"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B9C1CD" w14:textId="77777777" w:rsidR="00566127" w:rsidRDefault="0030522E">
            <w:pPr>
              <w:pStyle w:val="TAL"/>
            </w:pPr>
            <w:r>
              <w:rPr>
                <w:kern w:val="2"/>
              </w:rPr>
              <w:t>Indicates the cause of failure</w:t>
            </w:r>
          </w:p>
        </w:tc>
      </w:tr>
    </w:tbl>
    <w:p w14:paraId="1F552D37" w14:textId="77777777" w:rsidR="00566127" w:rsidRDefault="0030522E">
      <w:r>
        <w:t xml:space="preserve"> </w:t>
      </w:r>
    </w:p>
    <w:p w14:paraId="21B45F4A" w14:textId="77777777" w:rsidR="00566127" w:rsidRDefault="0030522E">
      <w:pPr>
        <w:pStyle w:val="Heading3"/>
        <w:rPr>
          <w:bCs/>
        </w:rPr>
      </w:pPr>
      <w:bookmarkStart w:id="446" w:name="_Toc122517273"/>
      <w:bookmarkStart w:id="447" w:name="_Toc129275698"/>
      <w:bookmarkEnd w:id="446"/>
      <w:r>
        <w:rPr>
          <w:bCs/>
        </w:rPr>
        <w:t>9.11.4</w:t>
      </w:r>
      <w:r>
        <w:rPr>
          <w:bCs/>
        </w:rPr>
        <w:tab/>
        <w:t>APIs</w:t>
      </w:r>
      <w:bookmarkEnd w:id="447"/>
    </w:p>
    <w:p w14:paraId="1FB8583A" w14:textId="77777777" w:rsidR="00566127" w:rsidRDefault="0030522E">
      <w:pPr>
        <w:pStyle w:val="Heading4"/>
        <w:rPr>
          <w:bCs/>
        </w:rPr>
      </w:pPr>
      <w:bookmarkStart w:id="448" w:name="_Toc59224948"/>
      <w:bookmarkStart w:id="449" w:name="_Toc122517274"/>
      <w:bookmarkStart w:id="450" w:name="_Toc129275699"/>
      <w:bookmarkEnd w:id="448"/>
      <w:r>
        <w:rPr>
          <w:bCs/>
        </w:rPr>
        <w:t>9.11.4.1</w:t>
      </w:r>
      <w:bookmarkEnd w:id="449"/>
      <w:r>
        <w:rPr>
          <w:bCs/>
        </w:rPr>
        <w:tab/>
        <w:t>General</w:t>
      </w:r>
      <w:bookmarkEnd w:id="450"/>
    </w:p>
    <w:p w14:paraId="7E1D6157" w14:textId="77777777" w:rsidR="00566127" w:rsidRDefault="0030522E">
      <w:pPr>
        <w:pStyle w:val="EditorsNote"/>
      </w:pPr>
      <w:r>
        <w:t>Editor's note: The definition of APIs for NSCE-UU is FFS</w:t>
      </w:r>
    </w:p>
    <w:p w14:paraId="482C3041" w14:textId="420722F7" w:rsidR="00566127" w:rsidRDefault="0030522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62440BF2" w14:textId="26D545A8" w:rsidR="00566127" w:rsidRDefault="0030522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489FB9C8" w14:textId="77777777">
        <w:tc>
          <w:tcPr>
            <w:tcW w:w="3369" w:type="dxa"/>
            <w:tcBorders>
              <w:top w:val="single" w:sz="4" w:space="0" w:color="auto"/>
              <w:left w:val="single" w:sz="4" w:space="0" w:color="auto"/>
              <w:bottom w:val="single" w:sz="4" w:space="0" w:color="auto"/>
              <w:right w:val="single" w:sz="4" w:space="0" w:color="auto"/>
            </w:tcBorders>
          </w:tcPr>
          <w:p w14:paraId="678B370D"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62CBDC64"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41D2CD08"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F108A8A" w14:textId="77777777" w:rsidR="00566127" w:rsidRDefault="0030522E">
            <w:pPr>
              <w:pStyle w:val="TAH"/>
            </w:pPr>
            <w:r>
              <w:t>Communication Type</w:t>
            </w:r>
          </w:p>
        </w:tc>
      </w:tr>
      <w:tr w:rsidR="00566127" w14:paraId="468651E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2A70BD8"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4D7E1D4F"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7A37303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242C4D8" w14:textId="77777777" w:rsidR="00566127" w:rsidRDefault="0030522E">
            <w:pPr>
              <w:pStyle w:val="TAL"/>
            </w:pPr>
            <w:r>
              <w:t>Request /Response</w:t>
            </w:r>
          </w:p>
        </w:tc>
      </w:tr>
    </w:tbl>
    <w:p w14:paraId="2A0211E5" w14:textId="77777777" w:rsidR="00566127" w:rsidRDefault="0030522E">
      <w:r>
        <w:t xml:space="preserve"> Table 9.11.4.1-2 illustrates the APIs for VAL UE-triggered and network-based network slice adaptation</w:t>
      </w:r>
    </w:p>
    <w:p w14:paraId="2C755064" w14:textId="77777777" w:rsidR="00566127" w:rsidRDefault="0030522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3755AC08" w14:textId="77777777">
        <w:tc>
          <w:tcPr>
            <w:tcW w:w="3397" w:type="dxa"/>
            <w:tcBorders>
              <w:top w:val="single" w:sz="4" w:space="0" w:color="auto"/>
              <w:left w:val="single" w:sz="4" w:space="0" w:color="auto"/>
              <w:bottom w:val="single" w:sz="4" w:space="0" w:color="auto"/>
              <w:right w:val="single" w:sz="4" w:space="0" w:color="auto"/>
            </w:tcBorders>
          </w:tcPr>
          <w:p w14:paraId="2B99C9C5" w14:textId="77777777" w:rsidR="00566127" w:rsidRDefault="0030522E">
            <w:pPr>
              <w:pStyle w:val="TAH"/>
            </w:pPr>
            <w:r>
              <w:t>API Name</w:t>
            </w:r>
          </w:p>
        </w:tc>
        <w:tc>
          <w:tcPr>
            <w:tcW w:w="2807" w:type="dxa"/>
            <w:tcBorders>
              <w:top w:val="single" w:sz="4" w:space="0" w:color="auto"/>
              <w:left w:val="nil"/>
              <w:bottom w:val="single" w:sz="4" w:space="0" w:color="auto"/>
              <w:right w:val="single" w:sz="4" w:space="0" w:color="auto"/>
            </w:tcBorders>
          </w:tcPr>
          <w:p w14:paraId="45DE624F"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7F6E3F12"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43769597" w14:textId="77777777" w:rsidR="00566127" w:rsidRDefault="0030522E">
            <w:pPr>
              <w:pStyle w:val="TAH"/>
            </w:pPr>
            <w:r>
              <w:t>Communication Type</w:t>
            </w:r>
          </w:p>
        </w:tc>
      </w:tr>
      <w:tr w:rsidR="00566127" w14:paraId="104B344B"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6CB57124" w14:textId="77777777" w:rsidR="00566127" w:rsidRDefault="0030522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07C261CD" w14:textId="77777777" w:rsidR="00566127" w:rsidRDefault="0030522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472EA25B"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63174F54" w14:textId="77777777" w:rsidR="00566127" w:rsidRDefault="0030522E">
            <w:pPr>
              <w:pStyle w:val="TAL"/>
            </w:pPr>
            <w:r>
              <w:t>Request /Response</w:t>
            </w:r>
          </w:p>
        </w:tc>
      </w:tr>
    </w:tbl>
    <w:p w14:paraId="3021CE81" w14:textId="77777777" w:rsidR="00566127" w:rsidRDefault="00566127">
      <w:pPr>
        <w:rPr>
          <w:rFonts w:eastAsia="SimSun"/>
        </w:rPr>
      </w:pPr>
    </w:p>
    <w:p w14:paraId="1BFBF99E" w14:textId="77777777" w:rsidR="00566127" w:rsidRDefault="0030522E">
      <w:pPr>
        <w:pStyle w:val="Heading4"/>
        <w:rPr>
          <w:bCs/>
        </w:rPr>
      </w:pPr>
      <w:bookmarkStart w:id="451" w:name="_Toc122517275"/>
      <w:bookmarkStart w:id="452" w:name="_Toc129275700"/>
      <w:bookmarkEnd w:id="451"/>
      <w:r>
        <w:rPr>
          <w:bCs/>
        </w:rPr>
        <w:lastRenderedPageBreak/>
        <w:t>9.11.4.2</w:t>
      </w:r>
      <w:r>
        <w:rPr>
          <w:bCs/>
        </w:rPr>
        <w:tab/>
        <w:t>SS_</w:t>
      </w:r>
      <w:r>
        <w:rPr>
          <w:rFonts w:eastAsiaTheme="minorEastAsia"/>
          <w:bCs/>
          <w:lang w:eastAsia="zh-CN"/>
        </w:rPr>
        <w:t>NSCE_</w:t>
      </w:r>
      <w:r>
        <w:rPr>
          <w:bCs/>
        </w:rPr>
        <w:t>NetworkSliceAdaptation API</w:t>
      </w:r>
      <w:bookmarkEnd w:id="452"/>
    </w:p>
    <w:p w14:paraId="2CA3D234" w14:textId="77777777" w:rsidR="00566127" w:rsidRDefault="0030522E">
      <w:pPr>
        <w:pStyle w:val="Heading5"/>
      </w:pPr>
      <w:bookmarkStart w:id="453" w:name="_Toc122517276"/>
      <w:bookmarkStart w:id="454" w:name="_Toc129275701"/>
      <w:bookmarkEnd w:id="453"/>
      <w:r>
        <w:t>9.11.4.2.1</w:t>
      </w:r>
      <w:r>
        <w:tab/>
        <w:t>General</w:t>
      </w:r>
      <w:bookmarkEnd w:id="454"/>
    </w:p>
    <w:p w14:paraId="23C3EA63" w14:textId="77777777" w:rsidR="00566127" w:rsidRDefault="0030522E">
      <w:r>
        <w:rPr>
          <w:b/>
        </w:rPr>
        <w:t>API description:</w:t>
      </w:r>
      <w:r>
        <w:t xml:space="preserve"> This API enables the VAL server to communicate with the network slice capability enablement server for network slice adaptation over NSCE-S.</w:t>
      </w:r>
    </w:p>
    <w:p w14:paraId="2E03951C" w14:textId="77777777" w:rsidR="00566127" w:rsidRDefault="0030522E">
      <w:pPr>
        <w:pStyle w:val="Heading5"/>
      </w:pPr>
      <w:bookmarkStart w:id="455" w:name="_Toc122517277"/>
      <w:bookmarkStart w:id="456" w:name="_Toc129275702"/>
      <w:bookmarkEnd w:id="455"/>
      <w:r>
        <w:t>9.11.4.2.2</w:t>
      </w:r>
      <w:r>
        <w:tab/>
        <w:t>Network_Slice_Adaptation</w:t>
      </w:r>
      <w:bookmarkEnd w:id="456"/>
    </w:p>
    <w:p w14:paraId="5A7C0F0A" w14:textId="77777777" w:rsidR="00566127" w:rsidRDefault="0030522E">
      <w:r>
        <w:rPr>
          <w:b/>
        </w:rPr>
        <w:t xml:space="preserve">API operation name: </w:t>
      </w:r>
      <w:r>
        <w:t>Network_Slice_Adaptation</w:t>
      </w:r>
    </w:p>
    <w:p w14:paraId="6459D17D" w14:textId="77777777" w:rsidR="00566127" w:rsidRDefault="0030522E">
      <w:r>
        <w:rPr>
          <w:b/>
        </w:rPr>
        <w:t>Description:</w:t>
      </w:r>
      <w:r>
        <w:t xml:space="preserve"> Requesting for network slice adaptation.</w:t>
      </w:r>
    </w:p>
    <w:p w14:paraId="64C6A6F6" w14:textId="77777777" w:rsidR="00566127" w:rsidRDefault="0030522E">
      <w:r>
        <w:rPr>
          <w:b/>
        </w:rPr>
        <w:t>Known Consumers:</w:t>
      </w:r>
      <w:r>
        <w:t xml:space="preserve"> VAL server.</w:t>
      </w:r>
    </w:p>
    <w:p w14:paraId="3400238E" w14:textId="77777777" w:rsidR="00566127" w:rsidRDefault="0030522E">
      <w:r>
        <w:rPr>
          <w:b/>
        </w:rPr>
        <w:t xml:space="preserve">Inputs: </w:t>
      </w:r>
      <w:r>
        <w:t>See subclause 9.11.3.1</w:t>
      </w:r>
    </w:p>
    <w:p w14:paraId="0460BF8D" w14:textId="77777777" w:rsidR="00566127" w:rsidRDefault="0030522E">
      <w:r>
        <w:rPr>
          <w:b/>
        </w:rPr>
        <w:t>Outputs:</w:t>
      </w:r>
      <w:r>
        <w:t xml:space="preserve"> See subclause 9.11.3.2</w:t>
      </w:r>
    </w:p>
    <w:p w14:paraId="0EA14A36" w14:textId="77777777" w:rsidR="00566127" w:rsidRDefault="0030522E">
      <w:r>
        <w:t>See subclause 9.11.2.1 for the details of usage of this API operation.</w:t>
      </w:r>
    </w:p>
    <w:p w14:paraId="5CA89FC1" w14:textId="5EDE1565" w:rsidR="00566127" w:rsidRPr="002A120A" w:rsidRDefault="00566127">
      <w:pPr>
        <w:pStyle w:val="Heading2"/>
        <w:rPr>
          <w:bCs/>
        </w:rPr>
      </w:pPr>
      <w:bookmarkStart w:id="457" w:name="_Toc129275703"/>
      <w:r w:rsidRPr="002A120A">
        <w:rPr>
          <w:rFonts w:eastAsia="SimSun"/>
          <w:bCs/>
        </w:rPr>
        <w:t>9</w:t>
      </w:r>
      <w:r w:rsidRPr="002A120A">
        <w:rPr>
          <w:bCs/>
        </w:rPr>
        <w:t>.</w:t>
      </w:r>
      <w:r w:rsidRPr="002A120A">
        <w:rPr>
          <w:rFonts w:eastAsiaTheme="minorEastAsia"/>
          <w:bCs/>
          <w:lang w:eastAsia="zh-CN"/>
        </w:rPr>
        <w:t>12</w:t>
      </w:r>
      <w:r w:rsidRPr="002A120A">
        <w:rPr>
          <w:bCs/>
        </w:rPr>
        <w:tab/>
        <w:t>Slice related communication service lifecycle management exposure</w:t>
      </w:r>
      <w:bookmarkEnd w:id="457"/>
    </w:p>
    <w:p w14:paraId="4C059A69" w14:textId="08E7BBF4" w:rsidR="00566127" w:rsidRPr="002A120A" w:rsidRDefault="00566127">
      <w:pPr>
        <w:pStyle w:val="Heading3"/>
        <w:rPr>
          <w:bCs/>
        </w:rPr>
      </w:pPr>
      <w:bookmarkStart w:id="458" w:name="_Toc129275704"/>
      <w:r w:rsidRPr="002A120A">
        <w:rPr>
          <w:rFonts w:eastAsia="SimSun"/>
          <w:bCs/>
        </w:rPr>
        <w:t>9</w:t>
      </w:r>
      <w:r w:rsidRPr="002A120A">
        <w:rPr>
          <w:bCs/>
        </w:rPr>
        <w:t>.</w:t>
      </w:r>
      <w:r w:rsidRPr="002A120A">
        <w:rPr>
          <w:rFonts w:eastAsiaTheme="minorEastAsia"/>
          <w:bCs/>
          <w:lang w:eastAsia="zh-CN"/>
        </w:rPr>
        <w:t>12</w:t>
      </w:r>
      <w:r w:rsidRPr="002A120A">
        <w:rPr>
          <w:bCs/>
        </w:rPr>
        <w:t>.1</w:t>
      </w:r>
      <w:r w:rsidRPr="002A120A">
        <w:rPr>
          <w:bCs/>
        </w:rPr>
        <w:tab/>
        <w:t>General</w:t>
      </w:r>
      <w:bookmarkEnd w:id="458"/>
    </w:p>
    <w:p w14:paraId="0E018C2F" w14:textId="67209443" w:rsidR="00566127" w:rsidRDefault="0030522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6C6B98F9" w14:textId="67E4C194" w:rsidR="00566127" w:rsidRPr="002A120A" w:rsidRDefault="00566127">
      <w:pPr>
        <w:pStyle w:val="Heading3"/>
        <w:rPr>
          <w:bCs/>
        </w:rPr>
      </w:pPr>
      <w:bookmarkStart w:id="459" w:name="_Toc129275705"/>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2</w:t>
      </w:r>
      <w:r w:rsidRPr="002A120A">
        <w:rPr>
          <w:bCs/>
        </w:rPr>
        <w:tab/>
        <w:t>Procedure</w:t>
      </w:r>
      <w:bookmarkEnd w:id="459"/>
    </w:p>
    <w:p w14:paraId="76D8879B" w14:textId="4DE3328A" w:rsidR="00566127" w:rsidRPr="002A120A" w:rsidRDefault="00566127">
      <w:pPr>
        <w:pStyle w:val="Heading4"/>
        <w:rPr>
          <w:bCs/>
        </w:rPr>
      </w:pPr>
      <w:bookmarkStart w:id="460" w:name="_Toc129275706"/>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bCs/>
        </w:rPr>
        <w:tab/>
        <w:t>Procedures on slice related communication service lifecycle management exposure</w:t>
      </w:r>
      <w:bookmarkEnd w:id="460"/>
    </w:p>
    <w:p w14:paraId="6BD74EF3" w14:textId="2016C7EE" w:rsidR="00566127" w:rsidRPr="002A120A" w:rsidRDefault="00566127">
      <w:pPr>
        <w:pStyle w:val="Heading5"/>
        <w:rPr>
          <w:bCs/>
        </w:rPr>
      </w:pPr>
      <w:bookmarkStart w:id="461" w:name="_Toc129275707"/>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1</w:t>
      </w:r>
      <w:r w:rsidRPr="002A120A">
        <w:rPr>
          <w:bCs/>
        </w:rPr>
        <w:tab/>
        <w:t>Slice related Communication Service Creation</w:t>
      </w:r>
      <w:bookmarkEnd w:id="461"/>
    </w:p>
    <w:p w14:paraId="3DFCB40B" w14:textId="2500A93D" w:rsidR="00566127" w:rsidRDefault="0030522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2293D5E7" w14:textId="77777777" w:rsidR="00566127" w:rsidRDefault="0030522E">
      <w:r>
        <w:t>Pre-conditions:</w:t>
      </w:r>
    </w:p>
    <w:p w14:paraId="1C81B279" w14:textId="77777777" w:rsidR="00566127" w:rsidRDefault="0030522E">
      <w:pPr>
        <w:pStyle w:val="B1"/>
      </w:pPr>
      <w:r>
        <w:rPr>
          <w:rFonts w:eastAsia="DengXian"/>
        </w:rPr>
        <w:t>1.</w:t>
      </w:r>
      <w:r>
        <w:tab/>
        <w:t xml:space="preserve">The VAL server has registered to receive NSCE services. </w:t>
      </w:r>
    </w:p>
    <w:p w14:paraId="36A87E3C" w14:textId="77777777" w:rsidR="00566127" w:rsidRDefault="0030522E">
      <w:r>
        <w:t xml:space="preserve"> </w:t>
      </w:r>
    </w:p>
    <w:bookmarkStart w:id="462" w:name="_MON_1739885860"/>
    <w:bookmarkEnd w:id="462"/>
    <w:p w14:paraId="78FF9910" w14:textId="0CEE9756" w:rsidR="00566127" w:rsidRDefault="00C24817" w:rsidP="00175F82">
      <w:pPr>
        <w:pStyle w:val="TH"/>
      </w:pPr>
      <w:r>
        <w:object w:dxaOrig="9026" w:dyaOrig="5550" w14:anchorId="3FD3848D">
          <v:shape id="_x0000_i1044" type="#_x0000_t75" style="width:451.5pt;height:277.5pt" o:ole="">
            <v:imagedata r:id="rId54" o:title=""/>
          </v:shape>
          <o:OLEObject Type="Embed" ProgID="Word.Document.12" ShapeID="_x0000_i1044" DrawAspect="Content" ObjectID="_1739895258" r:id="rId55">
            <o:FieldCodes>\s</o:FieldCodes>
          </o:OLEObject>
        </w:object>
      </w:r>
    </w:p>
    <w:p w14:paraId="009FEFC8" w14:textId="25695058"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12BE6D9A" w14:textId="77777777" w:rsidR="00566127" w:rsidRDefault="0030522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2E7F6B4A" w14:textId="543C08E0" w:rsidR="00566127" w:rsidRDefault="0030522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6943B9A7" w14:textId="77777777" w:rsidR="00566127" w:rsidRDefault="0030522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663633F7" w14:textId="77777777" w:rsidR="00566127" w:rsidRDefault="0030522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4874694A" w14:textId="1E2D491A" w:rsidR="00566127" w:rsidRPr="002A120A" w:rsidRDefault="00566127">
      <w:pPr>
        <w:pStyle w:val="Heading5"/>
        <w:rPr>
          <w:bCs/>
        </w:rPr>
      </w:pPr>
      <w:bookmarkStart w:id="463" w:name="_Toc129275708"/>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2</w:t>
      </w:r>
      <w:r w:rsidRPr="002A120A">
        <w:rPr>
          <w:bCs/>
        </w:rPr>
        <w:tab/>
        <w:t>Slice related Communication Service Reconfiguration</w:t>
      </w:r>
      <w:bookmarkEnd w:id="463"/>
    </w:p>
    <w:p w14:paraId="34F81E90" w14:textId="4A5A281C" w:rsidR="00566127" w:rsidRDefault="0030522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2DB95C9F" w14:textId="77777777" w:rsidR="00566127" w:rsidRDefault="0030522E">
      <w:r>
        <w:t>Pre-conditions:</w:t>
      </w:r>
    </w:p>
    <w:p w14:paraId="3B22FF3A" w14:textId="16CC4BC2" w:rsidR="00566127" w:rsidRDefault="007E2677" w:rsidP="007E2677">
      <w:pPr>
        <w:pStyle w:val="B1"/>
      </w:pPr>
      <w:r>
        <w:t>1.</w:t>
      </w:r>
      <w:r>
        <w:tab/>
      </w:r>
      <w:r w:rsidR="0030522E">
        <w:t xml:space="preserve">The VAL server has registered to receive NSCE services. </w:t>
      </w:r>
    </w:p>
    <w:p w14:paraId="48A62824" w14:textId="4C5F12B1"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295EBF47" w14:textId="77777777" w:rsidR="00566127" w:rsidRDefault="0030522E">
      <w:r>
        <w:t xml:space="preserve"> </w:t>
      </w:r>
    </w:p>
    <w:bookmarkStart w:id="464" w:name="_MON_1739885926"/>
    <w:bookmarkEnd w:id="464"/>
    <w:p w14:paraId="32DCC43C" w14:textId="5F61B507" w:rsidR="00566127" w:rsidRDefault="00C24817" w:rsidP="00175F82">
      <w:pPr>
        <w:pStyle w:val="TH"/>
      </w:pPr>
      <w:r>
        <w:object w:dxaOrig="9026" w:dyaOrig="5367" w14:anchorId="06C03247">
          <v:shape id="_x0000_i1045" type="#_x0000_t75" style="width:451.5pt;height:268.5pt" o:ole="">
            <v:imagedata r:id="rId56" o:title=""/>
          </v:shape>
          <o:OLEObject Type="Embed" ProgID="Word.Document.12" ShapeID="_x0000_i1045" DrawAspect="Content" ObjectID="_1739895259" r:id="rId57">
            <o:FieldCodes>\s</o:FieldCodes>
          </o:OLEObject>
        </w:object>
      </w:r>
    </w:p>
    <w:p w14:paraId="5A610989" w14:textId="7FC1A6D0"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57B7C182" w14:textId="77777777" w:rsidR="00566127" w:rsidRDefault="0030522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3F8771EB" w14:textId="77777777" w:rsidR="00566127" w:rsidRDefault="0030522E">
      <w:pPr>
        <w:pStyle w:val="B1"/>
        <w:rPr>
          <w:rFonts w:eastAsia="DengXian"/>
        </w:rPr>
      </w:pPr>
      <w:r>
        <w:t>2.</w:t>
      </w:r>
      <w:r>
        <w:tab/>
        <w:t>NSCE server translates the application requirements according to the reconfigured application properties then updates the requested network slice.</w:t>
      </w:r>
    </w:p>
    <w:p w14:paraId="4A2A081B" w14:textId="77777777" w:rsidR="00566127" w:rsidRDefault="0030522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4985D571" w14:textId="77777777" w:rsidR="00566127" w:rsidRDefault="0030522E">
      <w:pPr>
        <w:pStyle w:val="B1"/>
        <w:rPr>
          <w:rFonts w:eastAsia="DengXian"/>
        </w:rPr>
      </w:pPr>
      <w:r>
        <w:t>4.</w:t>
      </w:r>
      <w:r>
        <w:tab/>
        <w:t>NCSE server send</w:t>
      </w:r>
      <w:r>
        <w:rPr>
          <w:rFonts w:hint="eastAsia"/>
        </w:rPr>
        <w:t>s</w:t>
      </w:r>
      <w:r>
        <w:t xml:space="preserve"> the slice related communication service modification response to VAL server.</w:t>
      </w:r>
    </w:p>
    <w:p w14:paraId="2E5A1D87" w14:textId="77777777" w:rsidR="00566127" w:rsidRDefault="0030522E">
      <w:pPr>
        <w:jc w:val="center"/>
        <w:rPr>
          <w:rFonts w:eastAsia="SimSun"/>
        </w:rPr>
      </w:pPr>
      <w:r>
        <w:t xml:space="preserve"> </w:t>
      </w:r>
    </w:p>
    <w:p w14:paraId="522B96D7" w14:textId="4329884D" w:rsidR="00566127" w:rsidRPr="002A120A" w:rsidRDefault="00566127">
      <w:pPr>
        <w:pStyle w:val="Heading5"/>
        <w:rPr>
          <w:bCs/>
        </w:rPr>
      </w:pPr>
      <w:bookmarkStart w:id="465" w:name="_Toc129275709"/>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3</w:t>
      </w:r>
      <w:r w:rsidRPr="002A120A">
        <w:rPr>
          <w:bCs/>
        </w:rPr>
        <w:tab/>
        <w:t>Slice related Communication Service disengagement</w:t>
      </w:r>
      <w:bookmarkEnd w:id="465"/>
    </w:p>
    <w:p w14:paraId="6D4684ED" w14:textId="2B5ECCDD" w:rsidR="00566127" w:rsidRDefault="0030522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45667B99" w14:textId="77777777" w:rsidR="00566127" w:rsidRDefault="0030522E">
      <w:r>
        <w:t>Pre-conditions:</w:t>
      </w:r>
    </w:p>
    <w:p w14:paraId="07A06E08" w14:textId="691E9346" w:rsidR="00566127" w:rsidRDefault="007E2677" w:rsidP="007E2677">
      <w:pPr>
        <w:pStyle w:val="B1"/>
      </w:pPr>
      <w:r>
        <w:t>1.</w:t>
      </w:r>
      <w:r>
        <w:tab/>
      </w:r>
      <w:r w:rsidR="0030522E">
        <w:t xml:space="preserve">The VAL server has registered to receive NSCE services. </w:t>
      </w:r>
    </w:p>
    <w:p w14:paraId="30A9ED64" w14:textId="62D2AD94"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0204EFEC" w14:textId="77777777" w:rsidR="00566127" w:rsidRDefault="0030522E">
      <w:pPr>
        <w:pStyle w:val="B1"/>
      </w:pPr>
      <w:r>
        <w:t xml:space="preserve"> </w:t>
      </w:r>
    </w:p>
    <w:bookmarkStart w:id="466" w:name="_MON_1739886056"/>
    <w:bookmarkEnd w:id="466"/>
    <w:p w14:paraId="1274D501" w14:textId="3D29802F" w:rsidR="00566127" w:rsidRDefault="000019A7" w:rsidP="00175F82">
      <w:pPr>
        <w:pStyle w:val="TH"/>
      </w:pPr>
      <w:r>
        <w:object w:dxaOrig="9026" w:dyaOrig="5516" w14:anchorId="69543C44">
          <v:shape id="_x0000_i1046" type="#_x0000_t75" style="width:451.5pt;height:276pt" o:ole="">
            <v:imagedata r:id="rId58" o:title=""/>
          </v:shape>
          <o:OLEObject Type="Embed" ProgID="Word.Document.12" ShapeID="_x0000_i1046" DrawAspect="Content" ObjectID="_1739895260" r:id="rId59">
            <o:FieldCodes>\s</o:FieldCodes>
          </o:OLEObject>
        </w:object>
      </w:r>
      <w:r w:rsidR="0030522E">
        <w:t xml:space="preserve"> </w:t>
      </w:r>
    </w:p>
    <w:p w14:paraId="7C275F4A" w14:textId="77777777" w:rsidR="000E7B40" w:rsidRDefault="000E7B40" w:rsidP="00175F82">
      <w:pPr>
        <w:pStyle w:val="TH"/>
      </w:pPr>
    </w:p>
    <w:p w14:paraId="271C378C" w14:textId="6EE5FA6C" w:rsidR="00566127" w:rsidRDefault="0030522E" w:rsidP="005E318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008BB87A" w14:textId="77777777" w:rsidR="00566127" w:rsidRDefault="0030522E">
      <w:pPr>
        <w:pStyle w:val="B1"/>
      </w:pPr>
      <w:r>
        <w:t>1.</w:t>
      </w:r>
      <w:r>
        <w:tab/>
        <w:t>The VAL server sends a request to NSCE server to disengage the slice related communication service when the application service is to be terminated.</w:t>
      </w:r>
    </w:p>
    <w:p w14:paraId="0B30BFCB" w14:textId="77777777" w:rsidR="00566127" w:rsidRDefault="0030522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683A8D4F" w14:textId="77777777" w:rsidR="00566127" w:rsidRDefault="0030522E">
      <w:pPr>
        <w:pStyle w:val="B1"/>
        <w:rPr>
          <w:rFonts w:eastAsia="DengXian"/>
        </w:rPr>
      </w:pPr>
      <w:r>
        <w:t>3.</w:t>
      </w:r>
      <w:r>
        <w:tab/>
        <w:t>NCSE server send</w:t>
      </w:r>
      <w:r>
        <w:rPr>
          <w:rFonts w:hint="eastAsia"/>
        </w:rPr>
        <w:t>s</w:t>
      </w:r>
      <w:r>
        <w:t xml:space="preserve"> the slice related communication service disengagement response to VAL server.</w:t>
      </w:r>
    </w:p>
    <w:p w14:paraId="294C0EBE" w14:textId="77777777" w:rsidR="00566127" w:rsidRDefault="0030522E">
      <w:pPr>
        <w:rPr>
          <w:rFonts w:eastAsia="SimSun"/>
        </w:rPr>
      </w:pPr>
      <w:r>
        <w:t xml:space="preserve"> </w:t>
      </w:r>
    </w:p>
    <w:p w14:paraId="65DE548E" w14:textId="07C4EDA9" w:rsidR="00566127" w:rsidRPr="002A120A" w:rsidRDefault="00566127">
      <w:pPr>
        <w:pStyle w:val="Heading3"/>
        <w:rPr>
          <w:bCs/>
        </w:rPr>
      </w:pPr>
      <w:bookmarkStart w:id="467" w:name="_Toc129275710"/>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3</w:t>
      </w:r>
      <w:r w:rsidRPr="002A120A">
        <w:rPr>
          <w:bCs/>
        </w:rPr>
        <w:tab/>
        <w:t>Information flows</w:t>
      </w:r>
      <w:bookmarkEnd w:id="467"/>
    </w:p>
    <w:p w14:paraId="1D5EBB02" w14:textId="28DE1994" w:rsidR="00566127" w:rsidRPr="002A120A" w:rsidRDefault="00566127">
      <w:pPr>
        <w:pStyle w:val="Heading4"/>
        <w:rPr>
          <w:bCs/>
        </w:rPr>
      </w:pPr>
      <w:bookmarkStart w:id="468" w:name="_Toc129275711"/>
      <w:r w:rsidRPr="002A120A">
        <w:rPr>
          <w:bCs/>
        </w:rPr>
        <w:t>9.</w:t>
      </w:r>
      <w:r w:rsidRPr="002A120A">
        <w:rPr>
          <w:rFonts w:eastAsia="DengXian"/>
          <w:bCs/>
          <w:lang w:eastAsia="zh-CN"/>
        </w:rPr>
        <w:t>12</w:t>
      </w:r>
      <w:r w:rsidRPr="002A120A">
        <w:rPr>
          <w:bCs/>
        </w:rPr>
        <w:t>.3.1</w:t>
      </w:r>
      <w:r w:rsidRPr="002A120A">
        <w:rPr>
          <w:bCs/>
        </w:rPr>
        <w:tab/>
        <w:t>General</w:t>
      </w:r>
      <w:bookmarkEnd w:id="468"/>
    </w:p>
    <w:p w14:paraId="5638F306" w14:textId="77777777" w:rsidR="00566127" w:rsidRDefault="0030522E">
      <w:r>
        <w:t>The following information flows are specified for slice related communication service lifecycle management:</w:t>
      </w:r>
    </w:p>
    <w:p w14:paraId="61D008F7" w14:textId="77777777" w:rsidR="00566127" w:rsidRDefault="0030522E">
      <w:pPr>
        <w:pStyle w:val="B1"/>
      </w:pPr>
      <w:r>
        <w:t>-</w:t>
      </w:r>
      <w:r>
        <w:tab/>
        <w:t>slice related communication service creation</w:t>
      </w:r>
    </w:p>
    <w:p w14:paraId="04F4D921" w14:textId="77777777" w:rsidR="00566127" w:rsidRDefault="0030522E">
      <w:pPr>
        <w:pStyle w:val="B1"/>
      </w:pPr>
      <w:r>
        <w:t>-</w:t>
      </w:r>
      <w:r>
        <w:tab/>
        <w:t>slice related communication service reconfiguration</w:t>
      </w:r>
    </w:p>
    <w:p w14:paraId="1F986BF9" w14:textId="6B880A8B" w:rsidR="00566127" w:rsidRDefault="0030522E" w:rsidP="002A120A">
      <w:pPr>
        <w:pStyle w:val="B1"/>
      </w:pPr>
      <w:r>
        <w:t>-</w:t>
      </w:r>
      <w:r>
        <w:tab/>
        <w:t xml:space="preserve">slice related communication service disengagement </w:t>
      </w:r>
    </w:p>
    <w:p w14:paraId="3572EC60" w14:textId="5D097726" w:rsidR="00566127" w:rsidRPr="002A120A" w:rsidRDefault="00566127">
      <w:pPr>
        <w:pStyle w:val="Heading4"/>
        <w:rPr>
          <w:bCs/>
        </w:rPr>
      </w:pPr>
      <w:bookmarkStart w:id="469" w:name="_Toc129275712"/>
      <w:r w:rsidRPr="002A120A">
        <w:rPr>
          <w:bCs/>
        </w:rPr>
        <w:t>9.</w:t>
      </w:r>
      <w:r w:rsidRPr="002A120A">
        <w:rPr>
          <w:rFonts w:eastAsia="DengXian"/>
          <w:bCs/>
          <w:lang w:eastAsia="zh-CN"/>
        </w:rPr>
        <w:t>12</w:t>
      </w:r>
      <w:r w:rsidRPr="002A120A">
        <w:rPr>
          <w:bCs/>
        </w:rPr>
        <w:t>.3.2</w:t>
      </w:r>
      <w:r w:rsidRPr="002A120A">
        <w:rPr>
          <w:bCs/>
        </w:rPr>
        <w:tab/>
        <w:t>Slice related communication service creation</w:t>
      </w:r>
      <w:bookmarkEnd w:id="469"/>
      <w:r w:rsidRPr="002A120A">
        <w:rPr>
          <w:bCs/>
        </w:rPr>
        <w:t xml:space="preserve"> </w:t>
      </w:r>
    </w:p>
    <w:p w14:paraId="14E2EC34" w14:textId="031B41A3" w:rsidR="00566127" w:rsidRDefault="0030522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608C4BC0" w14:textId="47B1B034" w:rsidR="00566127" w:rsidRDefault="0030522E">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2ACF0096" w14:textId="77777777">
        <w:trPr>
          <w:jc w:val="center"/>
        </w:trPr>
        <w:tc>
          <w:tcPr>
            <w:tcW w:w="2880" w:type="dxa"/>
            <w:tcBorders>
              <w:top w:val="single" w:sz="4" w:space="0" w:color="000000"/>
              <w:left w:val="single" w:sz="4" w:space="0" w:color="000000"/>
              <w:bottom w:val="single" w:sz="4" w:space="0" w:color="000000"/>
              <w:right w:val="nil"/>
            </w:tcBorders>
          </w:tcPr>
          <w:p w14:paraId="0142DBD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F7BD4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7267E7B" w14:textId="77777777" w:rsidR="00566127" w:rsidRDefault="0030522E">
            <w:pPr>
              <w:pStyle w:val="TAH"/>
              <w:rPr>
                <w:kern w:val="2"/>
              </w:rPr>
            </w:pPr>
            <w:r>
              <w:rPr>
                <w:kern w:val="2"/>
              </w:rPr>
              <w:t>Description</w:t>
            </w:r>
          </w:p>
        </w:tc>
      </w:tr>
      <w:tr w:rsidR="00566127" w14:paraId="351A9977" w14:textId="77777777">
        <w:trPr>
          <w:jc w:val="center"/>
        </w:trPr>
        <w:tc>
          <w:tcPr>
            <w:tcW w:w="2880" w:type="dxa"/>
            <w:tcBorders>
              <w:top w:val="single" w:sz="4" w:space="0" w:color="000000"/>
              <w:left w:val="single" w:sz="4" w:space="0" w:color="000000"/>
              <w:bottom w:val="single" w:sz="4" w:space="0" w:color="000000"/>
              <w:right w:val="nil"/>
            </w:tcBorders>
          </w:tcPr>
          <w:p w14:paraId="62565468"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4F0F26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90EE81" w14:textId="77777777" w:rsidR="00566127" w:rsidRDefault="0030522E">
            <w:pPr>
              <w:pStyle w:val="TAL"/>
              <w:rPr>
                <w:kern w:val="2"/>
              </w:rPr>
            </w:pPr>
            <w:r>
              <w:rPr>
                <w:kern w:val="2"/>
              </w:rPr>
              <w:t>The identifier of the VAL server</w:t>
            </w:r>
          </w:p>
        </w:tc>
      </w:tr>
      <w:tr w:rsidR="00566127" w14:paraId="314B2E70" w14:textId="77777777">
        <w:trPr>
          <w:jc w:val="center"/>
        </w:trPr>
        <w:tc>
          <w:tcPr>
            <w:tcW w:w="2880" w:type="dxa"/>
            <w:tcBorders>
              <w:top w:val="single" w:sz="4" w:space="0" w:color="000000"/>
              <w:left w:val="single" w:sz="4" w:space="0" w:color="000000"/>
              <w:bottom w:val="single" w:sz="4" w:space="0" w:color="000000"/>
              <w:right w:val="nil"/>
            </w:tcBorders>
          </w:tcPr>
          <w:p w14:paraId="587E3276"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7C62B69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0414B3" w14:textId="77777777" w:rsidR="00566127" w:rsidRDefault="0030522E">
            <w:pPr>
              <w:pStyle w:val="TAL"/>
              <w:rPr>
                <w:kern w:val="2"/>
                <w:szCs w:val="18"/>
              </w:rPr>
            </w:pPr>
            <w:r>
              <w:rPr>
                <w:kern w:val="2"/>
              </w:rPr>
              <w:t>The name of the application service to be supported by the created slice related communication service, the value can be as followings:</w:t>
            </w:r>
          </w:p>
          <w:p w14:paraId="219B0074"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526D2B7F"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412A7A4F" w14:textId="77777777" w:rsidR="00566127" w:rsidRDefault="0030522E">
            <w:pPr>
              <w:pStyle w:val="TAL"/>
              <w:rPr>
                <w:rFonts w:eastAsia="DengXian"/>
                <w:kern w:val="2"/>
              </w:rPr>
            </w:pPr>
            <w:r>
              <w:rPr>
                <w:rFonts w:eastAsia="DengXian"/>
                <w:kern w:val="2"/>
              </w:rPr>
              <w:t>Remote control service;</w:t>
            </w:r>
          </w:p>
          <w:p w14:paraId="15A2F401" w14:textId="77777777" w:rsidR="00566127" w:rsidRDefault="0030522E">
            <w:pPr>
              <w:pStyle w:val="TAL"/>
              <w:rPr>
                <w:rFonts w:eastAsia="DengXian"/>
                <w:kern w:val="2"/>
              </w:rPr>
            </w:pPr>
            <w:r>
              <w:rPr>
                <w:rFonts w:eastAsia="DengXian" w:cs="Arial"/>
                <w:kern w:val="2"/>
              </w:rPr>
              <w:t>…</w:t>
            </w:r>
          </w:p>
          <w:p w14:paraId="277792E5" w14:textId="77777777" w:rsidR="00566127" w:rsidRDefault="00566127">
            <w:pPr>
              <w:pStyle w:val="TAL"/>
              <w:rPr>
                <w:kern w:val="2"/>
              </w:rPr>
            </w:pPr>
          </w:p>
        </w:tc>
      </w:tr>
      <w:tr w:rsidR="00566127" w14:paraId="3EC6C9C2" w14:textId="77777777">
        <w:trPr>
          <w:jc w:val="center"/>
        </w:trPr>
        <w:tc>
          <w:tcPr>
            <w:tcW w:w="2880" w:type="dxa"/>
            <w:tcBorders>
              <w:top w:val="single" w:sz="4" w:space="0" w:color="000000"/>
              <w:left w:val="single" w:sz="4" w:space="0" w:color="000000"/>
              <w:bottom w:val="single" w:sz="4" w:space="0" w:color="000000"/>
              <w:right w:val="nil"/>
            </w:tcBorders>
          </w:tcPr>
          <w:p w14:paraId="2C4150F6"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0CBB1C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6FF2EB" w14:textId="77777777" w:rsidR="00566127" w:rsidRDefault="0030522E">
            <w:pPr>
              <w:pStyle w:val="TAL"/>
              <w:rPr>
                <w:kern w:val="2"/>
              </w:rPr>
            </w:pPr>
            <w:r>
              <w:rPr>
                <w:kern w:val="2"/>
              </w:rPr>
              <w:t xml:space="preserve">Identifier of the application service </w:t>
            </w:r>
          </w:p>
        </w:tc>
      </w:tr>
      <w:tr w:rsidR="00566127" w14:paraId="5309E942" w14:textId="77777777">
        <w:trPr>
          <w:jc w:val="center"/>
        </w:trPr>
        <w:tc>
          <w:tcPr>
            <w:tcW w:w="2880" w:type="dxa"/>
            <w:tcBorders>
              <w:top w:val="single" w:sz="4" w:space="0" w:color="000000"/>
              <w:left w:val="single" w:sz="4" w:space="0" w:color="000000"/>
              <w:bottom w:val="single" w:sz="4" w:space="0" w:color="000000"/>
              <w:right w:val="nil"/>
            </w:tcBorders>
          </w:tcPr>
          <w:p w14:paraId="6B36EDA5"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3547B3E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ACD5A32" w14:textId="77777777" w:rsidR="00566127" w:rsidRDefault="0030522E">
            <w:pPr>
              <w:pStyle w:val="TAL"/>
              <w:rPr>
                <w:kern w:val="2"/>
              </w:rPr>
            </w:pPr>
            <w:r>
              <w:rPr>
                <w:kern w:val="2"/>
              </w:rPr>
              <w:t>The geographical or service area for which the application service profile applies.</w:t>
            </w:r>
          </w:p>
        </w:tc>
      </w:tr>
      <w:tr w:rsidR="00566127" w14:paraId="7D9D3C42" w14:textId="77777777">
        <w:trPr>
          <w:jc w:val="center"/>
        </w:trPr>
        <w:tc>
          <w:tcPr>
            <w:tcW w:w="2880" w:type="dxa"/>
            <w:tcBorders>
              <w:top w:val="single" w:sz="4" w:space="0" w:color="000000"/>
              <w:left w:val="single" w:sz="4" w:space="0" w:color="000000"/>
              <w:bottom w:val="single" w:sz="4" w:space="0" w:color="000000"/>
              <w:right w:val="nil"/>
            </w:tcBorders>
          </w:tcPr>
          <w:p w14:paraId="3E46728D"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FA5627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BE4D02" w14:textId="77777777" w:rsidR="00566127" w:rsidRDefault="0030522E">
            <w:pPr>
              <w:pStyle w:val="TAL"/>
              <w:rPr>
                <w:kern w:val="2"/>
              </w:rPr>
            </w:pPr>
            <w:r>
              <w:rPr>
                <w:kern w:val="2"/>
              </w:rPr>
              <w:t>The list of the requirements of the corresponding application service</w:t>
            </w:r>
          </w:p>
        </w:tc>
      </w:tr>
      <w:tr w:rsidR="00566127" w14:paraId="176FABB3" w14:textId="77777777">
        <w:trPr>
          <w:jc w:val="center"/>
        </w:trPr>
        <w:tc>
          <w:tcPr>
            <w:tcW w:w="2880" w:type="dxa"/>
            <w:tcBorders>
              <w:top w:val="single" w:sz="4" w:space="0" w:color="000000"/>
              <w:left w:val="single" w:sz="4" w:space="0" w:color="000000"/>
              <w:bottom w:val="single" w:sz="4" w:space="0" w:color="000000"/>
              <w:right w:val="nil"/>
            </w:tcBorders>
          </w:tcPr>
          <w:p w14:paraId="141DBDF8"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540D8EA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26D2BF"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7B459F87" w14:textId="77777777">
        <w:trPr>
          <w:jc w:val="center"/>
        </w:trPr>
        <w:tc>
          <w:tcPr>
            <w:tcW w:w="2880" w:type="dxa"/>
            <w:tcBorders>
              <w:top w:val="single" w:sz="4" w:space="0" w:color="000000"/>
              <w:left w:val="single" w:sz="4" w:space="0" w:color="000000"/>
              <w:bottom w:val="single" w:sz="4" w:space="0" w:color="000000"/>
              <w:right w:val="nil"/>
            </w:tcBorders>
          </w:tcPr>
          <w:p w14:paraId="321AC25A"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479EC5BF"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14FC11" w14:textId="77777777" w:rsidR="00566127" w:rsidRDefault="0030522E">
            <w:pPr>
              <w:pStyle w:val="TAL"/>
              <w:rPr>
                <w:kern w:val="2"/>
                <w:szCs w:val="18"/>
              </w:rPr>
            </w:pPr>
            <w:r>
              <w:rPr>
                <w:kern w:val="2"/>
              </w:rPr>
              <w:t>The name of the application service requirement, the value of this IE can be as followings:</w:t>
            </w:r>
          </w:p>
          <w:p w14:paraId="0D16DD30" w14:textId="77777777" w:rsidR="00566127" w:rsidRDefault="0030522E">
            <w:pPr>
              <w:pStyle w:val="TAL"/>
              <w:rPr>
                <w:kern w:val="2"/>
              </w:rPr>
            </w:pPr>
            <w:r>
              <w:rPr>
                <w:kern w:val="2"/>
              </w:rPr>
              <w:t>the resolution of a video service,</w:t>
            </w:r>
          </w:p>
          <w:p w14:paraId="41303914"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720A8868"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191FFD50" w14:textId="77777777" w:rsidR="00566127" w:rsidRDefault="0030522E">
            <w:pPr>
              <w:pStyle w:val="TAL"/>
              <w:rPr>
                <w:rFonts w:eastAsia="DengXian"/>
                <w:kern w:val="2"/>
              </w:rPr>
            </w:pPr>
            <w:r>
              <w:rPr>
                <w:rFonts w:eastAsia="DengXian" w:cs="Arial"/>
                <w:kern w:val="2"/>
              </w:rPr>
              <w:t>…</w:t>
            </w:r>
          </w:p>
        </w:tc>
      </w:tr>
      <w:tr w:rsidR="00566127" w14:paraId="19FD4FAA" w14:textId="77777777">
        <w:trPr>
          <w:jc w:val="center"/>
        </w:trPr>
        <w:tc>
          <w:tcPr>
            <w:tcW w:w="2880" w:type="dxa"/>
            <w:tcBorders>
              <w:top w:val="single" w:sz="4" w:space="0" w:color="000000"/>
              <w:left w:val="single" w:sz="4" w:space="0" w:color="000000"/>
              <w:bottom w:val="single" w:sz="4" w:space="0" w:color="000000"/>
              <w:right w:val="nil"/>
            </w:tcBorders>
          </w:tcPr>
          <w:p w14:paraId="39060A76"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37CC13A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B19DB42"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25E5FAAF" w14:textId="0D9D0CC1" w:rsidR="00566127" w:rsidRDefault="00566127"/>
    <w:p w14:paraId="02CEE1D2" w14:textId="06C19842" w:rsidR="00566127" w:rsidRDefault="0030522E">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411556D3" w14:textId="77777777">
        <w:trPr>
          <w:jc w:val="center"/>
        </w:trPr>
        <w:tc>
          <w:tcPr>
            <w:tcW w:w="2880" w:type="dxa"/>
            <w:tcBorders>
              <w:top w:val="single" w:sz="4" w:space="0" w:color="000000"/>
              <w:left w:val="single" w:sz="4" w:space="0" w:color="000000"/>
              <w:bottom w:val="single" w:sz="4" w:space="0" w:color="000000"/>
              <w:right w:val="nil"/>
            </w:tcBorders>
          </w:tcPr>
          <w:p w14:paraId="55B9EB6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888145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8193F0" w14:textId="77777777" w:rsidR="00566127" w:rsidRDefault="0030522E">
            <w:pPr>
              <w:pStyle w:val="TAH"/>
              <w:rPr>
                <w:kern w:val="2"/>
              </w:rPr>
            </w:pPr>
            <w:r>
              <w:rPr>
                <w:kern w:val="2"/>
              </w:rPr>
              <w:t>Description</w:t>
            </w:r>
          </w:p>
        </w:tc>
      </w:tr>
      <w:tr w:rsidR="00566127" w14:paraId="2364427A"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6AB0A136"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525762D"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362DB" w14:textId="77777777" w:rsidR="00566127" w:rsidRDefault="0030522E">
            <w:pPr>
              <w:pStyle w:val="TAL"/>
              <w:rPr>
                <w:kern w:val="2"/>
              </w:rPr>
            </w:pPr>
            <w:r>
              <w:rPr>
                <w:kern w:val="2"/>
              </w:rPr>
              <w:t>The identifier of the VAL server</w:t>
            </w:r>
          </w:p>
        </w:tc>
      </w:tr>
      <w:tr w:rsidR="00566127" w14:paraId="4A5C3195"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585710C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F2B363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CC0EAF" w14:textId="77777777" w:rsidR="00566127" w:rsidRDefault="0030522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566127" w14:paraId="0EF77776"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DE6EB15" w14:textId="77777777" w:rsidR="00566127" w:rsidRDefault="0030522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ED5692F"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3100C6"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566127" w14:paraId="105A180E" w14:textId="77777777">
        <w:trPr>
          <w:jc w:val="center"/>
        </w:trPr>
        <w:tc>
          <w:tcPr>
            <w:tcW w:w="2880" w:type="dxa"/>
            <w:tcBorders>
              <w:top w:val="single" w:sz="4" w:space="0" w:color="000000"/>
              <w:left w:val="single" w:sz="4" w:space="0" w:color="000000"/>
              <w:bottom w:val="single" w:sz="4" w:space="0" w:color="000000"/>
              <w:right w:val="nil"/>
            </w:tcBorders>
          </w:tcPr>
          <w:p w14:paraId="46AEA0F0"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246D3DAD" w14:textId="77777777" w:rsidR="00FA7582" w:rsidRDefault="0030522E">
            <w:pPr>
              <w:pStyle w:val="TAC"/>
              <w:rPr>
                <w:kern w:val="2"/>
              </w:rPr>
            </w:pPr>
            <w:r>
              <w:rPr>
                <w:kern w:val="2"/>
              </w:rPr>
              <w:t>O</w:t>
            </w:r>
          </w:p>
          <w:p w14:paraId="3461046F" w14:textId="62F6782D" w:rsidR="00566127" w:rsidRDefault="0030522E">
            <w:pPr>
              <w:pStyle w:val="TAC"/>
              <w:rPr>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8F3E9B9" w14:textId="77777777" w:rsidR="00566127" w:rsidRDefault="0030522E">
            <w:pPr>
              <w:pStyle w:val="TAL"/>
              <w:rPr>
                <w:kern w:val="2"/>
              </w:rPr>
            </w:pPr>
            <w:r>
              <w:rPr>
                <w:kern w:val="2"/>
              </w:rPr>
              <w:t>The list of the network slice info determined by NSCE</w:t>
            </w:r>
          </w:p>
        </w:tc>
      </w:tr>
      <w:tr w:rsidR="00566127" w14:paraId="5FC769AC" w14:textId="77777777">
        <w:trPr>
          <w:jc w:val="center"/>
        </w:trPr>
        <w:tc>
          <w:tcPr>
            <w:tcW w:w="2880" w:type="dxa"/>
            <w:tcBorders>
              <w:top w:val="single" w:sz="4" w:space="0" w:color="000000"/>
              <w:left w:val="single" w:sz="4" w:space="0" w:color="000000"/>
              <w:bottom w:val="single" w:sz="4" w:space="0" w:color="000000"/>
              <w:right w:val="nil"/>
            </w:tcBorders>
          </w:tcPr>
          <w:p w14:paraId="6B598D40" w14:textId="77777777" w:rsidR="00566127" w:rsidRDefault="0030522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C45702F" w14:textId="77777777" w:rsidR="00FA7582" w:rsidRDefault="0030522E">
            <w:pPr>
              <w:pStyle w:val="TAC"/>
              <w:rPr>
                <w:kern w:val="2"/>
              </w:rPr>
            </w:pPr>
            <w:r>
              <w:rPr>
                <w:kern w:val="2"/>
              </w:rPr>
              <w:t>O</w:t>
            </w:r>
          </w:p>
          <w:p w14:paraId="658CCAFB" w14:textId="25863DFB"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553ED67"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34176C93" w14:textId="77777777">
        <w:trPr>
          <w:jc w:val="center"/>
        </w:trPr>
        <w:tc>
          <w:tcPr>
            <w:tcW w:w="2880" w:type="dxa"/>
            <w:tcBorders>
              <w:top w:val="single" w:sz="4" w:space="0" w:color="000000"/>
              <w:left w:val="single" w:sz="4" w:space="0" w:color="000000"/>
              <w:bottom w:val="single" w:sz="4" w:space="0" w:color="000000"/>
              <w:right w:val="nil"/>
            </w:tcBorders>
          </w:tcPr>
          <w:p w14:paraId="002DE2D9"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A44DD51" w14:textId="77777777" w:rsidR="00FA7582" w:rsidRDefault="0030522E">
            <w:pPr>
              <w:pStyle w:val="TAC"/>
              <w:rPr>
                <w:kern w:val="2"/>
              </w:rPr>
            </w:pPr>
            <w:r>
              <w:rPr>
                <w:kern w:val="2"/>
              </w:rPr>
              <w:t>O</w:t>
            </w:r>
          </w:p>
          <w:p w14:paraId="7B645FDE" w14:textId="17DA8062"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4BEBAF7" w14:textId="77777777" w:rsidR="00566127" w:rsidRDefault="0030522E">
            <w:pPr>
              <w:pStyle w:val="TAL"/>
              <w:rPr>
                <w:rFonts w:eastAsia="DengXian"/>
                <w:kern w:val="2"/>
              </w:rPr>
            </w:pPr>
            <w:r>
              <w:rPr>
                <w:rFonts w:eastAsia="DengXian"/>
                <w:kern w:val="2"/>
              </w:rPr>
              <w:t>The identifier of network slice</w:t>
            </w:r>
          </w:p>
        </w:tc>
      </w:tr>
      <w:tr w:rsidR="00566127" w14:paraId="77789322" w14:textId="77777777">
        <w:trPr>
          <w:jc w:val="center"/>
        </w:trPr>
        <w:tc>
          <w:tcPr>
            <w:tcW w:w="2880" w:type="dxa"/>
            <w:tcBorders>
              <w:top w:val="single" w:sz="4" w:space="0" w:color="000000"/>
              <w:left w:val="single" w:sz="4" w:space="0" w:color="000000"/>
              <w:bottom w:val="single" w:sz="4" w:space="0" w:color="000000"/>
              <w:right w:val="nil"/>
            </w:tcBorders>
          </w:tcPr>
          <w:p w14:paraId="01AD0AE3"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0A88D372" w14:textId="77777777" w:rsidR="00FA7582" w:rsidRDefault="0030522E">
            <w:pPr>
              <w:pStyle w:val="TAC"/>
              <w:rPr>
                <w:rFonts w:eastAsia="DengXian"/>
                <w:kern w:val="2"/>
              </w:rPr>
            </w:pPr>
            <w:r>
              <w:rPr>
                <w:rFonts w:eastAsia="DengXian"/>
                <w:kern w:val="2"/>
              </w:rPr>
              <w:t>O</w:t>
            </w:r>
          </w:p>
          <w:p w14:paraId="668764E1" w14:textId="7AB4A793"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335F157" w14:textId="77777777" w:rsidR="00566127" w:rsidRDefault="0030522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07EA87EA" w14:textId="77777777">
        <w:trPr>
          <w:jc w:val="center"/>
        </w:trPr>
        <w:tc>
          <w:tcPr>
            <w:tcW w:w="2880" w:type="dxa"/>
            <w:tcBorders>
              <w:top w:val="single" w:sz="4" w:space="0" w:color="000000"/>
              <w:left w:val="single" w:sz="4" w:space="0" w:color="000000"/>
              <w:bottom w:val="single" w:sz="4" w:space="0" w:color="000000"/>
              <w:right w:val="nil"/>
            </w:tcBorders>
          </w:tcPr>
          <w:p w14:paraId="67B17B5B" w14:textId="77777777" w:rsidR="00566127" w:rsidRDefault="0030522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02BF8D80" w14:textId="77777777" w:rsidR="00FA7582" w:rsidRDefault="0030522E">
            <w:pPr>
              <w:pStyle w:val="TAC"/>
              <w:rPr>
                <w:rFonts w:eastAsia="DengXian"/>
                <w:kern w:val="2"/>
              </w:rPr>
            </w:pPr>
            <w:r>
              <w:rPr>
                <w:rFonts w:eastAsia="DengXian"/>
                <w:kern w:val="2"/>
              </w:rPr>
              <w:t>O</w:t>
            </w:r>
          </w:p>
          <w:p w14:paraId="1ED64394" w14:textId="517C4CD3"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EB3F5D" w14:textId="77777777" w:rsidR="00566127" w:rsidRDefault="0030522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566127" w14:paraId="36836284" w14:textId="77777777">
        <w:trPr>
          <w:jc w:val="center"/>
        </w:trPr>
        <w:tc>
          <w:tcPr>
            <w:tcW w:w="2880" w:type="dxa"/>
            <w:tcBorders>
              <w:top w:val="single" w:sz="4" w:space="0" w:color="000000"/>
              <w:left w:val="single" w:sz="4" w:space="0" w:color="000000"/>
              <w:bottom w:val="single" w:sz="4" w:space="0" w:color="000000"/>
              <w:right w:val="nil"/>
            </w:tcBorders>
          </w:tcPr>
          <w:p w14:paraId="4B6CC72B"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680DB99B" w14:textId="77777777" w:rsidR="00FA7582" w:rsidRDefault="0030522E">
            <w:pPr>
              <w:pStyle w:val="TAC"/>
              <w:rPr>
                <w:rFonts w:cs="Arial"/>
                <w:kern w:val="2"/>
              </w:rPr>
            </w:pPr>
            <w:r>
              <w:rPr>
                <w:rFonts w:cs="Arial"/>
                <w:kern w:val="2"/>
              </w:rPr>
              <w:t>O</w:t>
            </w:r>
          </w:p>
          <w:p w14:paraId="27218813" w14:textId="5B2B982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6E175F" w14:textId="77777777" w:rsidR="00566127" w:rsidRDefault="0030522E">
            <w:pPr>
              <w:pStyle w:val="TAL"/>
              <w:rPr>
                <w:rFonts w:eastAsia="DengXian"/>
                <w:kern w:val="2"/>
              </w:rPr>
            </w:pPr>
            <w:r>
              <w:rPr>
                <w:kern w:val="2"/>
              </w:rPr>
              <w:t>Indicates the cause of creation failure</w:t>
            </w:r>
          </w:p>
        </w:tc>
      </w:tr>
      <w:tr w:rsidR="00566127" w14:paraId="2F74BA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6734F9" w14:textId="77777777" w:rsidR="00566127" w:rsidRDefault="0030522E">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37681830" w14:textId="77777777" w:rsidR="00566127" w:rsidRDefault="0030522E">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404E160A" w14:textId="77777777" w:rsidR="00411221" w:rsidRDefault="00411221" w:rsidP="00411221">
      <w:bookmarkStart w:id="470" w:name="_Toc129275713"/>
    </w:p>
    <w:p w14:paraId="2C187C1D" w14:textId="2980767B" w:rsidR="00566127" w:rsidRPr="002A120A" w:rsidRDefault="00566127">
      <w:pPr>
        <w:pStyle w:val="Heading4"/>
        <w:rPr>
          <w:bCs/>
        </w:rPr>
      </w:pPr>
      <w:r w:rsidRPr="002A120A">
        <w:rPr>
          <w:bCs/>
        </w:rPr>
        <w:t>9.</w:t>
      </w:r>
      <w:r w:rsidRPr="002A120A">
        <w:rPr>
          <w:rFonts w:eastAsia="DengXian"/>
          <w:bCs/>
          <w:lang w:eastAsia="zh-CN"/>
        </w:rPr>
        <w:t>12</w:t>
      </w:r>
      <w:r w:rsidRPr="002A120A">
        <w:rPr>
          <w:bCs/>
        </w:rPr>
        <w:t>.3.3</w:t>
      </w:r>
      <w:r w:rsidRPr="002A120A">
        <w:rPr>
          <w:bCs/>
        </w:rPr>
        <w:tab/>
        <w:t>Slice related communication service reconfiguration</w:t>
      </w:r>
      <w:bookmarkEnd w:id="470"/>
    </w:p>
    <w:p w14:paraId="425E3DDA" w14:textId="67BBF137" w:rsidR="00566127" w:rsidRDefault="0030522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34779B74" w14:textId="3021B11C" w:rsidR="00566127" w:rsidRDefault="0030522E">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4EE13F68" w14:textId="77777777">
        <w:trPr>
          <w:jc w:val="center"/>
        </w:trPr>
        <w:tc>
          <w:tcPr>
            <w:tcW w:w="2880" w:type="dxa"/>
            <w:tcBorders>
              <w:top w:val="single" w:sz="4" w:space="0" w:color="000000"/>
              <w:left w:val="single" w:sz="4" w:space="0" w:color="000000"/>
              <w:bottom w:val="single" w:sz="4" w:space="0" w:color="000000"/>
              <w:right w:val="nil"/>
            </w:tcBorders>
          </w:tcPr>
          <w:p w14:paraId="6B93810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4C9420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7F7F792" w14:textId="77777777" w:rsidR="00566127" w:rsidRDefault="0030522E">
            <w:pPr>
              <w:pStyle w:val="TAH"/>
              <w:rPr>
                <w:kern w:val="2"/>
              </w:rPr>
            </w:pPr>
            <w:r>
              <w:rPr>
                <w:kern w:val="2"/>
              </w:rPr>
              <w:t>Description</w:t>
            </w:r>
          </w:p>
        </w:tc>
      </w:tr>
      <w:tr w:rsidR="00566127" w14:paraId="2EAF7521"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24A486E"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6C9810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678D95" w14:textId="77777777" w:rsidR="00566127" w:rsidRDefault="0030522E">
            <w:pPr>
              <w:pStyle w:val="TAL"/>
              <w:rPr>
                <w:kern w:val="2"/>
              </w:rPr>
            </w:pPr>
            <w:r>
              <w:rPr>
                <w:kern w:val="2"/>
              </w:rPr>
              <w:t>The identifier of the VAL server</w:t>
            </w:r>
          </w:p>
        </w:tc>
      </w:tr>
      <w:tr w:rsidR="00566127" w14:paraId="76D4D19E" w14:textId="77777777">
        <w:trPr>
          <w:jc w:val="center"/>
        </w:trPr>
        <w:tc>
          <w:tcPr>
            <w:tcW w:w="2880" w:type="dxa"/>
            <w:tcBorders>
              <w:top w:val="single" w:sz="4" w:space="0" w:color="000000"/>
              <w:left w:val="single" w:sz="4" w:space="0" w:color="000000"/>
              <w:bottom w:val="single" w:sz="4" w:space="0" w:color="000000"/>
              <w:right w:val="nil"/>
            </w:tcBorders>
          </w:tcPr>
          <w:p w14:paraId="1C2D5153" w14:textId="77777777" w:rsidR="00566127" w:rsidRDefault="0030522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1195AAE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CB34C5" w14:textId="77777777" w:rsidR="00566127" w:rsidRDefault="0030522E">
            <w:pPr>
              <w:pStyle w:val="TAL"/>
              <w:rPr>
                <w:kern w:val="2"/>
                <w:szCs w:val="18"/>
              </w:rPr>
            </w:pPr>
            <w:r>
              <w:rPr>
                <w:kern w:val="2"/>
              </w:rPr>
              <w:t>The name of the application service to be upgrade/downgrade which requires the reconfiguration of the slice related communication service, the value can be as followings:</w:t>
            </w:r>
          </w:p>
          <w:p w14:paraId="4FB427E8"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4D6BCDEA"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3BC773A8" w14:textId="77777777" w:rsidR="00566127" w:rsidRDefault="0030522E">
            <w:pPr>
              <w:pStyle w:val="TAL"/>
              <w:rPr>
                <w:rFonts w:eastAsia="DengXian"/>
                <w:kern w:val="2"/>
              </w:rPr>
            </w:pPr>
            <w:r>
              <w:rPr>
                <w:rFonts w:eastAsia="DengXian"/>
                <w:kern w:val="2"/>
              </w:rPr>
              <w:t>Remote control service;</w:t>
            </w:r>
          </w:p>
          <w:p w14:paraId="6DACD237" w14:textId="77777777" w:rsidR="00566127" w:rsidRDefault="0030522E">
            <w:pPr>
              <w:pStyle w:val="TAL"/>
              <w:rPr>
                <w:rFonts w:eastAsia="DengXian"/>
                <w:kern w:val="2"/>
              </w:rPr>
            </w:pPr>
            <w:r>
              <w:rPr>
                <w:rFonts w:eastAsia="DengXian" w:cs="Arial"/>
                <w:kern w:val="2"/>
              </w:rPr>
              <w:t>…</w:t>
            </w:r>
          </w:p>
          <w:p w14:paraId="1A096E2F" w14:textId="77777777" w:rsidR="00566127" w:rsidRDefault="00566127">
            <w:pPr>
              <w:pStyle w:val="TAL"/>
              <w:rPr>
                <w:kern w:val="2"/>
              </w:rPr>
            </w:pPr>
          </w:p>
        </w:tc>
      </w:tr>
      <w:tr w:rsidR="00566127" w14:paraId="3113AFC4" w14:textId="77777777">
        <w:trPr>
          <w:jc w:val="center"/>
        </w:trPr>
        <w:tc>
          <w:tcPr>
            <w:tcW w:w="2880" w:type="dxa"/>
            <w:tcBorders>
              <w:top w:val="single" w:sz="4" w:space="0" w:color="000000"/>
              <w:left w:val="single" w:sz="4" w:space="0" w:color="000000"/>
              <w:bottom w:val="single" w:sz="4" w:space="0" w:color="000000"/>
              <w:right w:val="nil"/>
            </w:tcBorders>
          </w:tcPr>
          <w:p w14:paraId="5D7AA4B7"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50DE64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4938C5" w14:textId="77777777" w:rsidR="00566127" w:rsidRDefault="0030522E">
            <w:pPr>
              <w:pStyle w:val="TAL"/>
              <w:rPr>
                <w:kern w:val="2"/>
              </w:rPr>
            </w:pPr>
            <w:r>
              <w:rPr>
                <w:kern w:val="2"/>
              </w:rPr>
              <w:t>Identifier of the application service</w:t>
            </w:r>
          </w:p>
        </w:tc>
      </w:tr>
      <w:tr w:rsidR="00566127" w14:paraId="5D2212F7" w14:textId="77777777">
        <w:trPr>
          <w:jc w:val="center"/>
        </w:trPr>
        <w:tc>
          <w:tcPr>
            <w:tcW w:w="2880" w:type="dxa"/>
            <w:tcBorders>
              <w:top w:val="single" w:sz="4" w:space="0" w:color="000000"/>
              <w:left w:val="single" w:sz="4" w:space="0" w:color="000000"/>
              <w:bottom w:val="single" w:sz="4" w:space="0" w:color="000000"/>
              <w:right w:val="nil"/>
            </w:tcBorders>
          </w:tcPr>
          <w:p w14:paraId="5B4AAFA5"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5B4124AE"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D291BF2" w14:textId="77777777" w:rsidR="00566127" w:rsidRDefault="0030522E">
            <w:pPr>
              <w:pStyle w:val="TAL"/>
              <w:rPr>
                <w:kern w:val="2"/>
              </w:rPr>
            </w:pPr>
            <w:r>
              <w:rPr>
                <w:kern w:val="2"/>
              </w:rPr>
              <w:t>The geographical or service area for which the application profile applies.</w:t>
            </w:r>
          </w:p>
        </w:tc>
      </w:tr>
      <w:tr w:rsidR="00566127" w14:paraId="17A19DA8" w14:textId="77777777">
        <w:trPr>
          <w:jc w:val="center"/>
        </w:trPr>
        <w:tc>
          <w:tcPr>
            <w:tcW w:w="2880" w:type="dxa"/>
            <w:tcBorders>
              <w:top w:val="single" w:sz="4" w:space="0" w:color="000000"/>
              <w:left w:val="single" w:sz="4" w:space="0" w:color="000000"/>
              <w:bottom w:val="single" w:sz="4" w:space="0" w:color="000000"/>
              <w:right w:val="nil"/>
            </w:tcBorders>
          </w:tcPr>
          <w:p w14:paraId="7F3E77E6"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1A8AC18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2ED4AC" w14:textId="77777777" w:rsidR="00566127" w:rsidRDefault="0030522E">
            <w:pPr>
              <w:pStyle w:val="TAL"/>
              <w:rPr>
                <w:kern w:val="2"/>
              </w:rPr>
            </w:pPr>
            <w:r>
              <w:rPr>
                <w:kern w:val="2"/>
              </w:rPr>
              <w:t>The list of the requirements of the corresponding application service to be changed</w:t>
            </w:r>
          </w:p>
        </w:tc>
      </w:tr>
      <w:tr w:rsidR="00566127" w14:paraId="225DFB9F" w14:textId="77777777">
        <w:trPr>
          <w:jc w:val="center"/>
        </w:trPr>
        <w:tc>
          <w:tcPr>
            <w:tcW w:w="2880" w:type="dxa"/>
            <w:tcBorders>
              <w:top w:val="single" w:sz="4" w:space="0" w:color="000000"/>
              <w:left w:val="single" w:sz="4" w:space="0" w:color="000000"/>
              <w:bottom w:val="single" w:sz="4" w:space="0" w:color="000000"/>
              <w:right w:val="nil"/>
            </w:tcBorders>
          </w:tcPr>
          <w:p w14:paraId="2E2A0156"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C8208C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97672D"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2CE4B309" w14:textId="77777777">
        <w:trPr>
          <w:jc w:val="center"/>
        </w:trPr>
        <w:tc>
          <w:tcPr>
            <w:tcW w:w="2880" w:type="dxa"/>
            <w:tcBorders>
              <w:top w:val="single" w:sz="4" w:space="0" w:color="000000"/>
              <w:left w:val="single" w:sz="4" w:space="0" w:color="000000"/>
              <w:bottom w:val="single" w:sz="4" w:space="0" w:color="000000"/>
              <w:right w:val="nil"/>
            </w:tcBorders>
          </w:tcPr>
          <w:p w14:paraId="0A8AC72D"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0907B69C"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F52710" w14:textId="77777777" w:rsidR="00566127" w:rsidRDefault="0030522E">
            <w:pPr>
              <w:pStyle w:val="TAL"/>
              <w:rPr>
                <w:kern w:val="2"/>
                <w:szCs w:val="18"/>
              </w:rPr>
            </w:pPr>
            <w:r>
              <w:rPr>
                <w:kern w:val="2"/>
              </w:rPr>
              <w:t>The name of the application service requirement, the value of this IE can be as followings:</w:t>
            </w:r>
          </w:p>
          <w:p w14:paraId="62E8409D" w14:textId="77777777" w:rsidR="00566127" w:rsidRDefault="0030522E">
            <w:pPr>
              <w:pStyle w:val="TAL"/>
              <w:rPr>
                <w:kern w:val="2"/>
              </w:rPr>
            </w:pPr>
            <w:r>
              <w:rPr>
                <w:kern w:val="2"/>
              </w:rPr>
              <w:t>the resolution of a video service,</w:t>
            </w:r>
          </w:p>
          <w:p w14:paraId="0303C2E5"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42588855"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5973071C" w14:textId="77777777" w:rsidR="00566127" w:rsidRDefault="0030522E">
            <w:pPr>
              <w:pStyle w:val="TAL"/>
              <w:rPr>
                <w:kern w:val="2"/>
              </w:rPr>
            </w:pPr>
            <w:r>
              <w:rPr>
                <w:rFonts w:eastAsia="DengXian" w:cs="Arial"/>
                <w:kern w:val="2"/>
              </w:rPr>
              <w:t>…</w:t>
            </w:r>
          </w:p>
        </w:tc>
      </w:tr>
      <w:tr w:rsidR="00566127" w14:paraId="18907127" w14:textId="77777777">
        <w:trPr>
          <w:jc w:val="center"/>
        </w:trPr>
        <w:tc>
          <w:tcPr>
            <w:tcW w:w="2880" w:type="dxa"/>
            <w:tcBorders>
              <w:top w:val="single" w:sz="4" w:space="0" w:color="000000"/>
              <w:left w:val="single" w:sz="4" w:space="0" w:color="000000"/>
              <w:bottom w:val="single" w:sz="4" w:space="0" w:color="000000"/>
              <w:right w:val="nil"/>
            </w:tcBorders>
          </w:tcPr>
          <w:p w14:paraId="5CB52F6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2DE80857"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94B27E"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7851B5CA" w14:textId="05B471DF" w:rsidR="00566127" w:rsidRDefault="00566127"/>
    <w:p w14:paraId="71B7F14E" w14:textId="179448C1" w:rsidR="00566127" w:rsidRDefault="0030522E">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471BD69B" w14:textId="77777777">
        <w:trPr>
          <w:jc w:val="center"/>
        </w:trPr>
        <w:tc>
          <w:tcPr>
            <w:tcW w:w="2880" w:type="dxa"/>
            <w:tcBorders>
              <w:top w:val="single" w:sz="4" w:space="0" w:color="000000"/>
              <w:left w:val="single" w:sz="4" w:space="0" w:color="000000"/>
              <w:bottom w:val="single" w:sz="4" w:space="0" w:color="000000"/>
              <w:right w:val="nil"/>
            </w:tcBorders>
          </w:tcPr>
          <w:p w14:paraId="38B11EF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DFDDDA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2CDCB5" w14:textId="77777777" w:rsidR="00566127" w:rsidRDefault="0030522E">
            <w:pPr>
              <w:pStyle w:val="TAH"/>
              <w:rPr>
                <w:kern w:val="2"/>
              </w:rPr>
            </w:pPr>
            <w:r>
              <w:rPr>
                <w:kern w:val="2"/>
              </w:rPr>
              <w:t>Description</w:t>
            </w:r>
          </w:p>
        </w:tc>
      </w:tr>
      <w:tr w:rsidR="00566127" w14:paraId="78D2A5FD" w14:textId="77777777">
        <w:trPr>
          <w:jc w:val="center"/>
        </w:trPr>
        <w:tc>
          <w:tcPr>
            <w:tcW w:w="2880" w:type="dxa"/>
            <w:tcBorders>
              <w:top w:val="single" w:sz="4" w:space="0" w:color="000000"/>
              <w:left w:val="single" w:sz="4" w:space="0" w:color="000000"/>
              <w:bottom w:val="single" w:sz="4" w:space="0" w:color="000000"/>
              <w:right w:val="nil"/>
            </w:tcBorders>
          </w:tcPr>
          <w:p w14:paraId="1204E3C2"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0A24F15"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C0CF04" w14:textId="77777777" w:rsidR="00566127" w:rsidRDefault="0030522E">
            <w:pPr>
              <w:pStyle w:val="TAL"/>
              <w:rPr>
                <w:kern w:val="2"/>
              </w:rPr>
            </w:pPr>
            <w:r>
              <w:rPr>
                <w:kern w:val="2"/>
              </w:rPr>
              <w:t>The identifier of the VAL server</w:t>
            </w:r>
          </w:p>
        </w:tc>
      </w:tr>
      <w:tr w:rsidR="00566127" w14:paraId="3E1FB53C" w14:textId="77777777">
        <w:trPr>
          <w:jc w:val="center"/>
        </w:trPr>
        <w:tc>
          <w:tcPr>
            <w:tcW w:w="2880" w:type="dxa"/>
            <w:tcBorders>
              <w:top w:val="single" w:sz="4" w:space="0" w:color="000000"/>
              <w:left w:val="single" w:sz="4" w:space="0" w:color="000000"/>
              <w:bottom w:val="single" w:sz="4" w:space="0" w:color="000000"/>
              <w:right w:val="nil"/>
            </w:tcBorders>
          </w:tcPr>
          <w:p w14:paraId="4436DD6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D9D55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DA91FF" w14:textId="77777777" w:rsidR="00566127" w:rsidRDefault="0030522E">
            <w:pPr>
              <w:pStyle w:val="TAL"/>
              <w:rPr>
                <w:kern w:val="2"/>
              </w:rPr>
            </w:pPr>
            <w:r>
              <w:rPr>
                <w:kern w:val="2"/>
              </w:rPr>
              <w:t>Identifier of the application service</w:t>
            </w:r>
          </w:p>
        </w:tc>
      </w:tr>
      <w:tr w:rsidR="00566127" w14:paraId="209D8AB6" w14:textId="77777777">
        <w:trPr>
          <w:jc w:val="center"/>
        </w:trPr>
        <w:tc>
          <w:tcPr>
            <w:tcW w:w="2880" w:type="dxa"/>
            <w:tcBorders>
              <w:top w:val="single" w:sz="4" w:space="0" w:color="000000"/>
              <w:left w:val="single" w:sz="4" w:space="0" w:color="000000"/>
              <w:bottom w:val="single" w:sz="4" w:space="0" w:color="000000"/>
              <w:right w:val="nil"/>
            </w:tcBorders>
          </w:tcPr>
          <w:p w14:paraId="61789137" w14:textId="77777777" w:rsidR="00566127" w:rsidRDefault="0030522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967E3B0" w14:textId="77777777" w:rsidR="00566127" w:rsidRDefault="0030522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96C8AE"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566127" w14:paraId="755F2063" w14:textId="77777777">
        <w:trPr>
          <w:jc w:val="center"/>
        </w:trPr>
        <w:tc>
          <w:tcPr>
            <w:tcW w:w="2880" w:type="dxa"/>
            <w:tcBorders>
              <w:top w:val="single" w:sz="4" w:space="0" w:color="000000"/>
              <w:left w:val="single" w:sz="4" w:space="0" w:color="000000"/>
              <w:bottom w:val="single" w:sz="4" w:space="0" w:color="000000"/>
              <w:right w:val="nil"/>
            </w:tcBorders>
          </w:tcPr>
          <w:p w14:paraId="56DF373E"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4C57182B" w14:textId="552EC8C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44710DF" w14:textId="77777777" w:rsidR="00566127" w:rsidRDefault="0030522E">
            <w:pPr>
              <w:pStyle w:val="TAL"/>
              <w:rPr>
                <w:kern w:val="2"/>
              </w:rPr>
            </w:pPr>
            <w:r>
              <w:rPr>
                <w:kern w:val="2"/>
              </w:rPr>
              <w:t>The list of the network slice info updated by NSCE</w:t>
            </w:r>
          </w:p>
        </w:tc>
      </w:tr>
      <w:tr w:rsidR="00566127" w14:paraId="29599980" w14:textId="77777777">
        <w:trPr>
          <w:jc w:val="center"/>
        </w:trPr>
        <w:tc>
          <w:tcPr>
            <w:tcW w:w="2880" w:type="dxa"/>
            <w:tcBorders>
              <w:top w:val="single" w:sz="4" w:space="0" w:color="000000"/>
              <w:left w:val="single" w:sz="4" w:space="0" w:color="000000"/>
              <w:bottom w:val="single" w:sz="4" w:space="0" w:color="000000"/>
              <w:right w:val="nil"/>
            </w:tcBorders>
          </w:tcPr>
          <w:p w14:paraId="5D6A6CF3" w14:textId="77777777" w:rsidR="00566127" w:rsidRDefault="0030522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56E29133" w14:textId="1D545C31"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E93315"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461DEE56" w14:textId="77777777">
        <w:trPr>
          <w:jc w:val="center"/>
        </w:trPr>
        <w:tc>
          <w:tcPr>
            <w:tcW w:w="2880" w:type="dxa"/>
            <w:tcBorders>
              <w:top w:val="single" w:sz="4" w:space="0" w:color="000000"/>
              <w:left w:val="single" w:sz="4" w:space="0" w:color="000000"/>
              <w:bottom w:val="single" w:sz="4" w:space="0" w:color="000000"/>
              <w:right w:val="nil"/>
            </w:tcBorders>
          </w:tcPr>
          <w:p w14:paraId="6D629A6A"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7ACAC951" w14:textId="17652F16" w:rsidR="00566127" w:rsidRDefault="0030522E">
            <w:pPr>
              <w:pStyle w:val="TAC"/>
              <w:rPr>
                <w:rFonts w:eastAsia="DengXian"/>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9A2F85" w14:textId="77777777" w:rsidR="00566127" w:rsidRDefault="0030522E">
            <w:pPr>
              <w:pStyle w:val="TAL"/>
              <w:rPr>
                <w:kern w:val="2"/>
              </w:rPr>
            </w:pPr>
            <w:r>
              <w:rPr>
                <w:rFonts w:eastAsia="DengXian"/>
                <w:kern w:val="2"/>
              </w:rPr>
              <w:t>The identifier of network slice</w:t>
            </w:r>
          </w:p>
        </w:tc>
      </w:tr>
      <w:tr w:rsidR="00566127" w14:paraId="3BB8B0D1" w14:textId="77777777">
        <w:trPr>
          <w:jc w:val="center"/>
        </w:trPr>
        <w:tc>
          <w:tcPr>
            <w:tcW w:w="2880" w:type="dxa"/>
            <w:tcBorders>
              <w:top w:val="single" w:sz="4" w:space="0" w:color="000000"/>
              <w:left w:val="single" w:sz="4" w:space="0" w:color="000000"/>
              <w:bottom w:val="single" w:sz="4" w:space="0" w:color="000000"/>
              <w:right w:val="nil"/>
            </w:tcBorders>
          </w:tcPr>
          <w:p w14:paraId="054D3E19"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F540B49" w14:textId="73C031F0" w:rsidR="00566127" w:rsidRDefault="0030522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641F74A" w14:textId="77777777" w:rsidR="00566127" w:rsidRDefault="0030522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1D8924D4" w14:textId="77777777">
        <w:trPr>
          <w:jc w:val="center"/>
        </w:trPr>
        <w:tc>
          <w:tcPr>
            <w:tcW w:w="2880" w:type="dxa"/>
            <w:tcBorders>
              <w:top w:val="single" w:sz="4" w:space="0" w:color="000000"/>
              <w:left w:val="single" w:sz="4" w:space="0" w:color="000000"/>
              <w:bottom w:val="single" w:sz="4" w:space="0" w:color="000000"/>
              <w:right w:val="nil"/>
            </w:tcBorders>
          </w:tcPr>
          <w:p w14:paraId="37642116" w14:textId="77777777" w:rsidR="00566127" w:rsidRDefault="0030522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175616B2" w14:textId="5F696BF4" w:rsidR="00566127" w:rsidRDefault="0030522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CB16C00" w14:textId="77777777" w:rsidR="00566127" w:rsidRDefault="0030522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566127" w14:paraId="6110E606" w14:textId="77777777">
        <w:trPr>
          <w:jc w:val="center"/>
        </w:trPr>
        <w:tc>
          <w:tcPr>
            <w:tcW w:w="2880" w:type="dxa"/>
            <w:tcBorders>
              <w:top w:val="single" w:sz="4" w:space="0" w:color="000000"/>
              <w:left w:val="single" w:sz="4" w:space="0" w:color="000000"/>
              <w:bottom w:val="single" w:sz="4" w:space="0" w:color="000000"/>
              <w:right w:val="nil"/>
            </w:tcBorders>
          </w:tcPr>
          <w:p w14:paraId="315690EA"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F8509F8" w14:textId="77777777" w:rsidR="002A120A" w:rsidRDefault="0030522E">
            <w:pPr>
              <w:pStyle w:val="TAC"/>
              <w:rPr>
                <w:rFonts w:cs="Arial"/>
                <w:kern w:val="2"/>
              </w:rPr>
            </w:pPr>
            <w:r>
              <w:rPr>
                <w:rFonts w:cs="Arial"/>
                <w:kern w:val="2"/>
              </w:rPr>
              <w:t>O</w:t>
            </w:r>
          </w:p>
          <w:p w14:paraId="610227D0" w14:textId="76C3C5B8" w:rsidR="00566127" w:rsidRDefault="0030522E">
            <w:pPr>
              <w:pStyle w:val="TAC"/>
              <w:rPr>
                <w:rFonts w:eastAsia="DengXian"/>
                <w:kern w:val="2"/>
              </w:rPr>
            </w:pP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ABE495B" w14:textId="77777777" w:rsidR="00566127" w:rsidRDefault="0030522E">
            <w:pPr>
              <w:pStyle w:val="TAL"/>
              <w:rPr>
                <w:rFonts w:eastAsia="DengXian"/>
                <w:kern w:val="2"/>
              </w:rPr>
            </w:pPr>
            <w:r>
              <w:rPr>
                <w:kern w:val="2"/>
              </w:rPr>
              <w:t>Indicates the cause of reconfiguration failure</w:t>
            </w:r>
          </w:p>
        </w:tc>
      </w:tr>
      <w:tr w:rsidR="00566127" w14:paraId="12AB69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555656" w14:textId="7A634ADC" w:rsidR="00566127" w:rsidRDefault="0030522E" w:rsidP="002A120A">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44DDF922" w14:textId="40760848" w:rsidR="00566127" w:rsidRDefault="0030522E" w:rsidP="002A120A">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55017034" w14:textId="77777777" w:rsidR="00566127" w:rsidRDefault="0030522E">
      <w:r>
        <w:t xml:space="preserve"> </w:t>
      </w:r>
    </w:p>
    <w:p w14:paraId="333A65BD" w14:textId="2EB7D5D4" w:rsidR="00566127" w:rsidRPr="002A120A" w:rsidRDefault="00566127">
      <w:pPr>
        <w:pStyle w:val="Heading4"/>
        <w:rPr>
          <w:bCs/>
        </w:rPr>
      </w:pPr>
      <w:bookmarkStart w:id="471" w:name="_Toc129275714"/>
      <w:r w:rsidRPr="002A120A">
        <w:rPr>
          <w:bCs/>
        </w:rPr>
        <w:lastRenderedPageBreak/>
        <w:t>9.</w:t>
      </w:r>
      <w:r w:rsidRPr="002A120A">
        <w:rPr>
          <w:rFonts w:eastAsia="DengXian"/>
          <w:bCs/>
          <w:lang w:eastAsia="zh-CN"/>
        </w:rPr>
        <w:t>12</w:t>
      </w:r>
      <w:r w:rsidRPr="002A120A">
        <w:rPr>
          <w:bCs/>
        </w:rPr>
        <w:t>.3.4</w:t>
      </w:r>
      <w:r w:rsidRPr="002A120A">
        <w:rPr>
          <w:bCs/>
        </w:rPr>
        <w:tab/>
        <w:t xml:space="preserve">Slice related communication service </w:t>
      </w:r>
      <w:r w:rsidRPr="002A120A">
        <w:rPr>
          <w:rFonts w:cs="Arial"/>
          <w:bCs/>
        </w:rPr>
        <w:t>disengagement</w:t>
      </w:r>
      <w:bookmarkEnd w:id="471"/>
    </w:p>
    <w:p w14:paraId="625DDE3F" w14:textId="5D92E4F4" w:rsidR="00566127" w:rsidRDefault="0030522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655D0E09" w14:textId="77777777">
        <w:trPr>
          <w:jc w:val="center"/>
        </w:trPr>
        <w:tc>
          <w:tcPr>
            <w:tcW w:w="2880" w:type="dxa"/>
            <w:tcBorders>
              <w:top w:val="single" w:sz="4" w:space="0" w:color="000000"/>
              <w:left w:val="single" w:sz="4" w:space="0" w:color="000000"/>
              <w:bottom w:val="single" w:sz="4" w:space="0" w:color="000000"/>
              <w:right w:val="nil"/>
            </w:tcBorders>
          </w:tcPr>
          <w:p w14:paraId="462407E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F4F194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89B121" w14:textId="77777777" w:rsidR="00566127" w:rsidRDefault="0030522E">
            <w:pPr>
              <w:pStyle w:val="TAH"/>
              <w:rPr>
                <w:kern w:val="2"/>
              </w:rPr>
            </w:pPr>
            <w:r>
              <w:rPr>
                <w:kern w:val="2"/>
              </w:rPr>
              <w:t>Description</w:t>
            </w:r>
          </w:p>
        </w:tc>
      </w:tr>
      <w:tr w:rsidR="00566127" w14:paraId="0059BAA5" w14:textId="77777777">
        <w:trPr>
          <w:jc w:val="center"/>
        </w:trPr>
        <w:tc>
          <w:tcPr>
            <w:tcW w:w="2880" w:type="dxa"/>
            <w:tcBorders>
              <w:top w:val="single" w:sz="4" w:space="0" w:color="000000"/>
              <w:left w:val="single" w:sz="4" w:space="0" w:color="000000"/>
              <w:bottom w:val="single" w:sz="4" w:space="0" w:color="000000"/>
              <w:right w:val="nil"/>
            </w:tcBorders>
          </w:tcPr>
          <w:p w14:paraId="3DF06150"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9D1FF1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333A8C" w14:textId="77777777" w:rsidR="00566127" w:rsidRDefault="0030522E">
            <w:pPr>
              <w:pStyle w:val="TAL"/>
              <w:rPr>
                <w:kern w:val="2"/>
              </w:rPr>
            </w:pPr>
            <w:r>
              <w:rPr>
                <w:kern w:val="2"/>
              </w:rPr>
              <w:t>The identifier of the VAL server</w:t>
            </w:r>
          </w:p>
        </w:tc>
      </w:tr>
      <w:tr w:rsidR="00566127" w14:paraId="2957E51B" w14:textId="77777777">
        <w:trPr>
          <w:jc w:val="center"/>
        </w:trPr>
        <w:tc>
          <w:tcPr>
            <w:tcW w:w="2880" w:type="dxa"/>
            <w:tcBorders>
              <w:top w:val="single" w:sz="4" w:space="0" w:color="000000"/>
              <w:left w:val="single" w:sz="4" w:space="0" w:color="000000"/>
              <w:bottom w:val="single" w:sz="4" w:space="0" w:color="000000"/>
              <w:right w:val="nil"/>
            </w:tcBorders>
          </w:tcPr>
          <w:p w14:paraId="0D59FEBF"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508E9EB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6B6C3E" w14:textId="77777777" w:rsidR="00566127" w:rsidRDefault="0030522E">
            <w:pPr>
              <w:pStyle w:val="TAL"/>
              <w:rPr>
                <w:kern w:val="2"/>
                <w:szCs w:val="18"/>
              </w:rPr>
            </w:pPr>
            <w:r>
              <w:rPr>
                <w:kern w:val="2"/>
              </w:rPr>
              <w:t>The name of the application service to be terminated which requires the disengagement of the slice related communication service, the value can be as followings:</w:t>
            </w:r>
          </w:p>
          <w:p w14:paraId="56242E16"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4508D83C"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7F5C5241" w14:textId="77777777" w:rsidR="00566127" w:rsidRDefault="0030522E">
            <w:pPr>
              <w:pStyle w:val="TAL"/>
              <w:rPr>
                <w:rFonts w:eastAsia="DengXian"/>
                <w:kern w:val="2"/>
              </w:rPr>
            </w:pPr>
            <w:r>
              <w:rPr>
                <w:rFonts w:eastAsia="DengXian"/>
                <w:kern w:val="2"/>
              </w:rPr>
              <w:t>Remote control service;</w:t>
            </w:r>
          </w:p>
          <w:p w14:paraId="13CC8D5D" w14:textId="77777777" w:rsidR="00566127" w:rsidRDefault="0030522E">
            <w:pPr>
              <w:pStyle w:val="TAL"/>
              <w:rPr>
                <w:rFonts w:eastAsia="DengXian"/>
                <w:kern w:val="2"/>
              </w:rPr>
            </w:pPr>
            <w:r>
              <w:rPr>
                <w:rFonts w:eastAsia="DengXian" w:cs="Arial"/>
                <w:kern w:val="2"/>
              </w:rPr>
              <w:t>…</w:t>
            </w:r>
          </w:p>
        </w:tc>
      </w:tr>
      <w:tr w:rsidR="00566127" w14:paraId="3AB15BF0" w14:textId="77777777">
        <w:trPr>
          <w:jc w:val="center"/>
        </w:trPr>
        <w:tc>
          <w:tcPr>
            <w:tcW w:w="2880" w:type="dxa"/>
            <w:tcBorders>
              <w:top w:val="single" w:sz="4" w:space="0" w:color="000000"/>
              <w:left w:val="single" w:sz="4" w:space="0" w:color="000000"/>
              <w:bottom w:val="single" w:sz="4" w:space="0" w:color="000000"/>
              <w:right w:val="nil"/>
            </w:tcBorders>
          </w:tcPr>
          <w:p w14:paraId="2BFCF8C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2DFC39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5ED8D5" w14:textId="77777777" w:rsidR="00566127" w:rsidRDefault="0030522E">
            <w:pPr>
              <w:pStyle w:val="TAL"/>
              <w:rPr>
                <w:kern w:val="2"/>
              </w:rPr>
            </w:pPr>
            <w:r>
              <w:rPr>
                <w:kern w:val="2"/>
              </w:rPr>
              <w:t>Identifier of the application service</w:t>
            </w:r>
          </w:p>
        </w:tc>
      </w:tr>
    </w:tbl>
    <w:p w14:paraId="4120EA11" w14:textId="17CBCC28" w:rsidR="00566127" w:rsidRDefault="00566127"/>
    <w:p w14:paraId="26C06CE3" w14:textId="676654A8" w:rsidR="00566127" w:rsidRDefault="0030522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566127" w14:paraId="3E998506" w14:textId="77777777">
        <w:trPr>
          <w:jc w:val="center"/>
        </w:trPr>
        <w:tc>
          <w:tcPr>
            <w:tcW w:w="2880" w:type="dxa"/>
            <w:tcBorders>
              <w:top w:val="single" w:sz="4" w:space="0" w:color="000000"/>
              <w:left w:val="single" w:sz="4" w:space="0" w:color="000000"/>
              <w:bottom w:val="single" w:sz="4" w:space="0" w:color="000000"/>
              <w:right w:val="nil"/>
            </w:tcBorders>
          </w:tcPr>
          <w:p w14:paraId="3F1E0AB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E8E0E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DEC0DC" w14:textId="77777777" w:rsidR="00566127" w:rsidRDefault="0030522E">
            <w:pPr>
              <w:pStyle w:val="TAH"/>
              <w:rPr>
                <w:kern w:val="2"/>
              </w:rPr>
            </w:pPr>
            <w:r>
              <w:rPr>
                <w:kern w:val="2"/>
              </w:rPr>
              <w:t>Description</w:t>
            </w:r>
          </w:p>
        </w:tc>
      </w:tr>
      <w:tr w:rsidR="00566127" w14:paraId="006ABF2C" w14:textId="77777777">
        <w:trPr>
          <w:jc w:val="center"/>
        </w:trPr>
        <w:tc>
          <w:tcPr>
            <w:tcW w:w="2880" w:type="dxa"/>
            <w:tcBorders>
              <w:top w:val="single" w:sz="4" w:space="0" w:color="000000"/>
              <w:left w:val="single" w:sz="4" w:space="0" w:color="000000"/>
              <w:bottom w:val="single" w:sz="4" w:space="0" w:color="000000"/>
              <w:right w:val="nil"/>
            </w:tcBorders>
          </w:tcPr>
          <w:p w14:paraId="22910D80" w14:textId="77777777" w:rsidR="00566127" w:rsidRDefault="0030522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31BFA49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1929F1"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566127" w14:paraId="7D6F9A9D" w14:textId="77777777">
        <w:trPr>
          <w:jc w:val="center"/>
        </w:trPr>
        <w:tc>
          <w:tcPr>
            <w:tcW w:w="2880" w:type="dxa"/>
            <w:tcBorders>
              <w:top w:val="single" w:sz="4" w:space="0" w:color="000000"/>
              <w:left w:val="single" w:sz="4" w:space="0" w:color="000000"/>
              <w:bottom w:val="single" w:sz="4" w:space="0" w:color="000000"/>
              <w:right w:val="nil"/>
            </w:tcBorders>
          </w:tcPr>
          <w:p w14:paraId="1A34AC71"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1C81A0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9B85FA" w14:textId="77777777" w:rsidR="00566127" w:rsidRDefault="0030522E">
            <w:pPr>
              <w:pStyle w:val="TAL"/>
              <w:rPr>
                <w:kern w:val="2"/>
              </w:rPr>
            </w:pPr>
            <w:r>
              <w:rPr>
                <w:kern w:val="2"/>
              </w:rPr>
              <w:t>The identifier of the VAL server</w:t>
            </w:r>
          </w:p>
        </w:tc>
      </w:tr>
      <w:tr w:rsidR="00566127" w14:paraId="651333FC" w14:textId="77777777">
        <w:trPr>
          <w:jc w:val="center"/>
        </w:trPr>
        <w:tc>
          <w:tcPr>
            <w:tcW w:w="2880" w:type="dxa"/>
            <w:tcBorders>
              <w:top w:val="single" w:sz="4" w:space="0" w:color="000000"/>
              <w:left w:val="single" w:sz="4" w:space="0" w:color="000000"/>
              <w:bottom w:val="single" w:sz="4" w:space="0" w:color="000000"/>
              <w:right w:val="nil"/>
            </w:tcBorders>
          </w:tcPr>
          <w:p w14:paraId="3D8B6E39"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9105DD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ECF8D7" w14:textId="77777777" w:rsidR="00566127" w:rsidRDefault="0030522E">
            <w:pPr>
              <w:pStyle w:val="TAL"/>
              <w:rPr>
                <w:kern w:val="2"/>
              </w:rPr>
            </w:pPr>
            <w:r>
              <w:rPr>
                <w:kern w:val="2"/>
              </w:rPr>
              <w:t>Identifier of the application service</w:t>
            </w:r>
          </w:p>
        </w:tc>
      </w:tr>
      <w:tr w:rsidR="00566127" w14:paraId="3D96F6EB" w14:textId="77777777">
        <w:trPr>
          <w:jc w:val="center"/>
        </w:trPr>
        <w:tc>
          <w:tcPr>
            <w:tcW w:w="2880" w:type="dxa"/>
            <w:tcBorders>
              <w:top w:val="single" w:sz="4" w:space="0" w:color="000000"/>
              <w:left w:val="single" w:sz="4" w:space="0" w:color="000000"/>
              <w:bottom w:val="single" w:sz="4" w:space="0" w:color="000000"/>
              <w:right w:val="nil"/>
            </w:tcBorders>
          </w:tcPr>
          <w:p w14:paraId="2CBE2955" w14:textId="77777777" w:rsidR="00566127" w:rsidRDefault="0030522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1644731B" w14:textId="77777777" w:rsidR="00566127" w:rsidRDefault="0030522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5B008263" w14:textId="77777777" w:rsidR="00566127" w:rsidRDefault="0030522E">
            <w:pPr>
              <w:pStyle w:val="TAL"/>
              <w:rPr>
                <w:kern w:val="2"/>
              </w:rPr>
            </w:pPr>
            <w:r>
              <w:rPr>
                <w:kern w:val="2"/>
              </w:rPr>
              <w:t>Indicates the cause of disengagement failure</w:t>
            </w:r>
          </w:p>
        </w:tc>
      </w:tr>
      <w:tr w:rsidR="00566127" w14:paraId="74C398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8B5EE0" w14:textId="77777777" w:rsidR="00566127" w:rsidRDefault="0030522E">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0EBD901C" w14:textId="7D9A545E" w:rsidR="00566127" w:rsidRDefault="00566127"/>
    <w:p w14:paraId="194E4B88" w14:textId="5BCAA013" w:rsidR="00566127" w:rsidRPr="002A120A" w:rsidRDefault="00566127">
      <w:pPr>
        <w:pStyle w:val="Heading3"/>
        <w:rPr>
          <w:rFonts w:eastAsia="SimSun"/>
          <w:bCs/>
        </w:rPr>
      </w:pPr>
      <w:bookmarkStart w:id="472" w:name="_Toc129275715"/>
      <w:r w:rsidRPr="002A120A">
        <w:rPr>
          <w:rFonts w:eastAsia="SimSun"/>
          <w:bCs/>
        </w:rPr>
        <w:t>9.</w:t>
      </w:r>
      <w:r w:rsidRPr="002A120A">
        <w:rPr>
          <w:rFonts w:eastAsia="SimSun"/>
          <w:bCs/>
          <w:lang w:eastAsia="zh-CN"/>
        </w:rPr>
        <w:t>12</w:t>
      </w:r>
      <w:r w:rsidRPr="002A120A">
        <w:rPr>
          <w:rFonts w:eastAsia="SimSun"/>
          <w:bCs/>
        </w:rPr>
        <w:t>.4</w:t>
      </w:r>
      <w:r w:rsidRPr="002A120A">
        <w:rPr>
          <w:rFonts w:eastAsia="SimSun"/>
          <w:bCs/>
        </w:rPr>
        <w:tab/>
        <w:t>APIs</w:t>
      </w:r>
      <w:bookmarkEnd w:id="472"/>
    </w:p>
    <w:p w14:paraId="6BB44D36" w14:textId="076BDA17" w:rsidR="00566127" w:rsidRPr="002A120A" w:rsidRDefault="00566127">
      <w:pPr>
        <w:pStyle w:val="Heading4"/>
        <w:rPr>
          <w:bCs/>
        </w:rPr>
      </w:pPr>
      <w:bookmarkStart w:id="473" w:name="_Toc129275716"/>
      <w:r w:rsidRPr="002A120A">
        <w:rPr>
          <w:bCs/>
        </w:rPr>
        <w:t>9.</w:t>
      </w:r>
      <w:r w:rsidRPr="002A120A">
        <w:rPr>
          <w:rFonts w:eastAsia="DengXian"/>
          <w:bCs/>
          <w:lang w:eastAsia="zh-CN"/>
        </w:rPr>
        <w:t>12</w:t>
      </w:r>
      <w:r w:rsidRPr="002A120A">
        <w:rPr>
          <w:bCs/>
        </w:rPr>
        <w:t>.4.1</w:t>
      </w:r>
      <w:r w:rsidRPr="002A120A">
        <w:rPr>
          <w:bCs/>
        </w:rPr>
        <w:tab/>
        <w:t>General</w:t>
      </w:r>
      <w:bookmarkEnd w:id="473"/>
    </w:p>
    <w:p w14:paraId="7F030248" w14:textId="6CC9D356" w:rsidR="00566127" w:rsidRDefault="0030522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317B7320" w14:textId="15BD7D2F" w:rsidR="00566127" w:rsidRDefault="0030522E">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23FB549D"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67FC6CE9" w14:textId="77777777" w:rsidR="00566127" w:rsidRDefault="0030522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59EB2220" w14:textId="77777777" w:rsidR="00566127" w:rsidRDefault="0030522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C890CA7" w14:textId="77777777" w:rsidR="00566127" w:rsidRDefault="0030522E">
            <w:pPr>
              <w:pStyle w:val="TAH"/>
              <w:rPr>
                <w:kern w:val="2"/>
                <w:szCs w:val="18"/>
              </w:rPr>
            </w:pPr>
            <w:r>
              <w:rPr>
                <w:kern w:val="2"/>
              </w:rPr>
              <w:t>Operation</w:t>
            </w:r>
          </w:p>
          <w:p w14:paraId="20B73325" w14:textId="77777777" w:rsidR="00566127" w:rsidRDefault="0030522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2F31C911" w14:textId="77777777" w:rsidR="00566127" w:rsidRDefault="0030522E">
            <w:pPr>
              <w:pStyle w:val="TAH"/>
              <w:rPr>
                <w:kern w:val="2"/>
              </w:rPr>
            </w:pPr>
            <w:r>
              <w:rPr>
                <w:kern w:val="2"/>
              </w:rPr>
              <w:t>Consumer(s)</w:t>
            </w:r>
          </w:p>
        </w:tc>
      </w:tr>
      <w:tr w:rsidR="00566127" w14:paraId="5D89A69D" w14:textId="77777777">
        <w:trPr>
          <w:trHeight w:val="424"/>
          <w:jc w:val="center"/>
        </w:trPr>
        <w:tc>
          <w:tcPr>
            <w:tcW w:w="2830" w:type="dxa"/>
            <w:tcBorders>
              <w:top w:val="nil"/>
              <w:left w:val="single" w:sz="4" w:space="0" w:color="auto"/>
              <w:bottom w:val="single" w:sz="4" w:space="0" w:color="auto"/>
              <w:right w:val="single" w:sz="4" w:space="0" w:color="auto"/>
            </w:tcBorders>
          </w:tcPr>
          <w:p w14:paraId="7BE9D0CA" w14:textId="77777777" w:rsidR="00566127" w:rsidRDefault="0030522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53FBD9B5" w14:textId="77777777" w:rsidR="00566127" w:rsidRDefault="0030522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7FDBC633" w14:textId="77777777" w:rsidR="00566127" w:rsidRDefault="0030522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2D4F7D60" w14:textId="77777777" w:rsidR="00566127" w:rsidRDefault="0030522E">
            <w:pPr>
              <w:pStyle w:val="TAL"/>
              <w:rPr>
                <w:kern w:val="2"/>
              </w:rPr>
            </w:pPr>
            <w:r>
              <w:rPr>
                <w:kern w:val="2"/>
              </w:rPr>
              <w:t>VAL server</w:t>
            </w:r>
          </w:p>
        </w:tc>
      </w:tr>
    </w:tbl>
    <w:p w14:paraId="04C9AD9B" w14:textId="70008429" w:rsidR="00566127" w:rsidRDefault="00566127"/>
    <w:p w14:paraId="4815BB3F" w14:textId="21784021" w:rsidR="00566127" w:rsidRDefault="0030522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4F682A16"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04BD329D"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694B5287" w14:textId="77777777" w:rsidR="00566127" w:rsidRDefault="0030522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09A9E64E" w14:textId="77777777" w:rsidR="00566127" w:rsidRDefault="0030522E">
            <w:pPr>
              <w:pStyle w:val="TAH"/>
              <w:rPr>
                <w:kern w:val="2"/>
                <w:szCs w:val="18"/>
              </w:rPr>
            </w:pPr>
            <w:r>
              <w:rPr>
                <w:kern w:val="2"/>
              </w:rPr>
              <w:t>Operation</w:t>
            </w:r>
          </w:p>
          <w:p w14:paraId="55F4E8F8" w14:textId="77777777" w:rsidR="00566127" w:rsidRDefault="0030522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2F9A597F" w14:textId="77777777" w:rsidR="00566127" w:rsidRDefault="0030522E">
            <w:pPr>
              <w:pStyle w:val="TAH"/>
              <w:rPr>
                <w:kern w:val="2"/>
              </w:rPr>
            </w:pPr>
            <w:r>
              <w:rPr>
                <w:kern w:val="2"/>
              </w:rPr>
              <w:t>Consumer(s)</w:t>
            </w:r>
          </w:p>
        </w:tc>
      </w:tr>
      <w:tr w:rsidR="00566127" w14:paraId="1C6D7E8B" w14:textId="77777777">
        <w:trPr>
          <w:trHeight w:val="424"/>
          <w:jc w:val="center"/>
        </w:trPr>
        <w:tc>
          <w:tcPr>
            <w:tcW w:w="2972" w:type="dxa"/>
            <w:tcBorders>
              <w:top w:val="nil"/>
              <w:left w:val="single" w:sz="4" w:space="0" w:color="auto"/>
              <w:bottom w:val="single" w:sz="4" w:space="0" w:color="auto"/>
              <w:right w:val="single" w:sz="4" w:space="0" w:color="auto"/>
            </w:tcBorders>
          </w:tcPr>
          <w:p w14:paraId="6A237CBC" w14:textId="77777777" w:rsidR="00566127" w:rsidRDefault="0030522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6E7523F7" w14:textId="77777777" w:rsidR="00566127" w:rsidRDefault="0030522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1EF1BB9C" w14:textId="77777777" w:rsidR="00566127" w:rsidRDefault="0030522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3AB71355" w14:textId="77777777" w:rsidR="00566127" w:rsidRDefault="0030522E">
            <w:pPr>
              <w:pStyle w:val="TAL"/>
              <w:rPr>
                <w:kern w:val="2"/>
              </w:rPr>
            </w:pPr>
            <w:r>
              <w:rPr>
                <w:kern w:val="2"/>
              </w:rPr>
              <w:t>VAL Server</w:t>
            </w:r>
          </w:p>
        </w:tc>
      </w:tr>
    </w:tbl>
    <w:p w14:paraId="2F9C6C18" w14:textId="532399A4" w:rsidR="00566127" w:rsidRDefault="00566127"/>
    <w:p w14:paraId="1EEBA724" w14:textId="1D40F37A" w:rsidR="00566127" w:rsidRDefault="0030522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28365ED0"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5177E26C"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7F363AF9" w14:textId="77777777" w:rsidR="00566127" w:rsidRDefault="0030522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E815851" w14:textId="77777777" w:rsidR="00566127" w:rsidRDefault="0030522E">
            <w:pPr>
              <w:pStyle w:val="TAH"/>
              <w:rPr>
                <w:kern w:val="2"/>
                <w:szCs w:val="18"/>
              </w:rPr>
            </w:pPr>
            <w:r>
              <w:rPr>
                <w:kern w:val="2"/>
              </w:rPr>
              <w:t>Operation</w:t>
            </w:r>
          </w:p>
          <w:p w14:paraId="232610FE" w14:textId="77777777" w:rsidR="00566127" w:rsidRDefault="0030522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06669387" w14:textId="77777777" w:rsidR="00566127" w:rsidRDefault="0030522E">
            <w:pPr>
              <w:pStyle w:val="TAH"/>
              <w:rPr>
                <w:kern w:val="2"/>
              </w:rPr>
            </w:pPr>
            <w:r>
              <w:rPr>
                <w:kern w:val="2"/>
              </w:rPr>
              <w:t>Consumer(s)</w:t>
            </w:r>
          </w:p>
        </w:tc>
      </w:tr>
      <w:tr w:rsidR="00566127" w14:paraId="75653587" w14:textId="77777777">
        <w:trPr>
          <w:trHeight w:val="424"/>
          <w:jc w:val="center"/>
        </w:trPr>
        <w:tc>
          <w:tcPr>
            <w:tcW w:w="2972" w:type="dxa"/>
            <w:tcBorders>
              <w:top w:val="nil"/>
              <w:left w:val="single" w:sz="4" w:space="0" w:color="auto"/>
              <w:bottom w:val="single" w:sz="4" w:space="0" w:color="auto"/>
              <w:right w:val="single" w:sz="4" w:space="0" w:color="auto"/>
            </w:tcBorders>
          </w:tcPr>
          <w:p w14:paraId="48E010F4" w14:textId="77777777" w:rsidR="00566127" w:rsidRDefault="0030522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56F72DBE" w14:textId="77777777" w:rsidR="00566127" w:rsidRDefault="0030522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63A2A857" w14:textId="77777777" w:rsidR="00566127" w:rsidRDefault="0030522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7220F508" w14:textId="77777777" w:rsidR="00566127" w:rsidRDefault="0030522E">
            <w:pPr>
              <w:pStyle w:val="TAL"/>
              <w:rPr>
                <w:kern w:val="2"/>
              </w:rPr>
            </w:pPr>
            <w:r>
              <w:rPr>
                <w:kern w:val="2"/>
              </w:rPr>
              <w:t>VAL Server</w:t>
            </w:r>
          </w:p>
        </w:tc>
      </w:tr>
    </w:tbl>
    <w:p w14:paraId="46C38589" w14:textId="36C7D9FB" w:rsidR="00566127" w:rsidRDefault="00566127">
      <w:pPr>
        <w:rPr>
          <w:rFonts w:ascii="Arial" w:hAnsi="Arial" w:cs="Arial"/>
        </w:rPr>
      </w:pPr>
    </w:p>
    <w:p w14:paraId="55E6BE99" w14:textId="5FC95FB7" w:rsidR="00566127" w:rsidRPr="002A120A" w:rsidRDefault="00566127">
      <w:pPr>
        <w:pStyle w:val="Heading4"/>
        <w:rPr>
          <w:rFonts w:cs="Arial"/>
          <w:bCs/>
        </w:rPr>
      </w:pPr>
      <w:bookmarkStart w:id="474" w:name="_Toc129275717"/>
      <w:r w:rsidRPr="002A120A">
        <w:rPr>
          <w:bCs/>
        </w:rPr>
        <w:t>9.</w:t>
      </w:r>
      <w:r w:rsidRPr="002A120A">
        <w:rPr>
          <w:rFonts w:eastAsia="DengXian"/>
          <w:bCs/>
          <w:lang w:eastAsia="zh-CN"/>
        </w:rPr>
        <w:t>12</w:t>
      </w:r>
      <w:r w:rsidRPr="002A120A">
        <w:rPr>
          <w:bCs/>
        </w:rPr>
        <w:t>.4.2</w:t>
      </w:r>
      <w:r w:rsidRPr="002A120A">
        <w:rPr>
          <w:bCs/>
        </w:rPr>
        <w:tab/>
        <w:t>SS_NSCE_SliceCommService_Creation API</w:t>
      </w:r>
      <w:bookmarkEnd w:id="474"/>
    </w:p>
    <w:p w14:paraId="102AC7A8" w14:textId="77777777" w:rsidR="00566127" w:rsidRDefault="0030522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543A23DD" w14:textId="77777777" w:rsidR="00566127" w:rsidRDefault="0030522E">
      <w:r>
        <w:rPr>
          <w:b/>
        </w:rPr>
        <w:lastRenderedPageBreak/>
        <w:t>Description:</w:t>
      </w:r>
      <w:r>
        <w:t xml:space="preserve"> The consumer requests to create the slice related communication service</w:t>
      </w:r>
    </w:p>
    <w:p w14:paraId="557EB917" w14:textId="77777777" w:rsidR="00566127" w:rsidRDefault="0030522E">
      <w:r>
        <w:rPr>
          <w:b/>
        </w:rPr>
        <w:t>Known Consumers:</w:t>
      </w:r>
      <w:r>
        <w:t xml:space="preserve"> VAL server.</w:t>
      </w:r>
    </w:p>
    <w:p w14:paraId="798F7F18" w14:textId="4B69EBDC" w:rsidR="00566127" w:rsidRDefault="0030522E">
      <w:r>
        <w:rPr>
          <w:b/>
        </w:rPr>
        <w:t>Inputs:</w:t>
      </w:r>
      <w:r>
        <w:t xml:space="preserve"> See table 9.</w:t>
      </w:r>
      <w:r>
        <w:rPr>
          <w:rFonts w:eastAsia="DengXian" w:hint="eastAsia"/>
          <w:lang w:eastAsia="zh-CN"/>
        </w:rPr>
        <w:t>12</w:t>
      </w:r>
      <w:r>
        <w:t>.3.2-1.</w:t>
      </w:r>
    </w:p>
    <w:p w14:paraId="110BB076" w14:textId="398A44D8" w:rsidR="00566127" w:rsidRDefault="0030522E">
      <w:r>
        <w:rPr>
          <w:b/>
        </w:rPr>
        <w:t>Outputs:</w:t>
      </w:r>
      <w:r>
        <w:t xml:space="preserve"> See table 9.</w:t>
      </w:r>
      <w:r>
        <w:rPr>
          <w:rFonts w:eastAsia="DengXian" w:hint="eastAsia"/>
          <w:lang w:eastAsia="zh-CN"/>
        </w:rPr>
        <w:t>12</w:t>
      </w:r>
      <w:r>
        <w:t>.3.2-2</w:t>
      </w:r>
      <w:r>
        <w:rPr>
          <w:i/>
        </w:rPr>
        <w:t>.</w:t>
      </w:r>
    </w:p>
    <w:p w14:paraId="087D5259" w14:textId="087FD7DB" w:rsidR="00566127" w:rsidRDefault="0030522E">
      <w:r>
        <w:t>See clause 9.</w:t>
      </w:r>
      <w:r>
        <w:rPr>
          <w:rFonts w:eastAsia="DengXian" w:hint="eastAsia"/>
          <w:lang w:eastAsia="zh-CN"/>
        </w:rPr>
        <w:t>12</w:t>
      </w:r>
      <w:r>
        <w:t>.2.1.1 for details of usage of this operation.</w:t>
      </w:r>
    </w:p>
    <w:p w14:paraId="4ACCCBA4" w14:textId="2B88A7AE" w:rsidR="00566127" w:rsidRPr="002A120A" w:rsidRDefault="00566127">
      <w:pPr>
        <w:pStyle w:val="Heading4"/>
        <w:rPr>
          <w:bCs/>
        </w:rPr>
      </w:pPr>
      <w:bookmarkStart w:id="475" w:name="_Toc129275718"/>
      <w:r w:rsidRPr="002A120A">
        <w:rPr>
          <w:bCs/>
        </w:rPr>
        <w:t>9.</w:t>
      </w:r>
      <w:r w:rsidRPr="002A120A">
        <w:rPr>
          <w:rFonts w:eastAsia="DengXian"/>
          <w:bCs/>
          <w:lang w:eastAsia="zh-CN"/>
        </w:rPr>
        <w:t>12</w:t>
      </w:r>
      <w:r w:rsidRPr="002A120A">
        <w:rPr>
          <w:bCs/>
        </w:rPr>
        <w:t>.4.3</w:t>
      </w:r>
      <w:r w:rsidRPr="002A120A">
        <w:rPr>
          <w:bCs/>
        </w:rPr>
        <w:tab/>
        <w:t>SS_NSCE_SliceCommService_Reconfiguration API</w:t>
      </w:r>
      <w:bookmarkEnd w:id="475"/>
    </w:p>
    <w:p w14:paraId="2DAD2BF8" w14:textId="77777777" w:rsidR="00566127" w:rsidRDefault="0030522E">
      <w:r>
        <w:rPr>
          <w:b/>
        </w:rPr>
        <w:t>API operation name:</w:t>
      </w:r>
      <w:r>
        <w:t xml:space="preserve"> SliceCommService_Reconfiguration</w:t>
      </w:r>
    </w:p>
    <w:p w14:paraId="677C9751" w14:textId="77777777" w:rsidR="00566127" w:rsidRDefault="0030522E">
      <w:r>
        <w:rPr>
          <w:b/>
        </w:rPr>
        <w:t>Description:</w:t>
      </w:r>
      <w:r>
        <w:t xml:space="preserve"> The consumer requests to report reconfigure the slice related communication service.</w:t>
      </w:r>
    </w:p>
    <w:p w14:paraId="31C5F08B" w14:textId="77777777" w:rsidR="00566127" w:rsidRDefault="0030522E">
      <w:r>
        <w:rPr>
          <w:b/>
        </w:rPr>
        <w:t>Known Consumers:</w:t>
      </w:r>
      <w:r>
        <w:t xml:space="preserve"> VAL server.</w:t>
      </w:r>
    </w:p>
    <w:p w14:paraId="11A9D07A" w14:textId="34957DC0" w:rsidR="00566127" w:rsidRDefault="0030522E">
      <w:r>
        <w:rPr>
          <w:b/>
        </w:rPr>
        <w:t>Inputs:</w:t>
      </w:r>
      <w:r>
        <w:t xml:space="preserve"> See table 9.</w:t>
      </w:r>
      <w:r>
        <w:rPr>
          <w:rFonts w:eastAsia="DengXian" w:hint="eastAsia"/>
          <w:lang w:eastAsia="zh-CN"/>
        </w:rPr>
        <w:t>12</w:t>
      </w:r>
      <w:r>
        <w:t>.3.3-1.</w:t>
      </w:r>
    </w:p>
    <w:p w14:paraId="3AAF92D7" w14:textId="660609C9" w:rsidR="00566127" w:rsidRDefault="0030522E">
      <w:r>
        <w:rPr>
          <w:b/>
        </w:rPr>
        <w:t>Outputs:</w:t>
      </w:r>
      <w:r>
        <w:t xml:space="preserve"> See table 9.</w:t>
      </w:r>
      <w:r>
        <w:rPr>
          <w:rFonts w:eastAsia="DengXian" w:hint="eastAsia"/>
          <w:lang w:eastAsia="zh-CN"/>
        </w:rPr>
        <w:t>12</w:t>
      </w:r>
      <w:r>
        <w:t>.3.3-2</w:t>
      </w:r>
      <w:r>
        <w:rPr>
          <w:i/>
        </w:rPr>
        <w:t>.</w:t>
      </w:r>
    </w:p>
    <w:p w14:paraId="7CA1169F" w14:textId="10B25876" w:rsidR="00566127" w:rsidRDefault="0030522E">
      <w:r>
        <w:t>See clause 9.</w:t>
      </w:r>
      <w:r>
        <w:rPr>
          <w:rFonts w:eastAsia="DengXian" w:hint="eastAsia"/>
          <w:lang w:eastAsia="zh-CN"/>
        </w:rPr>
        <w:t>12</w:t>
      </w:r>
      <w:r>
        <w:t>.2.1.2 for details of usage of this operation.</w:t>
      </w:r>
    </w:p>
    <w:p w14:paraId="4AEDCDC5" w14:textId="24F864AF" w:rsidR="00566127" w:rsidRPr="002A120A" w:rsidRDefault="00566127">
      <w:pPr>
        <w:pStyle w:val="Heading4"/>
        <w:rPr>
          <w:bCs/>
        </w:rPr>
      </w:pPr>
      <w:bookmarkStart w:id="476" w:name="_Toc129275719"/>
      <w:r w:rsidRPr="002A120A">
        <w:rPr>
          <w:bCs/>
        </w:rPr>
        <w:t>9.</w:t>
      </w:r>
      <w:r w:rsidRPr="002A120A">
        <w:rPr>
          <w:rFonts w:eastAsia="DengXian"/>
          <w:bCs/>
          <w:lang w:eastAsia="zh-CN"/>
        </w:rPr>
        <w:t>12</w:t>
      </w:r>
      <w:r w:rsidRPr="002A120A">
        <w:rPr>
          <w:bCs/>
        </w:rPr>
        <w:t>.4.4</w:t>
      </w:r>
      <w:r w:rsidRPr="002A120A">
        <w:rPr>
          <w:bCs/>
        </w:rPr>
        <w:tab/>
        <w:t>SS_NSCE_SliceCommService_Disengagement API</w:t>
      </w:r>
      <w:bookmarkEnd w:id="476"/>
    </w:p>
    <w:p w14:paraId="1FFBC9B9" w14:textId="77777777" w:rsidR="00566127" w:rsidRDefault="0030522E">
      <w:pPr>
        <w:rPr>
          <w:b/>
        </w:rPr>
      </w:pPr>
      <w:r>
        <w:rPr>
          <w:b/>
        </w:rPr>
        <w:t xml:space="preserve">API operation name: </w:t>
      </w:r>
      <w:r>
        <w:t>SliceCommService_Disengagement</w:t>
      </w:r>
    </w:p>
    <w:p w14:paraId="197678CE" w14:textId="77777777" w:rsidR="00566127" w:rsidRDefault="0030522E">
      <w:r>
        <w:rPr>
          <w:b/>
        </w:rPr>
        <w:t>Description:</w:t>
      </w:r>
      <w:r>
        <w:t xml:space="preserve"> The consumer requests to disengagement the slice related communication service.</w:t>
      </w:r>
    </w:p>
    <w:p w14:paraId="71052BF5" w14:textId="77777777" w:rsidR="00566127" w:rsidRDefault="0030522E">
      <w:r>
        <w:rPr>
          <w:b/>
        </w:rPr>
        <w:t>Known Consumers:</w:t>
      </w:r>
      <w:r>
        <w:t xml:space="preserve"> VAL server.</w:t>
      </w:r>
    </w:p>
    <w:p w14:paraId="6E744DE3" w14:textId="683B61CB" w:rsidR="00566127" w:rsidRDefault="0030522E">
      <w:r>
        <w:rPr>
          <w:b/>
        </w:rPr>
        <w:t>Inputs:</w:t>
      </w:r>
      <w:r>
        <w:t xml:space="preserve"> See table 9.</w:t>
      </w:r>
      <w:r>
        <w:rPr>
          <w:rFonts w:eastAsia="DengXian" w:hint="eastAsia"/>
          <w:lang w:eastAsia="zh-CN"/>
        </w:rPr>
        <w:t>12</w:t>
      </w:r>
      <w:r>
        <w:t>.3.4-1.</w:t>
      </w:r>
    </w:p>
    <w:p w14:paraId="7EDCEF47" w14:textId="492388E1" w:rsidR="00566127" w:rsidRDefault="0030522E">
      <w:r>
        <w:rPr>
          <w:b/>
        </w:rPr>
        <w:t>Outputs:</w:t>
      </w:r>
      <w:r>
        <w:t xml:space="preserve"> See table 9.</w:t>
      </w:r>
      <w:r>
        <w:rPr>
          <w:rFonts w:eastAsia="DengXian" w:hint="eastAsia"/>
          <w:lang w:eastAsia="zh-CN"/>
        </w:rPr>
        <w:t>12</w:t>
      </w:r>
      <w:r>
        <w:t>.3.4-2</w:t>
      </w:r>
      <w:r>
        <w:rPr>
          <w:i/>
        </w:rPr>
        <w:t>.</w:t>
      </w:r>
    </w:p>
    <w:p w14:paraId="7CD473B2" w14:textId="7346FB4C" w:rsidR="00566127" w:rsidRDefault="0030522E">
      <w:r>
        <w:t>See clause 9.</w:t>
      </w:r>
      <w:r>
        <w:rPr>
          <w:rFonts w:eastAsia="DengXian" w:hint="eastAsia"/>
          <w:lang w:eastAsia="zh-CN"/>
        </w:rPr>
        <w:t>12</w:t>
      </w:r>
      <w:r>
        <w:t>.2.1.3 for details of usage of this operation.</w:t>
      </w:r>
    </w:p>
    <w:p w14:paraId="7D676C12" w14:textId="03AAFD2A" w:rsidR="00566127" w:rsidRPr="002A120A" w:rsidRDefault="00566127">
      <w:pPr>
        <w:pStyle w:val="Heading2"/>
        <w:rPr>
          <w:bCs/>
        </w:rPr>
      </w:pPr>
      <w:bookmarkStart w:id="477" w:name="_Toc129275720"/>
      <w:r w:rsidRPr="002A120A">
        <w:rPr>
          <w:bCs/>
        </w:rPr>
        <w:t>9.</w:t>
      </w:r>
      <w:r w:rsidRPr="002A120A">
        <w:rPr>
          <w:rFonts w:eastAsiaTheme="minorEastAsia"/>
          <w:bCs/>
          <w:lang w:eastAsia="zh-CN"/>
        </w:rPr>
        <w:t>13</w:t>
      </w:r>
      <w:r w:rsidRPr="002A120A">
        <w:rPr>
          <w:bCs/>
        </w:rPr>
        <w:tab/>
        <w:t>Procedure on predictive slice modification in Inter-PLMN based slice service continuity</w:t>
      </w:r>
      <w:bookmarkEnd w:id="477"/>
    </w:p>
    <w:p w14:paraId="03A9EAD9" w14:textId="409049A3" w:rsidR="00566127" w:rsidRPr="002A120A" w:rsidRDefault="00566127">
      <w:pPr>
        <w:pStyle w:val="Heading3"/>
        <w:rPr>
          <w:bCs/>
        </w:rPr>
      </w:pPr>
      <w:bookmarkStart w:id="478" w:name="_Toc129275721"/>
      <w:r w:rsidRPr="002A120A">
        <w:rPr>
          <w:bCs/>
        </w:rPr>
        <w:t>9.</w:t>
      </w:r>
      <w:r w:rsidRPr="002A120A">
        <w:rPr>
          <w:rFonts w:eastAsiaTheme="minorEastAsia"/>
          <w:bCs/>
          <w:lang w:eastAsia="zh-CN"/>
        </w:rPr>
        <w:t>13</w:t>
      </w:r>
      <w:r w:rsidRPr="002A120A">
        <w:rPr>
          <w:bCs/>
        </w:rPr>
        <w:t>.1</w:t>
      </w:r>
      <w:r w:rsidRPr="002A120A">
        <w:rPr>
          <w:bCs/>
        </w:rPr>
        <w:tab/>
        <w:t>General</w:t>
      </w:r>
      <w:bookmarkEnd w:id="478"/>
    </w:p>
    <w:p w14:paraId="28A3477F" w14:textId="7A65D006" w:rsidR="00566127" w:rsidRDefault="0030522E">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1AFAA39D" w14:textId="2EEA5FE8" w:rsidR="00566127" w:rsidRPr="002A120A" w:rsidRDefault="00566127">
      <w:pPr>
        <w:pStyle w:val="Heading3"/>
        <w:rPr>
          <w:bCs/>
        </w:rPr>
      </w:pPr>
      <w:bookmarkStart w:id="479" w:name="_Toc129275722"/>
      <w:r w:rsidRPr="002A120A">
        <w:rPr>
          <w:bCs/>
        </w:rPr>
        <w:t>9.</w:t>
      </w:r>
      <w:r w:rsidRPr="002A120A">
        <w:rPr>
          <w:rFonts w:eastAsiaTheme="minorEastAsia"/>
          <w:bCs/>
          <w:lang w:eastAsia="zh-CN"/>
        </w:rPr>
        <w:t>13</w:t>
      </w:r>
      <w:r w:rsidRPr="002A120A">
        <w:rPr>
          <w:bCs/>
        </w:rPr>
        <w:t>.2</w:t>
      </w:r>
      <w:r w:rsidRPr="002A120A">
        <w:rPr>
          <w:bCs/>
        </w:rPr>
        <w:tab/>
        <w:t>Procedure</w:t>
      </w:r>
      <w:bookmarkEnd w:id="479"/>
    </w:p>
    <w:p w14:paraId="1C6374A9" w14:textId="706E0625" w:rsidR="00566127" w:rsidRDefault="0030522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2E7F3AD5" w14:textId="77777777" w:rsidR="00566127" w:rsidRDefault="0030522E">
      <w:r>
        <w:t>Pre-conditions:</w:t>
      </w:r>
    </w:p>
    <w:p w14:paraId="6200C323" w14:textId="77777777" w:rsidR="00566127" w:rsidRDefault="0030522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524AF3AD" w14:textId="77777777" w:rsidR="00566127" w:rsidRDefault="0030522E">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20730526" w14:textId="77777777" w:rsidR="00566127" w:rsidRDefault="0030522E">
      <w:pPr>
        <w:pStyle w:val="B1"/>
        <w:ind w:left="480" w:hanging="480"/>
      </w:pPr>
      <w:r>
        <w:t>3.</w:t>
      </w:r>
      <w:r>
        <w:tab/>
        <w:t>The VAL client of VAL UE is mapped to Slice#1, and NSCE client of VAL UE has established a connection to PLMN1.</w:t>
      </w:r>
    </w:p>
    <w:p w14:paraId="77993959" w14:textId="77777777" w:rsidR="00566127" w:rsidRDefault="0030522E">
      <w:pPr>
        <w:pStyle w:val="B1"/>
        <w:ind w:left="480" w:hanging="480"/>
      </w:pPr>
      <w:r>
        <w:t>4.</w:t>
      </w:r>
      <w:r>
        <w:tab/>
        <w:t>The NSCE server is connected to OAMs of PLMN1 and PLMN2.</w:t>
      </w:r>
    </w:p>
    <w:p w14:paraId="4C3A1486" w14:textId="77777777" w:rsidR="00566127" w:rsidRDefault="0030522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480" w:name="_MON_1739886230"/>
    <w:bookmarkEnd w:id="480"/>
    <w:p w14:paraId="66D2453B" w14:textId="7F767301" w:rsidR="00F30622" w:rsidRDefault="000F3FEE" w:rsidP="00175F82">
      <w:pPr>
        <w:pStyle w:val="TH"/>
      </w:pPr>
      <w:r>
        <w:object w:dxaOrig="11671" w:dyaOrig="7879" w14:anchorId="492ED1AA">
          <v:shape id="_x0000_i1047" type="#_x0000_t75" style="width:583.5pt;height:394pt" o:ole="">
            <v:imagedata r:id="rId60" o:title=""/>
          </v:shape>
          <o:OLEObject Type="Embed" ProgID="Word.Document.12" ShapeID="_x0000_i1047" DrawAspect="Content" ObjectID="_1739895261" r:id="rId61">
            <o:FieldCodes>\s</o:FieldCodes>
          </o:OLEObject>
        </w:object>
      </w:r>
    </w:p>
    <w:p w14:paraId="03274332" w14:textId="569680A6" w:rsidR="00566127" w:rsidRPr="00F30622" w:rsidRDefault="0030522E" w:rsidP="00175F82">
      <w:pPr>
        <w:pStyle w:val="TF"/>
      </w:pPr>
      <w:r w:rsidRPr="00F30622">
        <w:t>Figure 9.</w:t>
      </w:r>
      <w:r w:rsidRPr="00F30622">
        <w:rPr>
          <w:rFonts w:hint="eastAsia"/>
        </w:rPr>
        <w:t>13</w:t>
      </w:r>
      <w:r w:rsidRPr="00F30622">
        <w:t>.2-1: Predictive Inter-PLMN slice service continuity</w:t>
      </w:r>
    </w:p>
    <w:p w14:paraId="14497FA7" w14:textId="2CB61C58" w:rsidR="00566127" w:rsidRDefault="006D0D93" w:rsidP="006D0D93">
      <w:pPr>
        <w:pStyle w:val="B1"/>
        <w:rPr>
          <w:rFonts w:eastAsia="SimSun"/>
        </w:rPr>
      </w:pPr>
      <w:r>
        <w:t>1.</w:t>
      </w:r>
      <w:r>
        <w:tab/>
      </w:r>
      <w:r w:rsidR="0030522E">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62B2DCC5" w14:textId="77777777" w:rsidR="00566127" w:rsidRDefault="0030522E">
      <w:pPr>
        <w:pStyle w:val="NO"/>
      </w:pPr>
      <w:r>
        <w:t>NOTE:</w:t>
      </w:r>
      <w:r>
        <w:tab/>
        <w:t>Such UE predicted mobility at the VAL server can be available before the event based on UE mobility analytics received by NWDAF or can be predicted by the VAL layer (VAL server or VAL UE).</w:t>
      </w:r>
    </w:p>
    <w:p w14:paraId="02CC5DC4" w14:textId="77777777" w:rsidR="00566127" w:rsidRDefault="0030522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535E6C4" w14:textId="77777777" w:rsidR="00566127" w:rsidRDefault="0030522E">
      <w:pPr>
        <w:pStyle w:val="B1"/>
      </w:pPr>
      <w:r>
        <w:t>3.</w:t>
      </w:r>
      <w:r>
        <w:tab/>
      </w:r>
      <w:bookmarkStart w:id="481" w:name="_Hlk126078399"/>
      <w:r>
        <w:t>NSCE server determines to query the underlying 5G system on the slice availability and conditions at the target service area/slice2/PLMN2 (based on step 1 requirement). Such query may be in form of a request/response and include:</w:t>
      </w:r>
    </w:p>
    <w:p w14:paraId="2FE2E0BF" w14:textId="77777777" w:rsidR="00566127" w:rsidRDefault="0030522E">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2DD4CD63" w14:textId="77777777" w:rsidR="00566127" w:rsidRDefault="0030522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481"/>
    <w:p w14:paraId="1B2392B1" w14:textId="49154235" w:rsidR="00566127" w:rsidRPr="006D0D93" w:rsidRDefault="0030522E" w:rsidP="006D0D93">
      <w:pPr>
        <w:pStyle w:val="B1"/>
        <w:ind w:left="480" w:hanging="480"/>
        <w:rPr>
          <w:rFonts w:eastAsiaTheme="minorEastAsia"/>
          <w:lang w:eastAsia="zh-CN"/>
        </w:rPr>
      </w:pPr>
      <w:r>
        <w:t>4.</w:t>
      </w:r>
      <w:r>
        <w:tab/>
        <w:t>NSCE server determines the need for a slice lifecycle change at the slice target area and translates this to a trigger action. This trigger action can be based on the outcome of step 3 and can be a requested slice</w:t>
      </w:r>
    </w:p>
    <w:p w14:paraId="3EBF49B2" w14:textId="5F4EC8F3" w:rsidR="00566127" w:rsidRDefault="0030522E">
      <w:pPr>
        <w:pStyle w:val="Heading2"/>
        <w:rPr>
          <w:bCs/>
        </w:rPr>
      </w:pPr>
      <w:bookmarkStart w:id="482" w:name="_Toc129275723"/>
      <w:r>
        <w:rPr>
          <w:bCs/>
        </w:rPr>
        <w:t>9.</w:t>
      </w:r>
      <w:r>
        <w:rPr>
          <w:rFonts w:eastAsiaTheme="minorEastAsia" w:hint="eastAsia"/>
          <w:bCs/>
          <w:lang w:eastAsia="zh-CN"/>
        </w:rPr>
        <w:t>14</w:t>
      </w:r>
      <w:r>
        <w:rPr>
          <w:bCs/>
        </w:rPr>
        <w:tab/>
      </w:r>
      <w:r>
        <w:rPr>
          <w:rFonts w:eastAsiaTheme="minorEastAsia" w:hint="eastAsia"/>
          <w:bCs/>
          <w:lang w:eastAsia="zh-CN"/>
        </w:rPr>
        <w:t>A</w:t>
      </w:r>
      <w:r>
        <w:rPr>
          <w:bCs/>
        </w:rPr>
        <w:t>uthorization and authentication</w:t>
      </w:r>
      <w:bookmarkEnd w:id="482"/>
    </w:p>
    <w:p w14:paraId="326EC682" w14:textId="619A0E56" w:rsidR="00566127" w:rsidRDefault="0030522E" w:rsidP="006D0D93">
      <w:r>
        <w:t>VAL server authorization and authentication are specified in 3GPP TS 33.434 [</w:t>
      </w:r>
      <w:r>
        <w:rPr>
          <w:rFonts w:eastAsiaTheme="minorEastAsia" w:hint="eastAsia"/>
          <w:lang w:eastAsia="zh-CN"/>
        </w:rPr>
        <w:t>22</w:t>
      </w:r>
      <w:r>
        <w:t>], clause 5.1.1.8.</w:t>
      </w:r>
    </w:p>
    <w:p w14:paraId="795CA2E1" w14:textId="77777777" w:rsidR="00566127" w:rsidRDefault="0030522E">
      <w:pPr>
        <w:pStyle w:val="Heading2"/>
        <w:rPr>
          <w:lang w:val="en-IN"/>
        </w:rPr>
      </w:pPr>
      <w:bookmarkStart w:id="483" w:name="_Toc129275724"/>
      <w:r>
        <w:rPr>
          <w:rFonts w:eastAsia="SimSun"/>
          <w:lang w:val="en-US" w:eastAsia="zh-CN"/>
        </w:rPr>
        <w:t>9</w:t>
      </w:r>
      <w:r>
        <w:rPr>
          <w:lang w:val="en-IN"/>
        </w:rPr>
        <w:t>.x</w:t>
      </w:r>
      <w:r>
        <w:rPr>
          <w:lang w:val="en-IN"/>
        </w:rPr>
        <w:tab/>
        <w:t>&lt;procedure name&gt;</w:t>
      </w:r>
      <w:bookmarkEnd w:id="188"/>
      <w:bookmarkEnd w:id="189"/>
      <w:bookmarkEnd w:id="190"/>
      <w:bookmarkEnd w:id="191"/>
      <w:bookmarkEnd w:id="483"/>
    </w:p>
    <w:p w14:paraId="71E182A7" w14:textId="77777777" w:rsidR="00566127" w:rsidRDefault="0030522E">
      <w:pPr>
        <w:pStyle w:val="Guidance"/>
        <w:keepNext/>
      </w:pPr>
      <w:r>
        <w:t>Add a copy of this clause for each procedure, adding a title, a general description, information flows and the procedure. Include an APIs clause if APIs are needed for the procedure.</w:t>
      </w:r>
    </w:p>
    <w:p w14:paraId="735E36AD" w14:textId="77777777" w:rsidR="00566127" w:rsidRDefault="0030522E">
      <w:pPr>
        <w:pStyle w:val="Heading3"/>
        <w:rPr>
          <w:lang w:val="en-IN"/>
        </w:rPr>
      </w:pPr>
      <w:bookmarkStart w:id="484" w:name="_Toc13594"/>
      <w:bookmarkStart w:id="485" w:name="_Toc29234033"/>
      <w:bookmarkStart w:id="486" w:name="_Toc106116333"/>
      <w:bookmarkStart w:id="487" w:name="_Toc27161523"/>
      <w:bookmarkStart w:id="488" w:name="_Toc129275725"/>
      <w:r>
        <w:rPr>
          <w:rFonts w:eastAsia="SimSun"/>
          <w:lang w:val="en-US" w:eastAsia="zh-CN"/>
        </w:rPr>
        <w:t>9</w:t>
      </w:r>
      <w:r>
        <w:rPr>
          <w:lang w:val="en-IN"/>
        </w:rPr>
        <w:t>.x.1</w:t>
      </w:r>
      <w:r>
        <w:rPr>
          <w:lang w:val="en-IN"/>
        </w:rPr>
        <w:tab/>
        <w:t>General</w:t>
      </w:r>
      <w:bookmarkEnd w:id="484"/>
      <w:bookmarkEnd w:id="485"/>
      <w:bookmarkEnd w:id="486"/>
      <w:bookmarkEnd w:id="487"/>
      <w:bookmarkEnd w:id="488"/>
    </w:p>
    <w:p w14:paraId="00648E5A" w14:textId="77777777" w:rsidR="00566127" w:rsidRDefault="0030522E">
      <w:pPr>
        <w:pStyle w:val="Heading3"/>
        <w:rPr>
          <w:lang w:val="en-IN"/>
        </w:rPr>
      </w:pPr>
      <w:bookmarkStart w:id="489" w:name="_Toc21456"/>
      <w:bookmarkStart w:id="490" w:name="_Toc129275726"/>
      <w:bookmarkStart w:id="491" w:name="_Toc27161524"/>
      <w:bookmarkStart w:id="492" w:name="_Toc106116334"/>
      <w:bookmarkStart w:id="493" w:name="_Toc29234034"/>
      <w:r>
        <w:rPr>
          <w:rFonts w:eastAsia="SimSun"/>
          <w:lang w:val="en-US" w:eastAsia="zh-CN"/>
        </w:rPr>
        <w:t>9</w:t>
      </w:r>
      <w:r>
        <w:rPr>
          <w:lang w:val="en-IN"/>
        </w:rPr>
        <w:t>.x.</w:t>
      </w:r>
      <w:r>
        <w:rPr>
          <w:rFonts w:eastAsia="SimSun" w:hint="eastAsia"/>
          <w:lang w:val="en-US" w:eastAsia="zh-CN"/>
        </w:rPr>
        <w:t>2</w:t>
      </w:r>
      <w:r>
        <w:rPr>
          <w:lang w:val="en-IN"/>
        </w:rPr>
        <w:tab/>
        <w:t>Procedure</w:t>
      </w:r>
      <w:bookmarkEnd w:id="489"/>
      <w:bookmarkEnd w:id="490"/>
    </w:p>
    <w:p w14:paraId="2CB5BDC8" w14:textId="77777777" w:rsidR="00566127" w:rsidRDefault="0030522E">
      <w:pPr>
        <w:pStyle w:val="Heading3"/>
        <w:rPr>
          <w:lang w:val="en-IN"/>
        </w:rPr>
      </w:pPr>
      <w:bookmarkStart w:id="494" w:name="_Toc22234"/>
      <w:bookmarkStart w:id="495" w:name="_Toc129275727"/>
      <w:r>
        <w:rPr>
          <w:rFonts w:eastAsia="SimSun"/>
          <w:lang w:val="en-US" w:eastAsia="zh-CN"/>
        </w:rPr>
        <w:t>9</w:t>
      </w:r>
      <w:r>
        <w:rPr>
          <w:lang w:val="en-IN"/>
        </w:rPr>
        <w:t>.x.</w:t>
      </w:r>
      <w:r>
        <w:rPr>
          <w:rFonts w:eastAsia="SimSun" w:hint="eastAsia"/>
          <w:lang w:val="en-US" w:eastAsia="zh-CN"/>
        </w:rPr>
        <w:t>3</w:t>
      </w:r>
      <w:r>
        <w:rPr>
          <w:lang w:val="en-IN"/>
        </w:rPr>
        <w:tab/>
        <w:t>Information flows</w:t>
      </w:r>
      <w:bookmarkEnd w:id="491"/>
      <w:bookmarkEnd w:id="492"/>
      <w:bookmarkEnd w:id="493"/>
      <w:bookmarkEnd w:id="494"/>
      <w:bookmarkEnd w:id="495"/>
    </w:p>
    <w:p w14:paraId="533E6624" w14:textId="77777777" w:rsidR="00566127" w:rsidRDefault="0030522E">
      <w:pPr>
        <w:pStyle w:val="Heading3"/>
        <w:rPr>
          <w:lang w:val="en-IN"/>
        </w:rPr>
      </w:pPr>
      <w:bookmarkStart w:id="496" w:name="_Toc29234036"/>
      <w:bookmarkStart w:id="497" w:name="_Toc27161526"/>
      <w:bookmarkStart w:id="498" w:name="_Toc26606"/>
      <w:bookmarkStart w:id="499" w:name="_Toc106116336"/>
      <w:bookmarkStart w:id="500" w:name="_Toc129275728"/>
      <w:r>
        <w:rPr>
          <w:rFonts w:eastAsia="SimSun"/>
          <w:lang w:val="en-US" w:eastAsia="zh-CN"/>
        </w:rPr>
        <w:t>9</w:t>
      </w:r>
      <w:r>
        <w:rPr>
          <w:lang w:val="en-IN"/>
        </w:rPr>
        <w:t>.x.4</w:t>
      </w:r>
      <w:r>
        <w:rPr>
          <w:lang w:val="en-IN"/>
        </w:rPr>
        <w:tab/>
        <w:t>APIs (if applicable)</w:t>
      </w:r>
      <w:bookmarkEnd w:id="496"/>
      <w:bookmarkEnd w:id="497"/>
      <w:bookmarkEnd w:id="498"/>
      <w:bookmarkEnd w:id="499"/>
      <w:bookmarkEnd w:id="500"/>
    </w:p>
    <w:p w14:paraId="1BE15C0E" w14:textId="77777777" w:rsidR="00566127" w:rsidRDefault="0030522E">
      <w:pPr>
        <w:pStyle w:val="Guidance"/>
        <w:keepNext/>
      </w:pPr>
      <w:r>
        <w:t>This clause may be skipped if the procedure under 10.x does not require specification of APIs.</w:t>
      </w:r>
    </w:p>
    <w:p w14:paraId="2F954AEC" w14:textId="77777777" w:rsidR="00566127" w:rsidRDefault="00566127">
      <w:pPr>
        <w:rPr>
          <w:lang w:eastAsia="ko-KR"/>
        </w:rPr>
      </w:pPr>
    </w:p>
    <w:p w14:paraId="0D67FE4E" w14:textId="77777777" w:rsidR="00566127" w:rsidRDefault="0030522E">
      <w:pPr>
        <w:pStyle w:val="Heading8"/>
      </w:pPr>
      <w:bookmarkStart w:id="501" w:name="_Toc32523"/>
      <w:bookmarkStart w:id="502" w:name="_Toc106116337"/>
      <w:bookmarkStart w:id="503" w:name="_Toc129275729"/>
      <w:r>
        <w:t>Annex A (informative):</w:t>
      </w:r>
      <w:r>
        <w:rPr>
          <w:rFonts w:eastAsia="SimSun"/>
          <w:lang w:val="en-US" w:eastAsia="zh-CN"/>
        </w:rPr>
        <w:br/>
      </w:r>
      <w:r>
        <w:t>Deployment models</w:t>
      </w:r>
      <w:bookmarkEnd w:id="501"/>
      <w:bookmarkEnd w:id="502"/>
      <w:bookmarkEnd w:id="503"/>
    </w:p>
    <w:p w14:paraId="69939D26" w14:textId="77777777" w:rsidR="00566127" w:rsidRDefault="0030522E">
      <w:pPr>
        <w:pStyle w:val="Guidance"/>
      </w:pPr>
      <w:r>
        <w:t>Informative annexes may appear in both Technical Specifications and Technical Reports. Use style "Heading 8" for use in TSs.</w:t>
      </w:r>
    </w:p>
    <w:p w14:paraId="5F009817" w14:textId="77777777" w:rsidR="00566127" w:rsidRDefault="0030522E">
      <w:pPr>
        <w:pStyle w:val="Guidance"/>
        <w:rPr>
          <w:rFonts w:eastAsiaTheme="minorEastAsia"/>
          <w:lang w:eastAsia="zh-CN"/>
        </w:rPr>
      </w:pPr>
      <w:r>
        <w:t>Informative annexes shall not contain requirements for the implementation of the Technical Specification.</w:t>
      </w:r>
    </w:p>
    <w:p w14:paraId="34D789AA" w14:textId="77777777" w:rsidR="00566127" w:rsidRDefault="0030522E" w:rsidP="00411221">
      <w:pPr>
        <w:pStyle w:val="Heading1"/>
      </w:pPr>
      <w:bookmarkStart w:id="504" w:name="_Toc129275730"/>
      <w:r>
        <w:t>A.1</w:t>
      </w:r>
      <w:r>
        <w:tab/>
        <w:t>Deployment scenarios</w:t>
      </w:r>
      <w:bookmarkEnd w:id="504"/>
      <w:r>
        <w:t xml:space="preserve"> </w:t>
      </w:r>
    </w:p>
    <w:p w14:paraId="4BC91A65" w14:textId="77777777" w:rsidR="00566127" w:rsidRDefault="0030522E" w:rsidP="00175F82">
      <w:pPr>
        <w:pStyle w:val="Heading2"/>
      </w:pPr>
      <w:bookmarkStart w:id="505" w:name="_Toc129275731"/>
      <w:r>
        <w:rPr>
          <w:rFonts w:cs="Arial"/>
        </w:rPr>
        <w:t>A.1.1</w:t>
      </w:r>
      <w:r>
        <w:tab/>
        <w:t>General</w:t>
      </w:r>
      <w:bookmarkEnd w:id="505"/>
      <w:r>
        <w:t xml:space="preserve"> </w:t>
      </w:r>
    </w:p>
    <w:p w14:paraId="7D067426"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7BA2BF60"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2D94C388" w14:textId="77777777" w:rsidR="00566127" w:rsidRDefault="0030522E">
      <w:r>
        <w:t>This clause describes examples of deployment models with respect to different deployment scenarios as follows.</w:t>
      </w:r>
    </w:p>
    <w:p w14:paraId="3F1E0369" w14:textId="77777777" w:rsidR="00566127" w:rsidRDefault="0030522E" w:rsidP="00411221">
      <w:pPr>
        <w:pStyle w:val="Heading2"/>
      </w:pPr>
      <w:bookmarkStart w:id="506" w:name="_Toc129275732"/>
      <w:r>
        <w:lastRenderedPageBreak/>
        <w:t>A.1.2</w:t>
      </w:r>
      <w:r>
        <w:tab/>
        <w:t>Centralized NSCE deployment</w:t>
      </w:r>
      <w:bookmarkEnd w:id="506"/>
      <w:r>
        <w:t xml:space="preserve"> </w:t>
      </w:r>
    </w:p>
    <w:p w14:paraId="7D75A629"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25747CFD" w14:textId="77777777" w:rsidR="00566127" w:rsidRDefault="0030522E">
      <w:r>
        <w:rPr>
          <w:rFonts w:hint="eastAsia"/>
        </w:rPr>
        <w:t xml:space="preserve">The network slice capability </w:t>
      </w:r>
      <w:r>
        <w:t>enablement</w:t>
      </w:r>
      <w:r>
        <w:rPr>
          <w:rFonts w:hint="eastAsia"/>
        </w:rPr>
        <w:t xml:space="preserve"> service is provided with the view of whole PLMN in this scenario.</w:t>
      </w:r>
    </w:p>
    <w:bookmarkStart w:id="507" w:name="_MON_1736272058"/>
    <w:bookmarkEnd w:id="507"/>
    <w:p w14:paraId="00EBC6C3" w14:textId="77777777" w:rsidR="00566127" w:rsidRDefault="00566127">
      <w:pPr>
        <w:pStyle w:val="TH"/>
      </w:pPr>
      <w:r>
        <w:object w:dxaOrig="6040" w:dyaOrig="2580" w14:anchorId="451ACEF2">
          <v:shape id="_x0000_i1048" type="#_x0000_t75" style="width:291.5pt;height:167pt" o:ole="">
            <v:imagedata r:id="rId62" o:title="" cropbottom="-19254f"/>
          </v:shape>
          <o:OLEObject Type="Embed" ProgID="Word.Document.8" ShapeID="_x0000_i1048" DrawAspect="Content" ObjectID="_1739895262" r:id="rId63"/>
        </w:object>
      </w:r>
    </w:p>
    <w:p w14:paraId="7034D9F0"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3699C7BF" w14:textId="77777777" w:rsidR="00566127" w:rsidRDefault="0030522E" w:rsidP="00411221">
      <w:pPr>
        <w:pStyle w:val="Heading2"/>
      </w:pPr>
      <w:bookmarkStart w:id="508" w:name="_Toc129275733"/>
      <w:r>
        <w:t>A.1.3</w:t>
      </w:r>
      <w:r>
        <w:tab/>
        <w:t>Distributed NSCE deployment</w:t>
      </w:r>
      <w:bookmarkEnd w:id="508"/>
    </w:p>
    <w:p w14:paraId="4490BDA2"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509" w:name="_1735500627"/>
    <w:bookmarkEnd w:id="509"/>
    <w:p w14:paraId="7FC7C21F" w14:textId="77777777" w:rsidR="00566127" w:rsidRDefault="00566127">
      <w:pPr>
        <w:pStyle w:val="TH"/>
      </w:pPr>
      <w:r>
        <w:object w:dxaOrig="7742" w:dyaOrig="2992" w14:anchorId="3081FD32">
          <v:shape id="_x0000_i1049" type="#_x0000_t75" style="width:376pt;height:172.5pt" o:ole="">
            <v:imagedata r:id="rId64" o:title="" cropbottom="-19254f"/>
          </v:shape>
          <o:OLEObject Type="Embed" ProgID="Word.Document.8" ShapeID="_x0000_i1049" DrawAspect="Content" ObjectID="_1739895263" r:id="rId65"/>
        </w:object>
      </w:r>
    </w:p>
    <w:p w14:paraId="2D6F0A09"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17E0CEF8" w14:textId="77777777" w:rsidR="00566127" w:rsidRDefault="0030522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2670AF73" w14:textId="77777777" w:rsidR="00566127" w:rsidRDefault="0030522E">
      <w:r>
        <w:rPr>
          <w:rFonts w:hint="eastAsia"/>
        </w:rPr>
        <w:t>T</w:t>
      </w:r>
      <w:r>
        <w:t>here can be two use cases</w:t>
      </w:r>
      <w:r>
        <w:rPr>
          <w:rFonts w:hint="eastAsia"/>
        </w:rPr>
        <w:t xml:space="preserve"> to provide the NSCE service in the distributed deployment:</w:t>
      </w:r>
    </w:p>
    <w:p w14:paraId="4C07A0D3"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5BB19485"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w:t>
      </w:r>
      <w:r>
        <w:lastRenderedPageBreak/>
        <w:t xml:space="preserve">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469B924D" w14:textId="77777777" w:rsidR="00566127" w:rsidRDefault="0030522E" w:rsidP="00411221">
      <w:pPr>
        <w:pStyle w:val="Heading2"/>
      </w:pPr>
      <w:bookmarkStart w:id="510" w:name="_Toc129275734"/>
      <w:r>
        <w:t>A.1.4</w:t>
      </w:r>
      <w:r>
        <w:tab/>
        <w:t>NPN NSCE deployment</w:t>
      </w:r>
      <w:bookmarkEnd w:id="510"/>
      <w:r>
        <w:t xml:space="preserve"> </w:t>
      </w:r>
    </w:p>
    <w:p w14:paraId="59486199"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48D50B50"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301FE902" w14:textId="77777777" w:rsidR="00566127" w:rsidRDefault="00566127">
      <w:pPr>
        <w:pStyle w:val="TH"/>
      </w:pPr>
      <w:r>
        <w:object w:dxaOrig="5860" w:dyaOrig="2580" w14:anchorId="05DB347E">
          <v:shape id="_x0000_i1050" type="#_x0000_t75" style="width:291pt;height:167pt" o:ole="">
            <v:imagedata r:id="rId66" o:title="" cropbottom="-19254f"/>
          </v:shape>
          <o:OLEObject Type="Embed" ProgID="Word.Document.8" ShapeID="_x0000_i1050" DrawAspect="Content" ObjectID="_1739895264" r:id="rId67"/>
        </w:object>
      </w:r>
    </w:p>
    <w:p w14:paraId="533ACF9C"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123B845E" w14:textId="77777777" w:rsidR="00566127" w:rsidRDefault="0030522E" w:rsidP="00411221">
      <w:pPr>
        <w:pStyle w:val="Heading2"/>
      </w:pPr>
      <w:bookmarkStart w:id="511" w:name="_Toc129275735"/>
      <w:r>
        <w:t>A.1.5</w:t>
      </w:r>
      <w:r>
        <w:tab/>
        <w:t>Edge NSCE deployment</w:t>
      </w:r>
      <w:bookmarkEnd w:id="511"/>
      <w:r>
        <w:t xml:space="preserve"> </w:t>
      </w:r>
    </w:p>
    <w:p w14:paraId="1051C4D2"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2BF86862"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512" w:name="_MON_1736272129"/>
    <w:bookmarkEnd w:id="512"/>
    <w:p w14:paraId="73C94500" w14:textId="77777777" w:rsidR="00566127" w:rsidRDefault="00566127">
      <w:pPr>
        <w:pStyle w:val="TH"/>
      </w:pPr>
      <w:r>
        <w:object w:dxaOrig="5860" w:dyaOrig="2950" w14:anchorId="45798AA2">
          <v:shape id="_x0000_i1051" type="#_x0000_t75" style="width:292pt;height:191.5pt" o:ole="">
            <v:imagedata r:id="rId68" o:title="" cropbottom="-19254f"/>
          </v:shape>
          <o:OLEObject Type="Embed" ProgID="Word.Document.8" ShapeID="_x0000_i1051" DrawAspect="Content" ObjectID="_1739895265" r:id="rId69"/>
        </w:object>
      </w:r>
    </w:p>
    <w:p w14:paraId="0B690332" w14:textId="77777777" w:rsidR="00566127" w:rsidRPr="00411221" w:rsidRDefault="0030522E">
      <w:pPr>
        <w:pStyle w:val="TF"/>
      </w:pPr>
      <w:r>
        <w:t xml:space="preserve">Figure </w:t>
      </w:r>
      <w:r>
        <w:rPr>
          <w:rFonts w:cs="Arial" w:hint="eastAsia"/>
        </w:rPr>
        <w:t>A.1.5</w:t>
      </w:r>
      <w:r>
        <w:t xml:space="preserve">: </w:t>
      </w:r>
      <w:r>
        <w:rPr>
          <w:rFonts w:cs="Arial" w:hint="eastAsia"/>
        </w:rPr>
        <w:t>Illustration of edge NSCE deployment</w:t>
      </w:r>
    </w:p>
    <w:p w14:paraId="56AC41BF" w14:textId="77777777" w:rsidR="00566127" w:rsidRDefault="0030522E" w:rsidP="00411221">
      <w:pPr>
        <w:pStyle w:val="Heading1"/>
      </w:pPr>
      <w:bookmarkStart w:id="513" w:name="_Toc129275736"/>
      <w:r>
        <w:lastRenderedPageBreak/>
        <w:t>A.2</w:t>
      </w:r>
      <w:r>
        <w:tab/>
        <w:t>Deployment of NSCE server(s) in relation to VAL server and 3GPP system</w:t>
      </w:r>
      <w:bookmarkEnd w:id="513"/>
    </w:p>
    <w:p w14:paraId="59C89BB2" w14:textId="5ACFEF4F" w:rsidR="00566127" w:rsidRDefault="0030522E" w:rsidP="002A120A">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0009F427" w14:textId="761C846F" w:rsidR="00566127" w:rsidRPr="002A120A" w:rsidRDefault="00566127" w:rsidP="00411221">
      <w:pPr>
        <w:pStyle w:val="Heading2"/>
      </w:pPr>
      <w:bookmarkStart w:id="514" w:name="_Toc129275737"/>
      <w:r w:rsidRPr="002A120A">
        <w:t>A.2.1</w:t>
      </w:r>
      <w:r w:rsidR="0030522E">
        <w:rPr>
          <w:rFonts w:eastAsiaTheme="minorEastAsia" w:hint="eastAsia"/>
          <w:lang w:eastAsia="zh-CN"/>
        </w:rPr>
        <w:tab/>
        <w:t>C</w:t>
      </w:r>
      <w:r w:rsidRPr="002A120A">
        <w:t>entralized NSCE deployment</w:t>
      </w:r>
      <w:bookmarkEnd w:id="514"/>
    </w:p>
    <w:p w14:paraId="18E832A5" w14:textId="77777777" w:rsidR="00566127" w:rsidRDefault="0030522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1EEB9972" w14:textId="77777777" w:rsidR="00566127" w:rsidRDefault="0030522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4F6A5FB5" w14:textId="006B9130" w:rsidR="00566127" w:rsidRPr="002A120A" w:rsidRDefault="00566127" w:rsidP="00411221">
      <w:pPr>
        <w:pStyle w:val="Heading2"/>
      </w:pPr>
      <w:bookmarkStart w:id="515" w:name="_Toc129275738"/>
      <w:r w:rsidRPr="002A120A">
        <w:t>A.2.2</w:t>
      </w:r>
      <w:r w:rsidR="0030522E">
        <w:rPr>
          <w:rFonts w:eastAsiaTheme="minorEastAsia" w:hint="eastAsia"/>
          <w:lang w:eastAsia="zh-CN"/>
        </w:rPr>
        <w:tab/>
      </w:r>
      <w:r w:rsidRPr="002A120A">
        <w:t>Distributed NSCE deployment</w:t>
      </w:r>
      <w:bookmarkEnd w:id="515"/>
    </w:p>
    <w:p w14:paraId="2AF068C6" w14:textId="2D02D16E" w:rsidR="00566127" w:rsidRPr="002A120A" w:rsidRDefault="0030522E" w:rsidP="002A120A">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63F02F7F" w14:textId="77777777" w:rsidR="00566127" w:rsidRDefault="0030522E" w:rsidP="00411221">
      <w:pPr>
        <w:pStyle w:val="Heading1"/>
      </w:pPr>
      <w:bookmarkStart w:id="516" w:name="_Toc129275739"/>
      <w:r>
        <w:t>A.3</w:t>
      </w:r>
      <w:r>
        <w:tab/>
        <w:t>Deployment of NSCE server(s) in relation to SEAL</w:t>
      </w:r>
      <w:bookmarkEnd w:id="516"/>
    </w:p>
    <w:p w14:paraId="105B047D" w14:textId="77777777" w:rsidR="00566127" w:rsidRDefault="0030522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27911688" w14:textId="7C56429E" w:rsidR="00566127" w:rsidRDefault="0030522E" w:rsidP="00411221">
      <w:pPr>
        <w:spacing w:after="0"/>
      </w:pPr>
      <w:r>
        <w:rPr>
          <w:rFonts w:hint="eastAsia"/>
        </w:rPr>
        <w:t xml:space="preserve">The NSCE service(s) supports combined deployment with other SEAL services, it can interact with other SEAL service via service API as specified in clause 15 TS 23.434. </w:t>
      </w:r>
    </w:p>
    <w:p w14:paraId="54147215" w14:textId="77777777" w:rsidR="00566127" w:rsidRDefault="0030522E">
      <w:pPr>
        <w:pStyle w:val="Heading8"/>
      </w:pPr>
      <w:r>
        <w:br w:type="page"/>
      </w:r>
      <w:bookmarkStart w:id="517" w:name="_Toc106116338"/>
      <w:bookmarkStart w:id="518" w:name="_Toc20434"/>
      <w:bookmarkStart w:id="519" w:name="_Toc129275740"/>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517"/>
      <w:bookmarkEnd w:id="518"/>
      <w:bookmarkEnd w:id="519"/>
    </w:p>
    <w:p w14:paraId="2F6974B5" w14:textId="77777777" w:rsidR="00566127" w:rsidRDefault="00566127">
      <w:pPr>
        <w:pStyle w:val="TH"/>
      </w:pPr>
      <w:bookmarkStart w:id="520" w:name="historyclause"/>
      <w:bookmarkEnd w:id="5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083FFFB2" w14:textId="77777777">
        <w:trPr>
          <w:cantSplit/>
        </w:trPr>
        <w:tc>
          <w:tcPr>
            <w:tcW w:w="9639" w:type="dxa"/>
            <w:gridSpan w:val="8"/>
            <w:tcBorders>
              <w:bottom w:val="nil"/>
            </w:tcBorders>
            <w:shd w:val="solid" w:color="FFFFFF" w:fill="auto"/>
          </w:tcPr>
          <w:p w14:paraId="7BAF1EDD" w14:textId="77777777" w:rsidR="00566127" w:rsidRDefault="0030522E">
            <w:pPr>
              <w:pStyle w:val="TAL"/>
              <w:jc w:val="center"/>
              <w:rPr>
                <w:b/>
                <w:sz w:val="16"/>
              </w:rPr>
            </w:pPr>
            <w:r>
              <w:rPr>
                <w:b/>
              </w:rPr>
              <w:t>Change history</w:t>
            </w:r>
          </w:p>
        </w:tc>
      </w:tr>
      <w:tr w:rsidR="00566127" w14:paraId="40E59507" w14:textId="77777777">
        <w:tc>
          <w:tcPr>
            <w:tcW w:w="800" w:type="dxa"/>
            <w:shd w:val="pct10" w:color="auto" w:fill="FFFFFF"/>
          </w:tcPr>
          <w:p w14:paraId="1A410970" w14:textId="77777777" w:rsidR="00566127" w:rsidRDefault="0030522E">
            <w:pPr>
              <w:pStyle w:val="TAL"/>
              <w:rPr>
                <w:b/>
                <w:sz w:val="16"/>
              </w:rPr>
            </w:pPr>
            <w:r>
              <w:rPr>
                <w:b/>
                <w:sz w:val="16"/>
              </w:rPr>
              <w:t>Date</w:t>
            </w:r>
          </w:p>
        </w:tc>
        <w:tc>
          <w:tcPr>
            <w:tcW w:w="760" w:type="dxa"/>
            <w:shd w:val="pct10" w:color="auto" w:fill="FFFFFF"/>
          </w:tcPr>
          <w:p w14:paraId="4C13C2E3" w14:textId="77777777" w:rsidR="00566127" w:rsidRDefault="0030522E">
            <w:pPr>
              <w:pStyle w:val="TAL"/>
              <w:rPr>
                <w:b/>
                <w:sz w:val="16"/>
              </w:rPr>
            </w:pPr>
            <w:r>
              <w:rPr>
                <w:b/>
                <w:sz w:val="16"/>
              </w:rPr>
              <w:t>Meeting</w:t>
            </w:r>
          </w:p>
        </w:tc>
        <w:tc>
          <w:tcPr>
            <w:tcW w:w="1134" w:type="dxa"/>
            <w:shd w:val="pct10" w:color="auto" w:fill="FFFFFF"/>
          </w:tcPr>
          <w:p w14:paraId="2D2856F5" w14:textId="77777777" w:rsidR="00566127" w:rsidRDefault="0030522E">
            <w:pPr>
              <w:pStyle w:val="TAL"/>
              <w:rPr>
                <w:b/>
                <w:sz w:val="16"/>
              </w:rPr>
            </w:pPr>
            <w:r>
              <w:rPr>
                <w:b/>
                <w:sz w:val="16"/>
              </w:rPr>
              <w:t>TDoc</w:t>
            </w:r>
          </w:p>
        </w:tc>
        <w:tc>
          <w:tcPr>
            <w:tcW w:w="425" w:type="dxa"/>
            <w:shd w:val="pct10" w:color="auto" w:fill="FFFFFF"/>
          </w:tcPr>
          <w:p w14:paraId="7F9CBC55" w14:textId="77777777" w:rsidR="00566127" w:rsidRDefault="0030522E">
            <w:pPr>
              <w:pStyle w:val="TAL"/>
              <w:rPr>
                <w:b/>
                <w:sz w:val="16"/>
              </w:rPr>
            </w:pPr>
            <w:r>
              <w:rPr>
                <w:b/>
                <w:sz w:val="16"/>
              </w:rPr>
              <w:t>CR</w:t>
            </w:r>
          </w:p>
        </w:tc>
        <w:tc>
          <w:tcPr>
            <w:tcW w:w="425" w:type="dxa"/>
            <w:shd w:val="pct10" w:color="auto" w:fill="FFFFFF"/>
          </w:tcPr>
          <w:p w14:paraId="3AF20616" w14:textId="77777777" w:rsidR="00566127" w:rsidRDefault="0030522E">
            <w:pPr>
              <w:pStyle w:val="TAL"/>
              <w:rPr>
                <w:b/>
                <w:sz w:val="16"/>
              </w:rPr>
            </w:pPr>
            <w:r>
              <w:rPr>
                <w:b/>
                <w:sz w:val="16"/>
              </w:rPr>
              <w:t>Rev</w:t>
            </w:r>
          </w:p>
        </w:tc>
        <w:tc>
          <w:tcPr>
            <w:tcW w:w="425" w:type="dxa"/>
            <w:shd w:val="pct10" w:color="auto" w:fill="FFFFFF"/>
          </w:tcPr>
          <w:p w14:paraId="71E0418C" w14:textId="77777777" w:rsidR="00566127" w:rsidRDefault="0030522E">
            <w:pPr>
              <w:pStyle w:val="TAL"/>
              <w:rPr>
                <w:b/>
                <w:sz w:val="16"/>
              </w:rPr>
            </w:pPr>
            <w:r>
              <w:rPr>
                <w:b/>
                <w:sz w:val="16"/>
              </w:rPr>
              <w:t>Cat</w:t>
            </w:r>
          </w:p>
        </w:tc>
        <w:tc>
          <w:tcPr>
            <w:tcW w:w="4962" w:type="dxa"/>
            <w:shd w:val="pct10" w:color="auto" w:fill="FFFFFF"/>
          </w:tcPr>
          <w:p w14:paraId="433F839B" w14:textId="77777777" w:rsidR="00566127" w:rsidRDefault="0030522E">
            <w:pPr>
              <w:pStyle w:val="TAL"/>
              <w:rPr>
                <w:b/>
                <w:sz w:val="16"/>
              </w:rPr>
            </w:pPr>
            <w:r>
              <w:rPr>
                <w:b/>
                <w:sz w:val="16"/>
              </w:rPr>
              <w:t>Subject/Comment</w:t>
            </w:r>
          </w:p>
        </w:tc>
        <w:tc>
          <w:tcPr>
            <w:tcW w:w="708" w:type="dxa"/>
            <w:shd w:val="pct10" w:color="auto" w:fill="FFFFFF"/>
          </w:tcPr>
          <w:p w14:paraId="76A8B2F0" w14:textId="77777777" w:rsidR="00566127" w:rsidRDefault="0030522E">
            <w:pPr>
              <w:pStyle w:val="TAL"/>
              <w:rPr>
                <w:b/>
                <w:sz w:val="16"/>
              </w:rPr>
            </w:pPr>
            <w:r>
              <w:rPr>
                <w:b/>
                <w:sz w:val="16"/>
              </w:rPr>
              <w:t>New version</w:t>
            </w:r>
          </w:p>
        </w:tc>
      </w:tr>
      <w:tr w:rsidR="00566127" w14:paraId="0BB8D3DD" w14:textId="77777777">
        <w:tc>
          <w:tcPr>
            <w:tcW w:w="800" w:type="dxa"/>
            <w:shd w:val="solid" w:color="FFFFFF" w:fill="auto"/>
          </w:tcPr>
          <w:p w14:paraId="4293007D"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1C86982D"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288A4E0" w14:textId="77777777" w:rsidR="00566127" w:rsidRDefault="00566127">
            <w:pPr>
              <w:pStyle w:val="TAC"/>
              <w:rPr>
                <w:sz w:val="16"/>
                <w:szCs w:val="16"/>
              </w:rPr>
            </w:pPr>
          </w:p>
        </w:tc>
        <w:tc>
          <w:tcPr>
            <w:tcW w:w="425" w:type="dxa"/>
            <w:shd w:val="solid" w:color="FFFFFF" w:fill="auto"/>
          </w:tcPr>
          <w:p w14:paraId="7F2A1DDB" w14:textId="77777777" w:rsidR="00566127" w:rsidRDefault="00566127">
            <w:pPr>
              <w:pStyle w:val="TAL"/>
              <w:rPr>
                <w:sz w:val="16"/>
                <w:szCs w:val="16"/>
              </w:rPr>
            </w:pPr>
          </w:p>
        </w:tc>
        <w:tc>
          <w:tcPr>
            <w:tcW w:w="425" w:type="dxa"/>
            <w:shd w:val="solid" w:color="FFFFFF" w:fill="auto"/>
          </w:tcPr>
          <w:p w14:paraId="0DC85DC3" w14:textId="77777777" w:rsidR="00566127" w:rsidRDefault="00566127">
            <w:pPr>
              <w:pStyle w:val="TAR"/>
              <w:rPr>
                <w:sz w:val="16"/>
                <w:szCs w:val="16"/>
              </w:rPr>
            </w:pPr>
          </w:p>
        </w:tc>
        <w:tc>
          <w:tcPr>
            <w:tcW w:w="425" w:type="dxa"/>
            <w:shd w:val="solid" w:color="FFFFFF" w:fill="auto"/>
          </w:tcPr>
          <w:p w14:paraId="5AC1B76A" w14:textId="77777777" w:rsidR="00566127" w:rsidRDefault="00566127">
            <w:pPr>
              <w:pStyle w:val="TAC"/>
              <w:rPr>
                <w:sz w:val="16"/>
                <w:szCs w:val="16"/>
              </w:rPr>
            </w:pPr>
          </w:p>
        </w:tc>
        <w:tc>
          <w:tcPr>
            <w:tcW w:w="4962" w:type="dxa"/>
            <w:shd w:val="solid" w:color="FFFFFF" w:fill="auto"/>
          </w:tcPr>
          <w:p w14:paraId="54A6327A"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06EB4B6A"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772EBAC0" w14:textId="77777777">
        <w:tc>
          <w:tcPr>
            <w:tcW w:w="800" w:type="dxa"/>
            <w:shd w:val="solid" w:color="FFFFFF" w:fill="auto"/>
          </w:tcPr>
          <w:p w14:paraId="4CA47B28"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5D159E5F"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2169917C" w14:textId="77777777" w:rsidR="00566127" w:rsidRDefault="00566127">
            <w:pPr>
              <w:pStyle w:val="TAC"/>
              <w:rPr>
                <w:sz w:val="16"/>
                <w:szCs w:val="16"/>
              </w:rPr>
            </w:pPr>
          </w:p>
        </w:tc>
        <w:tc>
          <w:tcPr>
            <w:tcW w:w="425" w:type="dxa"/>
            <w:shd w:val="solid" w:color="FFFFFF" w:fill="auto"/>
          </w:tcPr>
          <w:p w14:paraId="69FEF5E5" w14:textId="77777777" w:rsidR="00566127" w:rsidRDefault="00566127">
            <w:pPr>
              <w:pStyle w:val="TAL"/>
              <w:rPr>
                <w:sz w:val="16"/>
                <w:szCs w:val="16"/>
              </w:rPr>
            </w:pPr>
          </w:p>
        </w:tc>
        <w:tc>
          <w:tcPr>
            <w:tcW w:w="425" w:type="dxa"/>
            <w:shd w:val="solid" w:color="FFFFFF" w:fill="auto"/>
          </w:tcPr>
          <w:p w14:paraId="752C46B4" w14:textId="77777777" w:rsidR="00566127" w:rsidRDefault="00566127">
            <w:pPr>
              <w:pStyle w:val="TAR"/>
              <w:rPr>
                <w:sz w:val="16"/>
                <w:szCs w:val="16"/>
              </w:rPr>
            </w:pPr>
          </w:p>
        </w:tc>
        <w:tc>
          <w:tcPr>
            <w:tcW w:w="425" w:type="dxa"/>
            <w:shd w:val="solid" w:color="FFFFFF" w:fill="auto"/>
          </w:tcPr>
          <w:p w14:paraId="3EA1528A" w14:textId="77777777" w:rsidR="00566127" w:rsidRDefault="00566127">
            <w:pPr>
              <w:pStyle w:val="TAC"/>
              <w:rPr>
                <w:sz w:val="16"/>
                <w:szCs w:val="16"/>
              </w:rPr>
            </w:pPr>
          </w:p>
        </w:tc>
        <w:tc>
          <w:tcPr>
            <w:tcW w:w="4962" w:type="dxa"/>
            <w:shd w:val="solid" w:color="FFFFFF" w:fill="auto"/>
          </w:tcPr>
          <w:p w14:paraId="4DE84861"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632D9FAE"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6853CC5F" w14:textId="77777777" w:rsidR="00566127" w:rsidRDefault="00566127">
            <w:pPr>
              <w:pStyle w:val="TAL"/>
              <w:rPr>
                <w:rFonts w:eastAsia="SimSun"/>
                <w:sz w:val="16"/>
                <w:szCs w:val="16"/>
                <w:lang w:val="en-US" w:eastAsia="zh-CN"/>
              </w:rPr>
            </w:pPr>
          </w:p>
        </w:tc>
        <w:tc>
          <w:tcPr>
            <w:tcW w:w="708" w:type="dxa"/>
            <w:shd w:val="solid" w:color="FFFFFF" w:fill="auto"/>
          </w:tcPr>
          <w:p w14:paraId="71D44382"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2DA4BBE5" w14:textId="77777777">
        <w:tc>
          <w:tcPr>
            <w:tcW w:w="800" w:type="dxa"/>
            <w:shd w:val="solid" w:color="FFFFFF" w:fill="auto"/>
          </w:tcPr>
          <w:p w14:paraId="56BF4093"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021D25BE"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33D9170" w14:textId="77777777" w:rsidR="00566127" w:rsidRDefault="00566127">
            <w:pPr>
              <w:pStyle w:val="TAC"/>
              <w:rPr>
                <w:sz w:val="16"/>
                <w:szCs w:val="16"/>
              </w:rPr>
            </w:pPr>
          </w:p>
        </w:tc>
        <w:tc>
          <w:tcPr>
            <w:tcW w:w="425" w:type="dxa"/>
            <w:shd w:val="solid" w:color="FFFFFF" w:fill="auto"/>
          </w:tcPr>
          <w:p w14:paraId="5C013DFF" w14:textId="77777777" w:rsidR="00566127" w:rsidRDefault="00566127">
            <w:pPr>
              <w:pStyle w:val="TAL"/>
              <w:rPr>
                <w:sz w:val="16"/>
                <w:szCs w:val="16"/>
              </w:rPr>
            </w:pPr>
          </w:p>
        </w:tc>
        <w:tc>
          <w:tcPr>
            <w:tcW w:w="425" w:type="dxa"/>
            <w:shd w:val="solid" w:color="FFFFFF" w:fill="auto"/>
          </w:tcPr>
          <w:p w14:paraId="36B434FB" w14:textId="77777777" w:rsidR="00566127" w:rsidRDefault="00566127">
            <w:pPr>
              <w:pStyle w:val="TAR"/>
              <w:rPr>
                <w:sz w:val="16"/>
                <w:szCs w:val="16"/>
              </w:rPr>
            </w:pPr>
          </w:p>
        </w:tc>
        <w:tc>
          <w:tcPr>
            <w:tcW w:w="425" w:type="dxa"/>
            <w:shd w:val="solid" w:color="FFFFFF" w:fill="auto"/>
          </w:tcPr>
          <w:p w14:paraId="3A6156C1" w14:textId="77777777" w:rsidR="00566127" w:rsidRDefault="00566127">
            <w:pPr>
              <w:pStyle w:val="TAC"/>
              <w:rPr>
                <w:sz w:val="16"/>
                <w:szCs w:val="16"/>
              </w:rPr>
            </w:pPr>
          </w:p>
        </w:tc>
        <w:tc>
          <w:tcPr>
            <w:tcW w:w="4962" w:type="dxa"/>
            <w:shd w:val="solid" w:color="FFFFFF" w:fill="auto"/>
          </w:tcPr>
          <w:p w14:paraId="4349EE39"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0644DED2"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1B24D72A"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6F5F149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0A4998E8" w14:textId="77777777">
        <w:tc>
          <w:tcPr>
            <w:tcW w:w="800" w:type="dxa"/>
            <w:shd w:val="solid" w:color="FFFFFF" w:fill="auto"/>
          </w:tcPr>
          <w:p w14:paraId="23C9031B"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7188DE26"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2ABF529D" w14:textId="77777777" w:rsidR="00566127" w:rsidRDefault="00566127">
            <w:pPr>
              <w:pStyle w:val="TAC"/>
              <w:rPr>
                <w:sz w:val="16"/>
                <w:szCs w:val="16"/>
              </w:rPr>
            </w:pPr>
          </w:p>
        </w:tc>
        <w:tc>
          <w:tcPr>
            <w:tcW w:w="425" w:type="dxa"/>
            <w:shd w:val="solid" w:color="FFFFFF" w:fill="auto"/>
          </w:tcPr>
          <w:p w14:paraId="08D11FCA" w14:textId="77777777" w:rsidR="00566127" w:rsidRDefault="00566127">
            <w:pPr>
              <w:pStyle w:val="TAL"/>
              <w:rPr>
                <w:sz w:val="16"/>
                <w:szCs w:val="16"/>
              </w:rPr>
            </w:pPr>
          </w:p>
        </w:tc>
        <w:tc>
          <w:tcPr>
            <w:tcW w:w="425" w:type="dxa"/>
            <w:shd w:val="solid" w:color="FFFFFF" w:fill="auto"/>
          </w:tcPr>
          <w:p w14:paraId="59BD3830" w14:textId="77777777" w:rsidR="00566127" w:rsidRDefault="00566127">
            <w:pPr>
              <w:pStyle w:val="TAR"/>
              <w:rPr>
                <w:sz w:val="16"/>
                <w:szCs w:val="16"/>
              </w:rPr>
            </w:pPr>
          </w:p>
        </w:tc>
        <w:tc>
          <w:tcPr>
            <w:tcW w:w="425" w:type="dxa"/>
            <w:shd w:val="solid" w:color="FFFFFF" w:fill="auto"/>
          </w:tcPr>
          <w:p w14:paraId="4B215EEE" w14:textId="77777777" w:rsidR="00566127" w:rsidRDefault="00566127">
            <w:pPr>
              <w:pStyle w:val="TAC"/>
              <w:rPr>
                <w:sz w:val="16"/>
                <w:szCs w:val="16"/>
              </w:rPr>
            </w:pPr>
          </w:p>
        </w:tc>
        <w:tc>
          <w:tcPr>
            <w:tcW w:w="4962" w:type="dxa"/>
            <w:shd w:val="solid" w:color="FFFFFF" w:fill="auto"/>
          </w:tcPr>
          <w:p w14:paraId="5A43B3F7"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25BECF5"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70" w:history="1">
              <w:r>
                <w:rPr>
                  <w:rFonts w:eastAsia="SimSun"/>
                  <w:sz w:val="16"/>
                  <w:szCs w:val="16"/>
                  <w:lang w:val="en-US" w:eastAsia="zh-CN"/>
                </w:rPr>
                <w:t>S6-222901</w:t>
              </w:r>
            </w:hyperlink>
            <w:r>
              <w:rPr>
                <w:rFonts w:eastAsia="SimSun"/>
                <w:sz w:val="16"/>
                <w:szCs w:val="16"/>
                <w:lang w:val="en-US" w:eastAsia="zh-CN"/>
              </w:rPr>
              <w:t>, S6-222764.</w:t>
            </w:r>
          </w:p>
          <w:p w14:paraId="4B9E783A"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977216A"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12975E26" w14:textId="77777777">
        <w:tc>
          <w:tcPr>
            <w:tcW w:w="800" w:type="dxa"/>
            <w:shd w:val="solid" w:color="FFFFFF" w:fill="auto"/>
          </w:tcPr>
          <w:p w14:paraId="447BB501"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58DBAE18"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7EB2BA89" w14:textId="77777777" w:rsidR="00566127" w:rsidRDefault="00566127">
            <w:pPr>
              <w:pStyle w:val="TAC"/>
              <w:rPr>
                <w:sz w:val="16"/>
                <w:szCs w:val="16"/>
              </w:rPr>
            </w:pPr>
          </w:p>
        </w:tc>
        <w:tc>
          <w:tcPr>
            <w:tcW w:w="425" w:type="dxa"/>
            <w:shd w:val="solid" w:color="FFFFFF" w:fill="auto"/>
          </w:tcPr>
          <w:p w14:paraId="29AB2896" w14:textId="77777777" w:rsidR="00566127" w:rsidRDefault="00566127">
            <w:pPr>
              <w:pStyle w:val="TAL"/>
              <w:rPr>
                <w:sz w:val="16"/>
                <w:szCs w:val="16"/>
              </w:rPr>
            </w:pPr>
          </w:p>
        </w:tc>
        <w:tc>
          <w:tcPr>
            <w:tcW w:w="425" w:type="dxa"/>
            <w:shd w:val="solid" w:color="FFFFFF" w:fill="auto"/>
          </w:tcPr>
          <w:p w14:paraId="2640BE10" w14:textId="77777777" w:rsidR="00566127" w:rsidRDefault="00566127">
            <w:pPr>
              <w:pStyle w:val="TAR"/>
              <w:rPr>
                <w:sz w:val="16"/>
                <w:szCs w:val="16"/>
              </w:rPr>
            </w:pPr>
          </w:p>
        </w:tc>
        <w:tc>
          <w:tcPr>
            <w:tcW w:w="425" w:type="dxa"/>
            <w:shd w:val="solid" w:color="FFFFFF" w:fill="auto"/>
          </w:tcPr>
          <w:p w14:paraId="1CC82ECD" w14:textId="77777777" w:rsidR="00566127" w:rsidRDefault="00566127">
            <w:pPr>
              <w:pStyle w:val="TAC"/>
              <w:rPr>
                <w:sz w:val="16"/>
                <w:szCs w:val="16"/>
              </w:rPr>
            </w:pPr>
          </w:p>
        </w:tc>
        <w:tc>
          <w:tcPr>
            <w:tcW w:w="4962" w:type="dxa"/>
            <w:shd w:val="solid" w:color="FFFFFF" w:fill="auto"/>
          </w:tcPr>
          <w:p w14:paraId="46B830C9"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23345F58"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2B3A8205"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E9AC57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5225CA29" w14:textId="77777777">
        <w:tc>
          <w:tcPr>
            <w:tcW w:w="800" w:type="dxa"/>
            <w:shd w:val="solid" w:color="FFFFFF" w:fill="auto"/>
          </w:tcPr>
          <w:p w14:paraId="54039685"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28B2476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A6B1C01" w14:textId="77777777" w:rsidR="00566127" w:rsidRDefault="00566127">
            <w:pPr>
              <w:pStyle w:val="TAC"/>
              <w:rPr>
                <w:sz w:val="16"/>
                <w:szCs w:val="16"/>
              </w:rPr>
            </w:pPr>
          </w:p>
        </w:tc>
        <w:tc>
          <w:tcPr>
            <w:tcW w:w="425" w:type="dxa"/>
            <w:shd w:val="solid" w:color="FFFFFF" w:fill="auto"/>
          </w:tcPr>
          <w:p w14:paraId="5A1E326C" w14:textId="77777777" w:rsidR="00566127" w:rsidRDefault="00566127">
            <w:pPr>
              <w:pStyle w:val="TAL"/>
              <w:rPr>
                <w:sz w:val="16"/>
                <w:szCs w:val="16"/>
              </w:rPr>
            </w:pPr>
          </w:p>
        </w:tc>
        <w:tc>
          <w:tcPr>
            <w:tcW w:w="425" w:type="dxa"/>
            <w:shd w:val="solid" w:color="FFFFFF" w:fill="auto"/>
          </w:tcPr>
          <w:p w14:paraId="53812DD4" w14:textId="77777777" w:rsidR="00566127" w:rsidRDefault="00566127">
            <w:pPr>
              <w:pStyle w:val="TAR"/>
              <w:rPr>
                <w:sz w:val="16"/>
                <w:szCs w:val="16"/>
              </w:rPr>
            </w:pPr>
          </w:p>
        </w:tc>
        <w:tc>
          <w:tcPr>
            <w:tcW w:w="425" w:type="dxa"/>
            <w:shd w:val="solid" w:color="FFFFFF" w:fill="auto"/>
          </w:tcPr>
          <w:p w14:paraId="1DC7FAA1" w14:textId="77777777" w:rsidR="00566127" w:rsidRDefault="00566127">
            <w:pPr>
              <w:pStyle w:val="TAC"/>
              <w:rPr>
                <w:sz w:val="16"/>
                <w:szCs w:val="16"/>
              </w:rPr>
            </w:pPr>
          </w:p>
        </w:tc>
        <w:tc>
          <w:tcPr>
            <w:tcW w:w="4962" w:type="dxa"/>
            <w:shd w:val="solid" w:color="FFFFFF" w:fill="auto"/>
          </w:tcPr>
          <w:p w14:paraId="1BE6B973"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7D6524C6"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2C40C262"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B6DE638"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6F6F1B0E" w14:textId="77777777">
        <w:tc>
          <w:tcPr>
            <w:tcW w:w="800" w:type="dxa"/>
            <w:shd w:val="solid" w:color="FFFFFF" w:fill="auto"/>
          </w:tcPr>
          <w:p w14:paraId="0EC95C3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5DE465BA"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1E1F7B0C" w14:textId="77777777" w:rsidR="00566127" w:rsidRDefault="00566127">
            <w:pPr>
              <w:pStyle w:val="TAC"/>
              <w:rPr>
                <w:sz w:val="16"/>
                <w:szCs w:val="16"/>
              </w:rPr>
            </w:pPr>
          </w:p>
        </w:tc>
        <w:tc>
          <w:tcPr>
            <w:tcW w:w="425" w:type="dxa"/>
            <w:shd w:val="solid" w:color="FFFFFF" w:fill="auto"/>
          </w:tcPr>
          <w:p w14:paraId="38C0331B" w14:textId="77777777" w:rsidR="00566127" w:rsidRDefault="00566127">
            <w:pPr>
              <w:pStyle w:val="TAL"/>
              <w:rPr>
                <w:sz w:val="16"/>
                <w:szCs w:val="16"/>
              </w:rPr>
            </w:pPr>
          </w:p>
        </w:tc>
        <w:tc>
          <w:tcPr>
            <w:tcW w:w="425" w:type="dxa"/>
            <w:shd w:val="solid" w:color="FFFFFF" w:fill="auto"/>
          </w:tcPr>
          <w:p w14:paraId="4075720B" w14:textId="77777777" w:rsidR="00566127" w:rsidRDefault="00566127">
            <w:pPr>
              <w:pStyle w:val="TAR"/>
              <w:rPr>
                <w:sz w:val="16"/>
                <w:szCs w:val="16"/>
              </w:rPr>
            </w:pPr>
          </w:p>
        </w:tc>
        <w:tc>
          <w:tcPr>
            <w:tcW w:w="425" w:type="dxa"/>
            <w:shd w:val="solid" w:color="FFFFFF" w:fill="auto"/>
          </w:tcPr>
          <w:p w14:paraId="74A4E4AA" w14:textId="77777777" w:rsidR="00566127" w:rsidRDefault="00566127">
            <w:pPr>
              <w:pStyle w:val="TAC"/>
              <w:rPr>
                <w:sz w:val="16"/>
                <w:szCs w:val="16"/>
              </w:rPr>
            </w:pPr>
          </w:p>
        </w:tc>
        <w:tc>
          <w:tcPr>
            <w:tcW w:w="4962" w:type="dxa"/>
            <w:shd w:val="solid" w:color="FFFFFF" w:fill="auto"/>
          </w:tcPr>
          <w:p w14:paraId="74E53156"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0FBB8DB6" w14:textId="343531A1" w:rsidR="00566127" w:rsidRPr="002A120A" w:rsidRDefault="00566127">
            <w:pPr>
              <w:pStyle w:val="TAC"/>
              <w:jc w:val="left"/>
              <w:rPr>
                <w:rFonts w:eastAsiaTheme="minorEastAsia"/>
                <w:sz w:val="16"/>
                <w:szCs w:val="16"/>
                <w:lang w:eastAsia="zh-CN"/>
              </w:rPr>
            </w:pPr>
            <w:r w:rsidRPr="002A120A">
              <w:rPr>
                <w:rFonts w:eastAsiaTheme="minorEastAsia"/>
                <w:sz w:val="16"/>
                <w:szCs w:val="16"/>
                <w:lang w:eastAsia="zh-CN"/>
              </w:rPr>
              <w:t>S6-230960</w:t>
            </w:r>
            <w:r w:rsidR="0030522E">
              <w:rPr>
                <w:rFonts w:eastAsiaTheme="minorEastAsia" w:hint="eastAsia"/>
                <w:sz w:val="16"/>
                <w:szCs w:val="16"/>
                <w:lang w:eastAsia="zh-CN"/>
              </w:rPr>
              <w:t xml:space="preserve">, </w:t>
            </w:r>
            <w:r w:rsidR="0030522E">
              <w:rPr>
                <w:rFonts w:eastAsiaTheme="minorEastAsia"/>
                <w:sz w:val="16"/>
                <w:szCs w:val="16"/>
                <w:lang w:eastAsia="zh-CN"/>
              </w:rPr>
              <w:t>S6-230961</w:t>
            </w:r>
            <w:r w:rsidR="0030522E">
              <w:rPr>
                <w:rFonts w:eastAsiaTheme="minorEastAsia" w:hint="eastAsia"/>
                <w:sz w:val="16"/>
                <w:szCs w:val="16"/>
                <w:lang w:eastAsia="zh-CN"/>
              </w:rPr>
              <w:t xml:space="preserve">, </w:t>
            </w:r>
            <w:r w:rsidR="0030522E">
              <w:rPr>
                <w:rFonts w:eastAsiaTheme="minorEastAsia"/>
                <w:sz w:val="16"/>
                <w:szCs w:val="16"/>
                <w:lang w:eastAsia="zh-CN"/>
              </w:rPr>
              <w:t>S6-230616</w:t>
            </w:r>
            <w:r w:rsidR="0030522E">
              <w:rPr>
                <w:rFonts w:eastAsiaTheme="minorEastAsia" w:hint="eastAsia"/>
                <w:sz w:val="16"/>
                <w:szCs w:val="16"/>
                <w:lang w:eastAsia="zh-CN"/>
              </w:rPr>
              <w:t xml:space="preserve">, </w:t>
            </w:r>
            <w:r w:rsidR="0030522E">
              <w:rPr>
                <w:rFonts w:eastAsiaTheme="minorEastAsia"/>
                <w:sz w:val="16"/>
                <w:szCs w:val="16"/>
                <w:lang w:val="en-US" w:eastAsia="zh-CN"/>
              </w:rPr>
              <w:t>S6-231027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S6-231028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S6-230997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S6-231069</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S6-230967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w:t>
            </w:r>
            <w:r w:rsidR="0030522E">
              <w:rPr>
                <w:rFonts w:eastAsiaTheme="minorEastAsia" w:hint="eastAsia"/>
                <w:sz w:val="16"/>
                <w:szCs w:val="16"/>
                <w:lang w:val="en-US" w:eastAsia="zh-CN"/>
              </w:rPr>
              <w:t xml:space="preserve">1009, </w:t>
            </w:r>
            <w:r w:rsidR="0030522E">
              <w:rPr>
                <w:rFonts w:eastAsiaTheme="minorEastAsia"/>
                <w:sz w:val="16"/>
                <w:szCs w:val="16"/>
                <w:lang w:val="en-US" w:eastAsia="zh-CN"/>
              </w:rPr>
              <w:t>S6-230968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S6-230598</w:t>
            </w:r>
            <w:r w:rsidR="0030522E">
              <w:rPr>
                <w:rFonts w:eastAsiaTheme="minorEastAsia"/>
                <w:sz w:val="16"/>
                <w:szCs w:val="16"/>
                <w:lang w:eastAsia="zh-CN"/>
              </w:rPr>
              <w:t>Editorial changes by the rapporteur</w:t>
            </w:r>
            <w:r w:rsidR="0030522E">
              <w:rPr>
                <w:rFonts w:eastAsiaTheme="minorEastAsia" w:hint="eastAsia"/>
                <w:sz w:val="16"/>
                <w:szCs w:val="16"/>
                <w:lang w:eastAsia="zh-CN"/>
              </w:rPr>
              <w:t>.</w:t>
            </w:r>
          </w:p>
        </w:tc>
        <w:tc>
          <w:tcPr>
            <w:tcW w:w="708" w:type="dxa"/>
            <w:shd w:val="solid" w:color="FFFFFF" w:fill="auto"/>
          </w:tcPr>
          <w:p w14:paraId="293849AC"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0.6.0</w:t>
            </w:r>
          </w:p>
        </w:tc>
      </w:tr>
    </w:tbl>
    <w:p w14:paraId="146DE48B" w14:textId="77777777" w:rsidR="00566127" w:rsidRDefault="00566127"/>
    <w:sectPr w:rsidR="00566127" w:rsidSect="00566127">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9E9EC" w14:textId="77777777" w:rsidR="008C6FB8" w:rsidRDefault="008C6FB8" w:rsidP="00566127">
      <w:pPr>
        <w:spacing w:after="0"/>
      </w:pPr>
      <w:r>
        <w:separator/>
      </w:r>
    </w:p>
  </w:endnote>
  <w:endnote w:type="continuationSeparator" w:id="0">
    <w:p w14:paraId="3697530B" w14:textId="77777777" w:rsidR="008C6FB8" w:rsidRDefault="008C6FB8" w:rsidP="00566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83D3F"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1BE9F" w14:textId="77777777" w:rsidR="008C6FB8" w:rsidRDefault="008C6FB8">
      <w:pPr>
        <w:spacing w:after="0"/>
      </w:pPr>
      <w:r>
        <w:separator/>
      </w:r>
    </w:p>
  </w:footnote>
  <w:footnote w:type="continuationSeparator" w:id="0">
    <w:p w14:paraId="43AF0361" w14:textId="77777777" w:rsidR="008C6FB8" w:rsidRDefault="008C6F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A376D" w14:textId="02EA64AB" w:rsidR="009D2BA4" w:rsidRDefault="009D2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7582">
      <w:rPr>
        <w:rFonts w:ascii="Arial" w:hAnsi="Arial" w:cs="Arial"/>
        <w:b/>
        <w:noProof/>
        <w:sz w:val="18"/>
        <w:szCs w:val="18"/>
      </w:rPr>
      <w:t>3GPP TS 23.435 V0.6.0 (2023-03)</w:t>
    </w:r>
    <w:r>
      <w:rPr>
        <w:rFonts w:ascii="Arial" w:hAnsi="Arial" w:cs="Arial"/>
        <w:b/>
        <w:sz w:val="18"/>
        <w:szCs w:val="18"/>
      </w:rPr>
      <w:fldChar w:fldCharType="end"/>
    </w:r>
  </w:p>
  <w:p w14:paraId="3C9D2771" w14:textId="77777777" w:rsidR="009D2BA4" w:rsidRDefault="009D2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76BD">
      <w:rPr>
        <w:rFonts w:ascii="Arial" w:hAnsi="Arial" w:cs="Arial"/>
        <w:b/>
        <w:noProof/>
        <w:sz w:val="18"/>
        <w:szCs w:val="18"/>
      </w:rPr>
      <w:t>7</w:t>
    </w:r>
    <w:r>
      <w:rPr>
        <w:rFonts w:ascii="Arial" w:hAnsi="Arial" w:cs="Arial"/>
        <w:b/>
        <w:sz w:val="18"/>
        <w:szCs w:val="18"/>
      </w:rPr>
      <w:fldChar w:fldCharType="end"/>
    </w:r>
  </w:p>
  <w:p w14:paraId="73FEE188" w14:textId="1C5AD1F2" w:rsidR="009D2BA4" w:rsidRDefault="009D2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7582">
      <w:rPr>
        <w:rFonts w:ascii="Arial" w:hAnsi="Arial" w:cs="Arial"/>
        <w:b/>
        <w:noProof/>
        <w:sz w:val="18"/>
        <w:szCs w:val="18"/>
      </w:rPr>
      <w:t>Release 18</w:t>
    </w:r>
    <w:r>
      <w:rPr>
        <w:rFonts w:ascii="Arial" w:hAnsi="Arial" w:cs="Arial"/>
        <w:b/>
        <w:sz w:val="18"/>
        <w:szCs w:val="18"/>
      </w:rPr>
      <w:fldChar w:fldCharType="end"/>
    </w:r>
  </w:p>
  <w:p w14:paraId="141F0330"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1"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3"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6"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0"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960647301">
    <w:abstractNumId w:val="3"/>
  </w:num>
  <w:num w:numId="2" w16cid:durableId="363869624">
    <w:abstractNumId w:val="5"/>
  </w:num>
  <w:num w:numId="3" w16cid:durableId="824902689">
    <w:abstractNumId w:val="8"/>
  </w:num>
  <w:num w:numId="4" w16cid:durableId="1689868961">
    <w:abstractNumId w:val="9"/>
  </w:num>
  <w:num w:numId="5" w16cid:durableId="1111708660">
    <w:abstractNumId w:val="6"/>
  </w:num>
  <w:num w:numId="6" w16cid:durableId="1674641958">
    <w:abstractNumId w:val="2"/>
  </w:num>
  <w:num w:numId="7" w16cid:durableId="280577979">
    <w:abstractNumId w:val="7"/>
  </w:num>
  <w:num w:numId="8" w16cid:durableId="1527908572">
    <w:abstractNumId w:val="4"/>
  </w:num>
  <w:num w:numId="9" w16cid:durableId="914168338">
    <w:abstractNumId w:val="1"/>
  </w:num>
  <w:num w:numId="10" w16cid:durableId="1506555859">
    <w:abstractNumId w:val="0"/>
  </w:num>
  <w:num w:numId="11" w16cid:durableId="1258055036">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2955736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97237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58947472">
    <w:abstractNumId w:val="17"/>
  </w:num>
  <w:num w:numId="15" w16cid:durableId="6729992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02822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507246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570535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214345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323795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88877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822348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17E3"/>
    <w:rsid w:val="000D58AB"/>
    <w:rsid w:val="000D7A47"/>
    <w:rsid w:val="000E4E0C"/>
    <w:rsid w:val="000E7B40"/>
    <w:rsid w:val="000F3FEE"/>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5175"/>
    <w:rsid w:val="001D59D9"/>
    <w:rsid w:val="001D7ED0"/>
    <w:rsid w:val="001F0C1D"/>
    <w:rsid w:val="001F1132"/>
    <w:rsid w:val="001F168B"/>
    <w:rsid w:val="001F2BAD"/>
    <w:rsid w:val="001F4CE8"/>
    <w:rsid w:val="001F6A4C"/>
    <w:rsid w:val="0020254E"/>
    <w:rsid w:val="00206B45"/>
    <w:rsid w:val="00215C04"/>
    <w:rsid w:val="0022026C"/>
    <w:rsid w:val="002313BB"/>
    <w:rsid w:val="002347A2"/>
    <w:rsid w:val="00236E20"/>
    <w:rsid w:val="00247EFA"/>
    <w:rsid w:val="002557D3"/>
    <w:rsid w:val="0026249F"/>
    <w:rsid w:val="00265A22"/>
    <w:rsid w:val="002675F0"/>
    <w:rsid w:val="00270958"/>
    <w:rsid w:val="002760EE"/>
    <w:rsid w:val="002807FC"/>
    <w:rsid w:val="002837C6"/>
    <w:rsid w:val="00294B04"/>
    <w:rsid w:val="002A067F"/>
    <w:rsid w:val="002A11A4"/>
    <w:rsid w:val="002A120A"/>
    <w:rsid w:val="002A2B13"/>
    <w:rsid w:val="002A377F"/>
    <w:rsid w:val="002A5303"/>
    <w:rsid w:val="002B4B92"/>
    <w:rsid w:val="002B6339"/>
    <w:rsid w:val="002C4EF7"/>
    <w:rsid w:val="002E00EE"/>
    <w:rsid w:val="002E5F81"/>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9319F"/>
    <w:rsid w:val="003936A3"/>
    <w:rsid w:val="003944D2"/>
    <w:rsid w:val="003A46A2"/>
    <w:rsid w:val="003A5F84"/>
    <w:rsid w:val="003C3971"/>
    <w:rsid w:val="003D6A05"/>
    <w:rsid w:val="003E334F"/>
    <w:rsid w:val="003E6B40"/>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C0FD5"/>
    <w:rsid w:val="004C30AC"/>
    <w:rsid w:val="004D3578"/>
    <w:rsid w:val="004E213A"/>
    <w:rsid w:val="004F0988"/>
    <w:rsid w:val="004F3340"/>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318E"/>
    <w:rsid w:val="005E4BB2"/>
    <w:rsid w:val="005F788A"/>
    <w:rsid w:val="00602AEA"/>
    <w:rsid w:val="00603D18"/>
    <w:rsid w:val="00614FDF"/>
    <w:rsid w:val="00617662"/>
    <w:rsid w:val="006177C5"/>
    <w:rsid w:val="00627AD9"/>
    <w:rsid w:val="006325A5"/>
    <w:rsid w:val="006348EE"/>
    <w:rsid w:val="0063543D"/>
    <w:rsid w:val="00637BF1"/>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3D95"/>
    <w:rsid w:val="006D0D93"/>
    <w:rsid w:val="006D4AB8"/>
    <w:rsid w:val="006D6E58"/>
    <w:rsid w:val="006E0981"/>
    <w:rsid w:val="006E11BE"/>
    <w:rsid w:val="006E5C86"/>
    <w:rsid w:val="006F6282"/>
    <w:rsid w:val="00701116"/>
    <w:rsid w:val="00701196"/>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68BD"/>
    <w:rsid w:val="007B3255"/>
    <w:rsid w:val="007B43E0"/>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526F1"/>
    <w:rsid w:val="00874F20"/>
    <w:rsid w:val="008768CA"/>
    <w:rsid w:val="00892568"/>
    <w:rsid w:val="008A6442"/>
    <w:rsid w:val="008B47F2"/>
    <w:rsid w:val="008C384C"/>
    <w:rsid w:val="008C5DD4"/>
    <w:rsid w:val="008C6FB8"/>
    <w:rsid w:val="008D079D"/>
    <w:rsid w:val="008D0FCF"/>
    <w:rsid w:val="008D18C1"/>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D2BA4"/>
    <w:rsid w:val="009D7390"/>
    <w:rsid w:val="009E1ECB"/>
    <w:rsid w:val="009F37B7"/>
    <w:rsid w:val="009F45E2"/>
    <w:rsid w:val="00A07775"/>
    <w:rsid w:val="00A10F02"/>
    <w:rsid w:val="00A164B4"/>
    <w:rsid w:val="00A2313A"/>
    <w:rsid w:val="00A26956"/>
    <w:rsid w:val="00A27486"/>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40B"/>
    <w:rsid w:val="00B15449"/>
    <w:rsid w:val="00B16800"/>
    <w:rsid w:val="00B33B1C"/>
    <w:rsid w:val="00B33EC7"/>
    <w:rsid w:val="00B55560"/>
    <w:rsid w:val="00B55CF6"/>
    <w:rsid w:val="00B55D73"/>
    <w:rsid w:val="00B5779D"/>
    <w:rsid w:val="00B716D1"/>
    <w:rsid w:val="00B81CD6"/>
    <w:rsid w:val="00B83FA2"/>
    <w:rsid w:val="00B921F0"/>
    <w:rsid w:val="00B93086"/>
    <w:rsid w:val="00B93E1D"/>
    <w:rsid w:val="00B94DC9"/>
    <w:rsid w:val="00BA19ED"/>
    <w:rsid w:val="00BA4B8D"/>
    <w:rsid w:val="00BA5D27"/>
    <w:rsid w:val="00BB3565"/>
    <w:rsid w:val="00BC0F7D"/>
    <w:rsid w:val="00BD66A8"/>
    <w:rsid w:val="00BD7D31"/>
    <w:rsid w:val="00BE3255"/>
    <w:rsid w:val="00BE7623"/>
    <w:rsid w:val="00BE785E"/>
    <w:rsid w:val="00BF128E"/>
    <w:rsid w:val="00BF3C43"/>
    <w:rsid w:val="00BF7514"/>
    <w:rsid w:val="00C074DD"/>
    <w:rsid w:val="00C07521"/>
    <w:rsid w:val="00C1496A"/>
    <w:rsid w:val="00C24817"/>
    <w:rsid w:val="00C26005"/>
    <w:rsid w:val="00C2719F"/>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F2B1F"/>
    <w:rsid w:val="00DF62CD"/>
    <w:rsid w:val="00E00955"/>
    <w:rsid w:val="00E16509"/>
    <w:rsid w:val="00E16558"/>
    <w:rsid w:val="00E24B35"/>
    <w:rsid w:val="00E254BF"/>
    <w:rsid w:val="00E3159A"/>
    <w:rsid w:val="00E3204A"/>
    <w:rsid w:val="00E361A4"/>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C215C1"/>
    <w:rsid w:val="15BC5A64"/>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834FDA"/>
  <w15:docId w15:val="{FAF96658-2142-4DD3-9A58-135CA4FFC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semiHidden/>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qFormat/>
    <w:rsid w:val="00566127"/>
    <w:pPr>
      <w:keepNext/>
      <w:keepLines/>
      <w:spacing w:after="0"/>
    </w:pPr>
    <w:rPr>
      <w:rFonts w:ascii="Arial" w:hAnsi="Arial"/>
      <w:sz w:val="18"/>
    </w:rPr>
  </w:style>
  <w:style w:type="paragraph" w:customStyle="1" w:styleId="TAH">
    <w:name w:val="TAH"/>
    <w:basedOn w:val="TAC"/>
    <w:qFormat/>
    <w:rsid w:val="00566127"/>
    <w:rPr>
      <w:b/>
    </w:rPr>
  </w:style>
  <w:style w:type="paragraph" w:customStyle="1" w:styleId="TAC">
    <w:name w:val="TAC"/>
    <w:basedOn w:val="TAL"/>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2A120A"/>
    <w:rPr>
      <w:rFonts w:eastAsia="Times New Roman"/>
      <w:lang w:val="en-GB" w:eastAsia="en-US"/>
    </w:rPr>
  </w:style>
  <w:style w:type="paragraph" w:styleId="Bibliography">
    <w:name w:val="Bibliography"/>
    <w:basedOn w:val="Normal"/>
    <w:next w:val="Normal"/>
    <w:uiPriority w:val="37"/>
    <w:semiHidden/>
    <w:unhideWhenUsed/>
    <w:rsid w:val="002A120A"/>
  </w:style>
  <w:style w:type="paragraph" w:styleId="TOCHeading">
    <w:name w:val="TOC Heading"/>
    <w:basedOn w:val="Heading1"/>
    <w:next w:val="Normal"/>
    <w:uiPriority w:val="39"/>
    <w:semiHidden/>
    <w:unhideWhenUsed/>
    <w:qFormat/>
    <w:rsid w:val="002A12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package" Target="embeddings/Microsoft_Word_Document3.docx"/><Relationship Id="rId47" Type="http://schemas.openxmlformats.org/officeDocument/2006/relationships/image" Target="media/image23.emf"/><Relationship Id="rId50" Type="http://schemas.openxmlformats.org/officeDocument/2006/relationships/package" Target="embeddings/Microsoft_Word_Document6.docx"/><Relationship Id="rId55" Type="http://schemas.openxmlformats.org/officeDocument/2006/relationships/package" Target="embeddings/Microsoft_Word_Document8.docx"/><Relationship Id="rId63" Type="http://schemas.openxmlformats.org/officeDocument/2006/relationships/oleObject" Target="embeddings/Microsoft_Word_97_-_2003_Document.doc"/><Relationship Id="rId68"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5.vsd"/><Relationship Id="rId37" Type="http://schemas.openxmlformats.org/officeDocument/2006/relationships/image" Target="media/image18.emf"/><Relationship Id="rId40" Type="http://schemas.openxmlformats.org/officeDocument/2006/relationships/package" Target="embeddings/Microsoft_Word_Document2.docx"/><Relationship Id="rId45" Type="http://schemas.openxmlformats.org/officeDocument/2006/relationships/image" Target="media/image22.emf"/><Relationship Id="rId53" Type="http://schemas.openxmlformats.org/officeDocument/2006/relationships/image" Target="media/image26.png"/><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2.bin"/><Relationship Id="rId36" Type="http://schemas.openxmlformats.org/officeDocument/2006/relationships/package" Target="embeddings/Microsoft_Word_Document.docx"/><Relationship Id="rId49" Type="http://schemas.openxmlformats.org/officeDocument/2006/relationships/image" Target="media/image24.emf"/><Relationship Id="rId57" Type="http://schemas.openxmlformats.org/officeDocument/2006/relationships/package" Target="embeddings/Microsoft_Word_Document9.docx"/><Relationship Id="rId61" Type="http://schemas.openxmlformats.org/officeDocument/2006/relationships/package" Target="embeddings/Microsoft_Word_Document11.doc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package" Target="embeddings/Microsoft_Word_Document4.docx"/><Relationship Id="rId52" Type="http://schemas.openxmlformats.org/officeDocument/2006/relationships/package" Target="embeddings/Microsoft_Visio_Drawing7.vsdx"/><Relationship Id="rId60" Type="http://schemas.openxmlformats.org/officeDocument/2006/relationships/image" Target="media/image30.emf"/><Relationship Id="rId65" Type="http://schemas.openxmlformats.org/officeDocument/2006/relationships/oleObject" Target="embeddings/Microsoft_Word_97_-_2003_Document6.doc"/><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vsdx"/><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Microsoft_Word_97_-_2003_Document8.doc"/><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1.docx"/><Relationship Id="rId46" Type="http://schemas.openxmlformats.org/officeDocument/2006/relationships/package" Target="embeddings/Microsoft_Word_Document5.docx"/><Relationship Id="rId59" Type="http://schemas.openxmlformats.org/officeDocument/2006/relationships/package" Target="embeddings/Microsoft_Word_Document10.docx"/><Relationship Id="rId67" Type="http://schemas.openxmlformats.org/officeDocument/2006/relationships/oleObject" Target="embeddings/Microsoft_Word_97_-_2003_Document7.doc"/><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hyperlink" Target="file:///C:\Users\cmcc\AppData\Roaming\SogouExplorer\Download\docs\S6-222901.zip" TargetMode="Externa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58A27E-956A-4621-919E-4B41956F5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85</Pages>
  <Words>28092</Words>
  <Characters>160130</Characters>
  <Application>Microsoft Office Word</Application>
  <DocSecurity>0</DocSecurity>
  <Lines>1334</Lines>
  <Paragraphs>375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187847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19</cp:revision>
  <cp:lastPrinted>2019-02-25T14:05:00Z</cp:lastPrinted>
  <dcterms:created xsi:type="dcterms:W3CDTF">2023-03-09T10:57:00Z</dcterms:created>
  <dcterms:modified xsi:type="dcterms:W3CDTF">2023-03-09T18:26:00Z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