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2C78" w:rsidRPr="00F4448D" w14:paraId="0F4EABD8" w14:textId="77777777" w:rsidTr="004A6FEE">
        <w:trPr>
          <w:cantSplit/>
        </w:trPr>
        <w:tc>
          <w:tcPr>
            <w:tcW w:w="10423" w:type="dxa"/>
            <w:gridSpan w:val="2"/>
            <w:shd w:val="clear" w:color="auto" w:fill="auto"/>
          </w:tcPr>
          <w:p w14:paraId="431ECA96" w14:textId="72C94537" w:rsidR="001E2C78" w:rsidRPr="00F4448D" w:rsidRDefault="001E2C78" w:rsidP="004A6FEE">
            <w:pPr>
              <w:pStyle w:val="ZA"/>
              <w:framePr w:w="0" w:hRule="auto" w:wrap="auto" w:vAnchor="margin" w:hAnchor="text" w:yAlign="inline"/>
            </w:pPr>
            <w:bookmarkStart w:id="0" w:name="page1"/>
            <w:r>
              <w:rPr>
                <w:sz w:val="64"/>
              </w:rPr>
              <w:t xml:space="preserve">3GPP TS 23.135 </w:t>
            </w:r>
            <w:r>
              <w:t>V</w:t>
            </w:r>
            <w:r w:rsidR="001D7F3F">
              <w:t>18.0.0</w:t>
            </w:r>
            <w:r>
              <w:t xml:space="preserve"> </w:t>
            </w:r>
            <w:r>
              <w:rPr>
                <w:sz w:val="32"/>
              </w:rPr>
              <w:t>(</w:t>
            </w:r>
            <w:r w:rsidR="001D7F3F">
              <w:rPr>
                <w:sz w:val="32"/>
              </w:rPr>
              <w:t>2024-03</w:t>
            </w:r>
            <w:r>
              <w:rPr>
                <w:sz w:val="32"/>
              </w:rPr>
              <w:t>)</w:t>
            </w:r>
          </w:p>
        </w:tc>
      </w:tr>
      <w:tr w:rsidR="001E2C78" w:rsidRPr="00F4448D" w14:paraId="5B278DEB" w14:textId="77777777" w:rsidTr="004A6FEE">
        <w:trPr>
          <w:cantSplit/>
          <w:trHeight w:hRule="exact" w:val="1134"/>
        </w:trPr>
        <w:tc>
          <w:tcPr>
            <w:tcW w:w="10423" w:type="dxa"/>
            <w:gridSpan w:val="2"/>
            <w:shd w:val="clear" w:color="auto" w:fill="auto"/>
          </w:tcPr>
          <w:p w14:paraId="58233EA8" w14:textId="77777777" w:rsidR="001E2C78" w:rsidRPr="00F4448D" w:rsidRDefault="001E2C78" w:rsidP="004A6FEE">
            <w:pPr>
              <w:pStyle w:val="TAR"/>
            </w:pPr>
            <w:r>
              <w:t>Technical Specification</w:t>
            </w:r>
          </w:p>
        </w:tc>
      </w:tr>
      <w:tr w:rsidR="001E2C78" w:rsidRPr="00F4448D" w14:paraId="2096CC25" w14:textId="77777777" w:rsidTr="004A6FEE">
        <w:trPr>
          <w:cantSplit/>
          <w:trHeight w:hRule="exact" w:val="3685"/>
        </w:trPr>
        <w:tc>
          <w:tcPr>
            <w:tcW w:w="10423" w:type="dxa"/>
            <w:gridSpan w:val="2"/>
            <w:shd w:val="clear" w:color="auto" w:fill="auto"/>
          </w:tcPr>
          <w:p w14:paraId="177C56E0" w14:textId="77777777" w:rsidR="001E2C78" w:rsidRDefault="001E2C78" w:rsidP="004A6FEE">
            <w:pPr>
              <w:pStyle w:val="ZT"/>
              <w:framePr w:wrap="auto" w:hAnchor="text" w:yAlign="inline"/>
            </w:pPr>
            <w:r>
              <w:t>3rd Generation Partnership Project;</w:t>
            </w:r>
          </w:p>
          <w:p w14:paraId="181D9570" w14:textId="77777777" w:rsidR="001E2C78" w:rsidRDefault="001E2C78" w:rsidP="004A6FEE">
            <w:pPr>
              <w:pStyle w:val="ZT"/>
              <w:framePr w:wrap="auto" w:hAnchor="text" w:yAlign="inline"/>
            </w:pPr>
            <w:r>
              <w:t>Technical Specification Group Core Network and Terminals;</w:t>
            </w:r>
          </w:p>
          <w:p w14:paraId="41FA96CB" w14:textId="77777777" w:rsidR="001E2C78" w:rsidRDefault="001E2C78" w:rsidP="004A6FEE">
            <w:pPr>
              <w:pStyle w:val="ZT"/>
              <w:framePr w:wrap="auto" w:hAnchor="text" w:yAlign="inline"/>
            </w:pPr>
            <w:proofErr w:type="spellStart"/>
            <w:r>
              <w:rPr>
                <w:rFonts w:hint="eastAsia"/>
                <w:lang w:eastAsia="ja-JP"/>
              </w:rPr>
              <w:t>Multicall</w:t>
            </w:r>
            <w:proofErr w:type="spellEnd"/>
            <w:r>
              <w:rPr>
                <w:rFonts w:hint="eastAsia"/>
                <w:lang w:eastAsia="ja-JP"/>
              </w:rPr>
              <w:t xml:space="preserve"> supplementary service; </w:t>
            </w:r>
            <w:r>
              <w:rPr>
                <w:lang w:eastAsia="ja-JP"/>
              </w:rPr>
              <w:br/>
            </w:r>
            <w:r>
              <w:rPr>
                <w:spacing w:val="-4"/>
              </w:rPr>
              <w:t>Stage 2</w:t>
            </w:r>
          </w:p>
          <w:p w14:paraId="4577D0EC" w14:textId="476B6446" w:rsidR="001E2C78" w:rsidRPr="00F4448D" w:rsidRDefault="001E2C78" w:rsidP="004A6FEE">
            <w:pPr>
              <w:pStyle w:val="ZT"/>
              <w:framePr w:wrap="auto" w:hAnchor="text" w:yAlign="inline"/>
              <w:rPr>
                <w:i/>
                <w:sz w:val="28"/>
              </w:rPr>
            </w:pPr>
            <w:r>
              <w:t>(</w:t>
            </w:r>
            <w:r>
              <w:rPr>
                <w:rStyle w:val="ZGSM"/>
              </w:rPr>
              <w:t>Release</w:t>
            </w:r>
            <w:r w:rsidR="001D7F3F">
              <w:rPr>
                <w:rStyle w:val="ZGSM"/>
              </w:rPr>
              <w:t xml:space="preserve"> 18</w:t>
            </w:r>
            <w:r>
              <w:t>)</w:t>
            </w:r>
          </w:p>
        </w:tc>
      </w:tr>
      <w:tr w:rsidR="001E2C78" w:rsidRPr="00F4448D" w14:paraId="4A03019F" w14:textId="77777777" w:rsidTr="004A6FEE">
        <w:trPr>
          <w:cantSplit/>
        </w:trPr>
        <w:tc>
          <w:tcPr>
            <w:tcW w:w="10423" w:type="dxa"/>
            <w:gridSpan w:val="2"/>
            <w:shd w:val="clear" w:color="auto" w:fill="auto"/>
          </w:tcPr>
          <w:p w14:paraId="54227C2F" w14:textId="77777777" w:rsidR="001E2C78" w:rsidRDefault="001E2C78" w:rsidP="004A6FEE">
            <w:pPr>
              <w:pStyle w:val="FP"/>
            </w:pPr>
          </w:p>
        </w:tc>
      </w:tr>
      <w:tr w:rsidR="001E2C78" w:rsidRPr="00F4448D" w14:paraId="7CCA9D62" w14:textId="77777777" w:rsidTr="004A6FEE">
        <w:trPr>
          <w:cantSplit/>
          <w:trHeight w:hRule="exact" w:val="1531"/>
        </w:trPr>
        <w:tc>
          <w:tcPr>
            <w:tcW w:w="4883" w:type="dxa"/>
            <w:shd w:val="clear" w:color="auto" w:fill="auto"/>
          </w:tcPr>
          <w:p w14:paraId="706215D6" w14:textId="77777777" w:rsidR="001E2C78" w:rsidRPr="00F4448D" w:rsidRDefault="00000000" w:rsidP="004A6FEE">
            <w:pPr>
              <w:rPr>
                <w:i/>
              </w:rPr>
            </w:pPr>
            <w:r>
              <w:rPr>
                <w:i/>
              </w:rPr>
              <w:pict w14:anchorId="454C3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7DECB437" w14:textId="77777777" w:rsidR="001E2C78" w:rsidRPr="00F4448D" w:rsidRDefault="00000000" w:rsidP="004A6FEE">
            <w:pPr>
              <w:jc w:val="right"/>
            </w:pPr>
            <w:r>
              <w:pict w14:anchorId="18CB1CDB">
                <v:shape id="_x0000_i1026" type="#_x0000_t75" style="width:128pt;height:75pt">
                  <v:imagedata r:id="rId9" o:title="3GPP-logo_web"/>
                </v:shape>
              </w:pict>
            </w:r>
          </w:p>
        </w:tc>
      </w:tr>
      <w:tr w:rsidR="001E2C78" w:rsidRPr="00F4448D" w14:paraId="4523FDB8" w14:textId="77777777" w:rsidTr="004A6FEE">
        <w:trPr>
          <w:cantSplit/>
          <w:trHeight w:hRule="exact" w:val="5783"/>
        </w:trPr>
        <w:tc>
          <w:tcPr>
            <w:tcW w:w="10423" w:type="dxa"/>
            <w:gridSpan w:val="2"/>
            <w:shd w:val="clear" w:color="auto" w:fill="auto"/>
          </w:tcPr>
          <w:p w14:paraId="0404BF1A" w14:textId="77777777" w:rsidR="001E2C78" w:rsidRPr="00F4448D" w:rsidRDefault="001E2C78" w:rsidP="004A6FEE">
            <w:pPr>
              <w:pStyle w:val="FP"/>
              <w:rPr>
                <w:b/>
              </w:rPr>
            </w:pPr>
          </w:p>
        </w:tc>
      </w:tr>
      <w:tr w:rsidR="001E2C78" w:rsidRPr="00F4448D" w14:paraId="3FA51F3A" w14:textId="77777777" w:rsidTr="004A6FEE">
        <w:trPr>
          <w:cantSplit/>
          <w:trHeight w:hRule="exact" w:val="964"/>
        </w:trPr>
        <w:tc>
          <w:tcPr>
            <w:tcW w:w="10423" w:type="dxa"/>
            <w:gridSpan w:val="2"/>
            <w:shd w:val="clear" w:color="auto" w:fill="auto"/>
          </w:tcPr>
          <w:p w14:paraId="10C95B4E" w14:textId="77777777" w:rsidR="001E2C78" w:rsidRPr="00F4448D" w:rsidRDefault="001E2C78" w:rsidP="004A6FEE">
            <w:pPr>
              <w:rPr>
                <w:sz w:val="16"/>
              </w:rPr>
            </w:pPr>
            <w:bookmarkStart w:id="1" w:name="warningNotice"/>
            <w:r w:rsidRPr="00F4448D">
              <w:rPr>
                <w:sz w:val="16"/>
              </w:rPr>
              <w:t>The present document has been developed within the 3rd Generation Partnership Project (3GPP</w:t>
            </w:r>
            <w:r w:rsidRPr="00F4448D">
              <w:rPr>
                <w:sz w:val="16"/>
                <w:vertAlign w:val="superscript"/>
              </w:rPr>
              <w:t xml:space="preserve"> TM</w:t>
            </w:r>
            <w:r w:rsidRPr="00F4448D">
              <w:rPr>
                <w:sz w:val="16"/>
              </w:rPr>
              <w:t>) and may be further elaborated for the purposes of 3GPP.</w:t>
            </w:r>
            <w:r w:rsidRPr="00F4448D">
              <w:rPr>
                <w:sz w:val="16"/>
              </w:rPr>
              <w:br/>
              <w:t>The present document has not been subject to any approval process by the 3GPP</w:t>
            </w:r>
            <w:r w:rsidRPr="00F4448D">
              <w:rPr>
                <w:sz w:val="16"/>
                <w:vertAlign w:val="superscript"/>
              </w:rPr>
              <w:t xml:space="preserve"> </w:t>
            </w:r>
            <w:r w:rsidRPr="00F4448D">
              <w:rPr>
                <w:sz w:val="16"/>
              </w:rPr>
              <w:t>Organizational Partners and shall not be implemented.</w:t>
            </w:r>
            <w:r w:rsidRPr="00F4448D">
              <w:rPr>
                <w:sz w:val="16"/>
              </w:rPr>
              <w:br/>
              <w:t>This Specification is provided for future development work within 3GPP</w:t>
            </w:r>
            <w:r w:rsidRPr="00F4448D">
              <w:rPr>
                <w:sz w:val="16"/>
                <w:vertAlign w:val="superscript"/>
              </w:rPr>
              <w:t xml:space="preserve"> </w:t>
            </w:r>
            <w:r w:rsidRPr="00F4448D">
              <w:rPr>
                <w:sz w:val="16"/>
              </w:rPr>
              <w:t>only. The Organizational Partners accept no liability for any use of this Specification.</w:t>
            </w:r>
            <w:r w:rsidRPr="00F4448D">
              <w:rPr>
                <w:sz w:val="16"/>
              </w:rPr>
              <w:br/>
              <w:t>Specifications and Reports for implementation of the 3GPP</w:t>
            </w:r>
            <w:r w:rsidRPr="00F4448D">
              <w:rPr>
                <w:sz w:val="16"/>
                <w:vertAlign w:val="superscript"/>
              </w:rPr>
              <w:t xml:space="preserve"> TM</w:t>
            </w:r>
            <w:r w:rsidRPr="00F4448D">
              <w:rPr>
                <w:sz w:val="16"/>
              </w:rPr>
              <w:t xml:space="preserve"> system should be obtained via the 3GPP Organizational Partners' Publications Offices.</w:t>
            </w:r>
            <w:bookmarkEnd w:id="1"/>
          </w:p>
          <w:p w14:paraId="17C0828D" w14:textId="77777777" w:rsidR="001E2C78" w:rsidRPr="00F4448D" w:rsidRDefault="001E2C78" w:rsidP="004A6FEE">
            <w:pPr>
              <w:pStyle w:val="ZV"/>
              <w:framePr w:w="0" w:wrap="auto" w:vAnchor="margin" w:hAnchor="text" w:yAlign="inline"/>
            </w:pPr>
          </w:p>
          <w:p w14:paraId="4F5D0C13" w14:textId="77777777" w:rsidR="001E2C78" w:rsidRPr="00F4448D" w:rsidRDefault="001E2C78" w:rsidP="004A6FEE">
            <w:pPr>
              <w:rPr>
                <w:sz w:val="16"/>
              </w:rPr>
            </w:pPr>
          </w:p>
        </w:tc>
      </w:tr>
      <w:bookmarkEnd w:id="0"/>
    </w:tbl>
    <w:p w14:paraId="3CABC43E" w14:textId="77777777" w:rsidR="001E2C78" w:rsidRPr="00F4448D" w:rsidRDefault="001E2C78" w:rsidP="001E2C78">
      <w:pPr>
        <w:sectPr w:rsidR="001E2C78" w:rsidRPr="00F4448D" w:rsidSect="0022399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2C78" w:rsidRPr="00F4448D" w14:paraId="6C19E1EB" w14:textId="77777777" w:rsidTr="004A6FEE">
        <w:trPr>
          <w:cantSplit/>
          <w:trHeight w:hRule="exact" w:val="5669"/>
        </w:trPr>
        <w:tc>
          <w:tcPr>
            <w:tcW w:w="10423" w:type="dxa"/>
            <w:shd w:val="clear" w:color="auto" w:fill="auto"/>
          </w:tcPr>
          <w:p w14:paraId="24946600" w14:textId="77777777" w:rsidR="001E2C78" w:rsidRPr="00F4448D" w:rsidRDefault="001E2C78" w:rsidP="004A6FEE">
            <w:pPr>
              <w:pStyle w:val="FP"/>
            </w:pPr>
            <w:bookmarkStart w:id="2" w:name="page2"/>
          </w:p>
        </w:tc>
      </w:tr>
      <w:tr w:rsidR="001E2C78" w:rsidRPr="00F4448D" w14:paraId="5C0FE86C" w14:textId="77777777" w:rsidTr="004A6FEE">
        <w:trPr>
          <w:cantSplit/>
          <w:trHeight w:hRule="exact" w:val="5386"/>
        </w:trPr>
        <w:tc>
          <w:tcPr>
            <w:tcW w:w="10423" w:type="dxa"/>
            <w:shd w:val="clear" w:color="auto" w:fill="auto"/>
          </w:tcPr>
          <w:p w14:paraId="37FCDEFF" w14:textId="77777777" w:rsidR="001E2C78" w:rsidRPr="00F4448D" w:rsidRDefault="001E2C78" w:rsidP="004A6FEE">
            <w:pPr>
              <w:pStyle w:val="FP"/>
              <w:spacing w:after="240"/>
              <w:ind w:left="2835" w:right="2835"/>
              <w:jc w:val="center"/>
              <w:rPr>
                <w:rFonts w:ascii="Arial" w:hAnsi="Arial"/>
                <w:b/>
                <w:i/>
                <w:noProof/>
              </w:rPr>
            </w:pPr>
            <w:bookmarkStart w:id="3" w:name="coords3gpp"/>
            <w:r w:rsidRPr="00F4448D">
              <w:rPr>
                <w:rFonts w:ascii="Arial" w:hAnsi="Arial"/>
                <w:b/>
                <w:i/>
                <w:noProof/>
              </w:rPr>
              <w:t>3GPP</w:t>
            </w:r>
          </w:p>
          <w:p w14:paraId="7B03A264" w14:textId="77777777" w:rsidR="001E2C78" w:rsidRPr="00F4448D" w:rsidRDefault="001E2C78" w:rsidP="004A6FEE">
            <w:pPr>
              <w:pStyle w:val="FP"/>
              <w:pBdr>
                <w:bottom w:val="single" w:sz="6" w:space="1" w:color="auto"/>
              </w:pBdr>
              <w:ind w:left="2835" w:right="2835"/>
              <w:jc w:val="center"/>
              <w:rPr>
                <w:noProof/>
              </w:rPr>
            </w:pPr>
            <w:r w:rsidRPr="00F4448D">
              <w:rPr>
                <w:noProof/>
              </w:rPr>
              <w:t>Postal address</w:t>
            </w:r>
          </w:p>
          <w:p w14:paraId="5579DAA7" w14:textId="77777777" w:rsidR="001E2C78" w:rsidRPr="00F4448D" w:rsidRDefault="001E2C78" w:rsidP="004A6FEE">
            <w:pPr>
              <w:pStyle w:val="FP"/>
              <w:ind w:left="2835" w:right="2835"/>
              <w:jc w:val="center"/>
              <w:rPr>
                <w:rFonts w:ascii="Arial" w:hAnsi="Arial"/>
                <w:noProof/>
                <w:sz w:val="18"/>
              </w:rPr>
            </w:pPr>
          </w:p>
          <w:p w14:paraId="3EC60A1E" w14:textId="77777777" w:rsidR="001E2C78" w:rsidRPr="00F4448D" w:rsidRDefault="001E2C78" w:rsidP="004A6FEE">
            <w:pPr>
              <w:pStyle w:val="FP"/>
              <w:pBdr>
                <w:bottom w:val="single" w:sz="6" w:space="1" w:color="auto"/>
              </w:pBdr>
              <w:spacing w:before="240"/>
              <w:ind w:left="2835" w:right="2835"/>
              <w:jc w:val="center"/>
              <w:rPr>
                <w:noProof/>
              </w:rPr>
            </w:pPr>
            <w:r w:rsidRPr="00F4448D">
              <w:rPr>
                <w:noProof/>
              </w:rPr>
              <w:t>3GPP support office address</w:t>
            </w:r>
          </w:p>
          <w:p w14:paraId="4E7EE562" w14:textId="77777777" w:rsidR="001E2C78" w:rsidRPr="00F4448D" w:rsidRDefault="001E2C78" w:rsidP="004A6FEE">
            <w:pPr>
              <w:pStyle w:val="FP"/>
              <w:ind w:left="2835" w:right="2835"/>
              <w:jc w:val="center"/>
              <w:rPr>
                <w:rFonts w:ascii="Arial" w:hAnsi="Arial"/>
                <w:noProof/>
                <w:sz w:val="18"/>
              </w:rPr>
            </w:pPr>
            <w:r w:rsidRPr="00F4448D">
              <w:rPr>
                <w:rFonts w:ascii="Arial" w:hAnsi="Arial"/>
                <w:noProof/>
                <w:sz w:val="18"/>
              </w:rPr>
              <w:t>650 Route des Lucioles - Sophia Antipolis</w:t>
            </w:r>
          </w:p>
          <w:p w14:paraId="7532BB30" w14:textId="77777777" w:rsidR="001E2C78" w:rsidRPr="00F4448D" w:rsidRDefault="001E2C78" w:rsidP="004A6FEE">
            <w:pPr>
              <w:pStyle w:val="FP"/>
              <w:ind w:left="2835" w:right="2835"/>
              <w:jc w:val="center"/>
              <w:rPr>
                <w:rFonts w:ascii="Arial" w:hAnsi="Arial"/>
                <w:noProof/>
                <w:sz w:val="18"/>
              </w:rPr>
            </w:pPr>
            <w:r w:rsidRPr="00F4448D">
              <w:rPr>
                <w:rFonts w:ascii="Arial" w:hAnsi="Arial"/>
                <w:noProof/>
                <w:sz w:val="18"/>
              </w:rPr>
              <w:t>Valbonne - FRANCE</w:t>
            </w:r>
          </w:p>
          <w:p w14:paraId="3644116E" w14:textId="77777777" w:rsidR="001E2C78" w:rsidRPr="00F4448D" w:rsidRDefault="001E2C78" w:rsidP="004A6FEE">
            <w:pPr>
              <w:pStyle w:val="FP"/>
              <w:spacing w:after="20"/>
              <w:ind w:left="2835" w:right="2835"/>
              <w:jc w:val="center"/>
              <w:rPr>
                <w:rFonts w:ascii="Arial" w:hAnsi="Arial"/>
                <w:noProof/>
                <w:sz w:val="18"/>
              </w:rPr>
            </w:pPr>
            <w:r w:rsidRPr="00F4448D">
              <w:rPr>
                <w:rFonts w:ascii="Arial" w:hAnsi="Arial"/>
                <w:noProof/>
                <w:sz w:val="18"/>
              </w:rPr>
              <w:t>Tel.: +33 4 92 94 42 00 Fax: +33 4 93 65 47 16</w:t>
            </w:r>
          </w:p>
          <w:p w14:paraId="6C5D7F80" w14:textId="77777777" w:rsidR="001E2C78" w:rsidRPr="00F4448D" w:rsidRDefault="001E2C78" w:rsidP="004A6FEE">
            <w:pPr>
              <w:pStyle w:val="FP"/>
              <w:pBdr>
                <w:bottom w:val="single" w:sz="6" w:space="1" w:color="auto"/>
              </w:pBdr>
              <w:spacing w:before="240"/>
              <w:ind w:left="2835" w:right="2835"/>
              <w:jc w:val="center"/>
              <w:rPr>
                <w:noProof/>
              </w:rPr>
            </w:pPr>
            <w:r w:rsidRPr="00F4448D">
              <w:rPr>
                <w:noProof/>
              </w:rPr>
              <w:t>Internet</w:t>
            </w:r>
          </w:p>
          <w:p w14:paraId="59F149D5" w14:textId="77777777" w:rsidR="001E2C78" w:rsidRPr="00F4448D" w:rsidRDefault="001E2C78" w:rsidP="004A6FEE">
            <w:pPr>
              <w:pStyle w:val="FP"/>
              <w:ind w:left="2835" w:right="2835"/>
              <w:jc w:val="center"/>
              <w:rPr>
                <w:rFonts w:ascii="Arial" w:hAnsi="Arial"/>
                <w:noProof/>
                <w:sz w:val="18"/>
              </w:rPr>
            </w:pPr>
            <w:r w:rsidRPr="00F4448D">
              <w:rPr>
                <w:rFonts w:ascii="Arial" w:hAnsi="Arial"/>
                <w:noProof/>
                <w:sz w:val="18"/>
              </w:rPr>
              <w:t>http://www.3gpp.org</w:t>
            </w:r>
            <w:bookmarkEnd w:id="3"/>
          </w:p>
          <w:p w14:paraId="18AA65CB" w14:textId="77777777" w:rsidR="001E2C78" w:rsidRPr="00F4448D" w:rsidRDefault="001E2C78" w:rsidP="004A6FEE">
            <w:pPr>
              <w:rPr>
                <w:noProof/>
              </w:rPr>
            </w:pPr>
          </w:p>
        </w:tc>
      </w:tr>
      <w:tr w:rsidR="001E2C78" w:rsidRPr="00F4448D" w14:paraId="64F4B348" w14:textId="77777777" w:rsidTr="004A6FEE">
        <w:trPr>
          <w:cantSplit/>
        </w:trPr>
        <w:tc>
          <w:tcPr>
            <w:tcW w:w="10423" w:type="dxa"/>
            <w:shd w:val="clear" w:color="auto" w:fill="auto"/>
            <w:vAlign w:val="bottom"/>
          </w:tcPr>
          <w:p w14:paraId="6954629B" w14:textId="77777777" w:rsidR="001E2C78" w:rsidRPr="00F4448D" w:rsidRDefault="001E2C78" w:rsidP="004A6FEE">
            <w:pPr>
              <w:pStyle w:val="FP"/>
              <w:pBdr>
                <w:bottom w:val="single" w:sz="6" w:space="1" w:color="auto"/>
              </w:pBdr>
              <w:spacing w:after="240"/>
              <w:jc w:val="center"/>
              <w:rPr>
                <w:rFonts w:ascii="Arial" w:hAnsi="Arial"/>
                <w:b/>
                <w:i/>
                <w:noProof/>
              </w:rPr>
            </w:pPr>
            <w:bookmarkStart w:id="4" w:name="copyrightNotification"/>
            <w:r w:rsidRPr="00F4448D">
              <w:rPr>
                <w:rFonts w:ascii="Arial" w:hAnsi="Arial"/>
                <w:b/>
                <w:i/>
                <w:noProof/>
              </w:rPr>
              <w:t>Copyright Notification</w:t>
            </w:r>
          </w:p>
          <w:p w14:paraId="6557B94F" w14:textId="77777777" w:rsidR="001E2C78" w:rsidRPr="00F4448D" w:rsidRDefault="001E2C78" w:rsidP="004A6FEE">
            <w:pPr>
              <w:pStyle w:val="FP"/>
              <w:jc w:val="center"/>
              <w:rPr>
                <w:noProof/>
              </w:rPr>
            </w:pPr>
            <w:r w:rsidRPr="00F4448D">
              <w:rPr>
                <w:noProof/>
              </w:rPr>
              <w:t>No part may be reproduced except as authorized by written permission.</w:t>
            </w:r>
            <w:r w:rsidRPr="00F4448D">
              <w:rPr>
                <w:noProof/>
              </w:rPr>
              <w:br/>
              <w:t>The copyright and the foregoing restriction extend to reproduction in all media.</w:t>
            </w:r>
          </w:p>
          <w:p w14:paraId="716D0634" w14:textId="77777777" w:rsidR="001E2C78" w:rsidRPr="00F4448D" w:rsidRDefault="001E2C78" w:rsidP="004A6FEE">
            <w:pPr>
              <w:pStyle w:val="FP"/>
              <w:jc w:val="center"/>
              <w:rPr>
                <w:noProof/>
              </w:rPr>
            </w:pPr>
          </w:p>
          <w:p w14:paraId="7E93F86A" w14:textId="1F1839D3" w:rsidR="001E2C78" w:rsidRPr="00F4448D" w:rsidRDefault="001E2C78" w:rsidP="004A6FEE">
            <w:pPr>
              <w:pStyle w:val="FP"/>
              <w:jc w:val="center"/>
              <w:rPr>
                <w:noProof/>
                <w:sz w:val="18"/>
              </w:rPr>
            </w:pPr>
            <w:r w:rsidRPr="00F4448D">
              <w:rPr>
                <w:noProof/>
                <w:sz w:val="18"/>
              </w:rPr>
              <w:t>©</w:t>
            </w:r>
            <w:r w:rsidR="001D7F3F">
              <w:rPr>
                <w:noProof/>
                <w:sz w:val="18"/>
              </w:rPr>
              <w:t xml:space="preserve"> 2024</w:t>
            </w:r>
            <w:r w:rsidRPr="00F4448D">
              <w:rPr>
                <w:noProof/>
                <w:sz w:val="18"/>
              </w:rPr>
              <w:t>, 3GPP Organizational Partners (ARIB, ATIS, CCSA, ETSI, TSDSI, TTA, TTC).</w:t>
            </w:r>
            <w:bookmarkStart w:id="5" w:name="copyrightaddon"/>
            <w:bookmarkEnd w:id="5"/>
          </w:p>
          <w:p w14:paraId="0DAE00B5" w14:textId="77777777" w:rsidR="001E2C78" w:rsidRPr="00F4448D" w:rsidRDefault="001E2C78" w:rsidP="004A6FEE">
            <w:pPr>
              <w:pStyle w:val="FP"/>
              <w:jc w:val="center"/>
              <w:rPr>
                <w:noProof/>
                <w:sz w:val="18"/>
              </w:rPr>
            </w:pPr>
            <w:r w:rsidRPr="00F4448D">
              <w:rPr>
                <w:noProof/>
                <w:sz w:val="18"/>
              </w:rPr>
              <w:t>All rights reserved.</w:t>
            </w:r>
          </w:p>
          <w:p w14:paraId="675DDF84" w14:textId="77777777" w:rsidR="001E2C78" w:rsidRPr="00F4448D" w:rsidRDefault="001E2C78" w:rsidP="004A6FEE">
            <w:pPr>
              <w:pStyle w:val="FP"/>
              <w:rPr>
                <w:noProof/>
                <w:sz w:val="18"/>
              </w:rPr>
            </w:pPr>
          </w:p>
          <w:p w14:paraId="1754BAE6" w14:textId="77777777" w:rsidR="001E2C78" w:rsidRPr="00F4448D" w:rsidRDefault="001E2C78" w:rsidP="004A6FEE">
            <w:pPr>
              <w:pStyle w:val="FP"/>
              <w:rPr>
                <w:noProof/>
                <w:sz w:val="18"/>
              </w:rPr>
            </w:pPr>
            <w:r w:rsidRPr="00F4448D">
              <w:rPr>
                <w:noProof/>
                <w:sz w:val="18"/>
              </w:rPr>
              <w:t>UMTS™ is a Trade Mark of ETSI registered for the benefit of its members</w:t>
            </w:r>
          </w:p>
          <w:p w14:paraId="2892CB45" w14:textId="77777777" w:rsidR="001E2C78" w:rsidRPr="00F4448D" w:rsidRDefault="001E2C78" w:rsidP="004A6FEE">
            <w:pPr>
              <w:pStyle w:val="FP"/>
              <w:rPr>
                <w:noProof/>
                <w:sz w:val="18"/>
              </w:rPr>
            </w:pPr>
            <w:r w:rsidRPr="00F4448D">
              <w:rPr>
                <w:noProof/>
                <w:sz w:val="18"/>
              </w:rPr>
              <w:t>3GPP™ is a Trade Mark of ETSI registered for the benefit of its Members and of the 3GPP Organizational Partners</w:t>
            </w:r>
            <w:r w:rsidRPr="00F4448D">
              <w:rPr>
                <w:noProof/>
                <w:sz w:val="18"/>
              </w:rPr>
              <w:br/>
              <w:t>LTE™ is a Trade Mark of ETSI registered for the benefit of its Members and of the 3GPP Organizational Partners</w:t>
            </w:r>
          </w:p>
          <w:p w14:paraId="228CD502" w14:textId="77777777" w:rsidR="001E2C78" w:rsidRPr="00F4448D" w:rsidRDefault="001E2C78" w:rsidP="004A6FEE">
            <w:pPr>
              <w:pStyle w:val="FP"/>
              <w:rPr>
                <w:noProof/>
                <w:sz w:val="18"/>
              </w:rPr>
            </w:pPr>
            <w:r w:rsidRPr="00F4448D">
              <w:rPr>
                <w:noProof/>
                <w:sz w:val="18"/>
              </w:rPr>
              <w:t>GSM® and the GSM logo are registered and owned by the GSM Association</w:t>
            </w:r>
            <w:bookmarkEnd w:id="4"/>
          </w:p>
          <w:p w14:paraId="0FD47762" w14:textId="77777777" w:rsidR="001E2C78" w:rsidRPr="00F4448D" w:rsidRDefault="001E2C78" w:rsidP="004A6FEE"/>
        </w:tc>
      </w:tr>
      <w:bookmarkEnd w:id="2"/>
    </w:tbl>
    <w:p w14:paraId="15F6DF6F" w14:textId="1A8EB257" w:rsidR="0087061E" w:rsidRDefault="001E2C78" w:rsidP="005C0D84">
      <w:pPr>
        <w:pStyle w:val="TT"/>
      </w:pPr>
      <w:r w:rsidRPr="00F4448D">
        <w:br w:type="page"/>
      </w:r>
      <w:r w:rsidR="0087061E">
        <w:lastRenderedPageBreak/>
        <w:t>Contents</w:t>
      </w:r>
    </w:p>
    <w:p w14:paraId="43DC3AD7" w14:textId="34D2B33E" w:rsidR="0096790B" w:rsidRPr="00F467D9" w:rsidRDefault="009070C6">
      <w:pPr>
        <w:pStyle w:val="TOC1"/>
        <w:rPr>
          <w:rFonts w:ascii="Calibri" w:eastAsia="Times New Roman" w:hAnsi="Calibri"/>
          <w:szCs w:val="22"/>
          <w:lang w:eastAsia="en-GB"/>
        </w:rPr>
      </w:pPr>
      <w:r>
        <w:fldChar w:fldCharType="begin" w:fldLock="1"/>
      </w:r>
      <w:r>
        <w:instrText xml:space="preserve"> TOC \o "1-9" </w:instrText>
      </w:r>
      <w:r>
        <w:fldChar w:fldCharType="separate"/>
      </w:r>
      <w:r w:rsidR="0096790B">
        <w:t>Foreword</w:t>
      </w:r>
      <w:r w:rsidR="0096790B">
        <w:tab/>
      </w:r>
      <w:r w:rsidR="0096790B">
        <w:fldChar w:fldCharType="begin" w:fldLock="1"/>
      </w:r>
      <w:r w:rsidR="0096790B">
        <w:instrText xml:space="preserve"> PAGEREF _Toc95915818 \h </w:instrText>
      </w:r>
      <w:r w:rsidR="0096790B">
        <w:fldChar w:fldCharType="separate"/>
      </w:r>
      <w:r w:rsidR="0096790B">
        <w:t>5</w:t>
      </w:r>
      <w:r w:rsidR="0096790B">
        <w:fldChar w:fldCharType="end"/>
      </w:r>
    </w:p>
    <w:p w14:paraId="72CA21FE" w14:textId="6FE95529" w:rsidR="0096790B" w:rsidRPr="00F467D9" w:rsidRDefault="0096790B">
      <w:pPr>
        <w:pStyle w:val="TOC1"/>
        <w:rPr>
          <w:rFonts w:ascii="Calibri" w:eastAsia="Times New Roman" w:hAnsi="Calibri"/>
          <w:szCs w:val="22"/>
          <w:lang w:eastAsia="en-GB"/>
        </w:rPr>
      </w:pPr>
      <w:r>
        <w:t>1</w:t>
      </w:r>
      <w:r w:rsidRPr="00F467D9">
        <w:rPr>
          <w:rFonts w:ascii="Calibri" w:eastAsia="Times New Roman" w:hAnsi="Calibri"/>
          <w:szCs w:val="22"/>
          <w:lang w:eastAsia="en-GB"/>
        </w:rPr>
        <w:tab/>
      </w:r>
      <w:r>
        <w:t>Scope</w:t>
      </w:r>
      <w:r>
        <w:tab/>
      </w:r>
      <w:r>
        <w:fldChar w:fldCharType="begin" w:fldLock="1"/>
      </w:r>
      <w:r>
        <w:instrText xml:space="preserve"> PAGEREF _Toc95915819 \h </w:instrText>
      </w:r>
      <w:r>
        <w:fldChar w:fldCharType="separate"/>
      </w:r>
      <w:r>
        <w:t>5</w:t>
      </w:r>
      <w:r>
        <w:fldChar w:fldCharType="end"/>
      </w:r>
    </w:p>
    <w:p w14:paraId="4F870FF3" w14:textId="51A94A98" w:rsidR="0096790B" w:rsidRPr="00F467D9" w:rsidRDefault="0096790B">
      <w:pPr>
        <w:pStyle w:val="TOC1"/>
        <w:rPr>
          <w:rFonts w:ascii="Calibri" w:eastAsia="Times New Roman" w:hAnsi="Calibri"/>
          <w:szCs w:val="22"/>
          <w:lang w:eastAsia="en-GB"/>
        </w:rPr>
      </w:pPr>
      <w:r>
        <w:t>2</w:t>
      </w:r>
      <w:r w:rsidRPr="00F467D9">
        <w:rPr>
          <w:rFonts w:ascii="Calibri" w:eastAsia="Times New Roman" w:hAnsi="Calibri"/>
          <w:szCs w:val="22"/>
          <w:lang w:eastAsia="en-GB"/>
        </w:rPr>
        <w:tab/>
      </w:r>
      <w:r>
        <w:t>References</w:t>
      </w:r>
      <w:r>
        <w:tab/>
      </w:r>
      <w:r>
        <w:fldChar w:fldCharType="begin" w:fldLock="1"/>
      </w:r>
      <w:r>
        <w:instrText xml:space="preserve"> PAGEREF _Toc95915820 \h </w:instrText>
      </w:r>
      <w:r>
        <w:fldChar w:fldCharType="separate"/>
      </w:r>
      <w:r>
        <w:t>5</w:t>
      </w:r>
      <w:r>
        <w:fldChar w:fldCharType="end"/>
      </w:r>
    </w:p>
    <w:p w14:paraId="0B7BAEBA" w14:textId="12C6AD5B" w:rsidR="0096790B" w:rsidRPr="00F467D9" w:rsidRDefault="0096790B">
      <w:pPr>
        <w:pStyle w:val="TOC1"/>
        <w:rPr>
          <w:rFonts w:ascii="Calibri" w:eastAsia="Times New Roman" w:hAnsi="Calibri"/>
          <w:szCs w:val="22"/>
          <w:lang w:eastAsia="en-GB"/>
        </w:rPr>
      </w:pPr>
      <w:r>
        <w:t>3</w:t>
      </w:r>
      <w:r w:rsidRPr="00F467D9">
        <w:rPr>
          <w:rFonts w:ascii="Calibri" w:eastAsia="Times New Roman" w:hAnsi="Calibri"/>
          <w:szCs w:val="22"/>
          <w:lang w:eastAsia="en-GB"/>
        </w:rPr>
        <w:tab/>
      </w:r>
      <w:r>
        <w:t>Definitions and abbreviations</w:t>
      </w:r>
      <w:r>
        <w:tab/>
      </w:r>
      <w:r>
        <w:fldChar w:fldCharType="begin" w:fldLock="1"/>
      </w:r>
      <w:r>
        <w:instrText xml:space="preserve"> PAGEREF _Toc95915821 \h </w:instrText>
      </w:r>
      <w:r>
        <w:fldChar w:fldCharType="separate"/>
      </w:r>
      <w:r>
        <w:t>6</w:t>
      </w:r>
      <w:r>
        <w:fldChar w:fldCharType="end"/>
      </w:r>
    </w:p>
    <w:p w14:paraId="22EADA0F" w14:textId="07CD0E23" w:rsidR="0096790B" w:rsidRPr="00F467D9" w:rsidRDefault="0096790B">
      <w:pPr>
        <w:pStyle w:val="TOC2"/>
        <w:rPr>
          <w:rFonts w:ascii="Calibri" w:eastAsia="Times New Roman" w:hAnsi="Calibri"/>
          <w:sz w:val="22"/>
          <w:szCs w:val="22"/>
          <w:lang w:eastAsia="en-GB"/>
        </w:rPr>
      </w:pPr>
      <w:r>
        <w:t>3.1</w:t>
      </w:r>
      <w:r w:rsidRPr="00F467D9">
        <w:rPr>
          <w:rFonts w:ascii="Calibri" w:eastAsia="Times New Roman" w:hAnsi="Calibri"/>
          <w:sz w:val="22"/>
          <w:szCs w:val="22"/>
          <w:lang w:eastAsia="en-GB"/>
        </w:rPr>
        <w:tab/>
      </w:r>
      <w:r>
        <w:t>Definitions</w:t>
      </w:r>
      <w:r>
        <w:tab/>
      </w:r>
      <w:r>
        <w:fldChar w:fldCharType="begin" w:fldLock="1"/>
      </w:r>
      <w:r>
        <w:instrText xml:space="preserve"> PAGEREF _Toc95915822 \h </w:instrText>
      </w:r>
      <w:r>
        <w:fldChar w:fldCharType="separate"/>
      </w:r>
      <w:r>
        <w:t>6</w:t>
      </w:r>
      <w:r>
        <w:fldChar w:fldCharType="end"/>
      </w:r>
    </w:p>
    <w:p w14:paraId="26BC25AD" w14:textId="1F40B525" w:rsidR="0096790B" w:rsidRPr="00F467D9" w:rsidRDefault="0096790B">
      <w:pPr>
        <w:pStyle w:val="TOC2"/>
        <w:rPr>
          <w:rFonts w:ascii="Calibri" w:eastAsia="Times New Roman" w:hAnsi="Calibri"/>
          <w:sz w:val="22"/>
          <w:szCs w:val="22"/>
          <w:lang w:eastAsia="en-GB"/>
        </w:rPr>
      </w:pPr>
      <w:r>
        <w:t>3.2</w:t>
      </w:r>
      <w:r w:rsidRPr="00F467D9">
        <w:rPr>
          <w:rFonts w:ascii="Calibri" w:eastAsia="Times New Roman" w:hAnsi="Calibri"/>
          <w:sz w:val="22"/>
          <w:szCs w:val="22"/>
          <w:lang w:eastAsia="en-GB"/>
        </w:rPr>
        <w:tab/>
      </w:r>
      <w:r>
        <w:t>Abbreviations</w:t>
      </w:r>
      <w:r>
        <w:tab/>
      </w:r>
      <w:r>
        <w:fldChar w:fldCharType="begin" w:fldLock="1"/>
      </w:r>
      <w:r>
        <w:instrText xml:space="preserve"> PAGEREF _Toc95915823 \h </w:instrText>
      </w:r>
      <w:r>
        <w:fldChar w:fldCharType="separate"/>
      </w:r>
      <w:r>
        <w:t>6</w:t>
      </w:r>
      <w:r>
        <w:fldChar w:fldCharType="end"/>
      </w:r>
    </w:p>
    <w:p w14:paraId="1AFE287B" w14:textId="73744A69" w:rsidR="0096790B" w:rsidRPr="00F467D9" w:rsidRDefault="0096790B">
      <w:pPr>
        <w:pStyle w:val="TOC1"/>
        <w:rPr>
          <w:rFonts w:ascii="Calibri" w:eastAsia="Times New Roman" w:hAnsi="Calibri"/>
          <w:szCs w:val="22"/>
          <w:lang w:eastAsia="en-GB"/>
        </w:rPr>
      </w:pPr>
      <w:r>
        <w:t>4</w:t>
      </w:r>
      <w:r w:rsidRPr="00F467D9">
        <w:rPr>
          <w:rFonts w:ascii="Calibri" w:eastAsia="Times New Roman" w:hAnsi="Calibri"/>
          <w:szCs w:val="22"/>
        </w:rPr>
        <w:tab/>
      </w:r>
      <w:r>
        <w:rPr>
          <w:lang w:eastAsia="ja-JP"/>
        </w:rPr>
        <w:t>Descriptions</w:t>
      </w:r>
      <w:r>
        <w:tab/>
      </w:r>
      <w:r>
        <w:fldChar w:fldCharType="begin" w:fldLock="1"/>
      </w:r>
      <w:r>
        <w:instrText xml:space="preserve"> PAGEREF _Toc95915824 \h </w:instrText>
      </w:r>
      <w:r>
        <w:fldChar w:fldCharType="separate"/>
      </w:r>
      <w:r>
        <w:t>6</w:t>
      </w:r>
      <w:r>
        <w:fldChar w:fldCharType="end"/>
      </w:r>
    </w:p>
    <w:p w14:paraId="2363A6DD" w14:textId="70242317" w:rsidR="0096790B" w:rsidRPr="00F467D9" w:rsidRDefault="0096790B">
      <w:pPr>
        <w:pStyle w:val="TOC2"/>
        <w:rPr>
          <w:rFonts w:ascii="Calibri" w:eastAsia="Times New Roman" w:hAnsi="Calibri"/>
          <w:sz w:val="22"/>
          <w:szCs w:val="22"/>
          <w:lang w:eastAsia="en-GB"/>
        </w:rPr>
      </w:pPr>
      <w:r>
        <w:t>4.1</w:t>
      </w:r>
      <w:r w:rsidRPr="00F467D9">
        <w:rPr>
          <w:rFonts w:ascii="Calibri" w:eastAsia="Times New Roman" w:hAnsi="Calibri"/>
          <w:sz w:val="22"/>
          <w:szCs w:val="22"/>
          <w:lang w:eastAsia="en-GB"/>
        </w:rPr>
        <w:tab/>
      </w:r>
      <w:r>
        <w:t>Handling of Multicall</w:t>
      </w:r>
      <w:r>
        <w:tab/>
      </w:r>
      <w:r>
        <w:fldChar w:fldCharType="begin" w:fldLock="1"/>
      </w:r>
      <w:r>
        <w:instrText xml:space="preserve"> PAGEREF _Toc95915825 \h </w:instrText>
      </w:r>
      <w:r>
        <w:fldChar w:fldCharType="separate"/>
      </w:r>
      <w:r>
        <w:t>6</w:t>
      </w:r>
      <w:r>
        <w:fldChar w:fldCharType="end"/>
      </w:r>
    </w:p>
    <w:p w14:paraId="41053E42" w14:textId="1C31E3DF" w:rsidR="0096790B" w:rsidRPr="00F467D9" w:rsidRDefault="0096790B">
      <w:pPr>
        <w:pStyle w:val="TOC3"/>
        <w:rPr>
          <w:rFonts w:ascii="Calibri" w:eastAsia="Times New Roman" w:hAnsi="Calibri"/>
          <w:sz w:val="22"/>
          <w:szCs w:val="22"/>
          <w:lang w:eastAsia="en-GB"/>
        </w:rPr>
      </w:pPr>
      <w:r>
        <w:t>4.1.1</w:t>
      </w:r>
      <w:r w:rsidRPr="00F467D9">
        <w:rPr>
          <w:rFonts w:ascii="Calibri" w:eastAsia="Times New Roman" w:hAnsi="Calibri"/>
          <w:sz w:val="22"/>
          <w:szCs w:val="22"/>
          <w:lang w:eastAsia="en-GB"/>
        </w:rPr>
        <w:tab/>
      </w:r>
      <w:r>
        <w:t>Provision</w:t>
      </w:r>
      <w:r>
        <w:tab/>
      </w:r>
      <w:r>
        <w:fldChar w:fldCharType="begin" w:fldLock="1"/>
      </w:r>
      <w:r>
        <w:instrText xml:space="preserve"> PAGEREF _Toc95915826 \h </w:instrText>
      </w:r>
      <w:r>
        <w:fldChar w:fldCharType="separate"/>
      </w:r>
      <w:r>
        <w:t>6</w:t>
      </w:r>
      <w:r>
        <w:fldChar w:fldCharType="end"/>
      </w:r>
    </w:p>
    <w:p w14:paraId="013238E1" w14:textId="4646DEEC" w:rsidR="0096790B" w:rsidRPr="00F467D9" w:rsidRDefault="0096790B">
      <w:pPr>
        <w:pStyle w:val="TOC3"/>
        <w:rPr>
          <w:rFonts w:ascii="Calibri" w:eastAsia="Times New Roman" w:hAnsi="Calibri"/>
          <w:sz w:val="22"/>
          <w:szCs w:val="22"/>
          <w:lang w:eastAsia="en-GB"/>
        </w:rPr>
      </w:pPr>
      <w:r>
        <w:t>4.1.2</w:t>
      </w:r>
      <w:r w:rsidRPr="00F467D9">
        <w:rPr>
          <w:rFonts w:ascii="Calibri" w:eastAsia="Times New Roman" w:hAnsi="Calibri"/>
          <w:sz w:val="22"/>
          <w:szCs w:val="22"/>
          <w:lang w:eastAsia="en-GB"/>
        </w:rPr>
        <w:tab/>
      </w:r>
      <w:r>
        <w:t>Withdrawal</w:t>
      </w:r>
      <w:r>
        <w:tab/>
      </w:r>
      <w:r>
        <w:fldChar w:fldCharType="begin" w:fldLock="1"/>
      </w:r>
      <w:r>
        <w:instrText xml:space="preserve"> PAGEREF _Toc95915827 \h </w:instrText>
      </w:r>
      <w:r>
        <w:fldChar w:fldCharType="separate"/>
      </w:r>
      <w:r>
        <w:t>6</w:t>
      </w:r>
      <w:r>
        <w:fldChar w:fldCharType="end"/>
      </w:r>
    </w:p>
    <w:p w14:paraId="7EBCCD7A" w14:textId="4E2508C7" w:rsidR="0096790B" w:rsidRPr="00F467D9" w:rsidRDefault="0096790B">
      <w:pPr>
        <w:pStyle w:val="TOC3"/>
        <w:rPr>
          <w:rFonts w:ascii="Calibri" w:eastAsia="Times New Roman" w:hAnsi="Calibri"/>
          <w:sz w:val="22"/>
          <w:szCs w:val="22"/>
          <w:lang w:eastAsia="en-GB"/>
        </w:rPr>
      </w:pPr>
      <w:r>
        <w:t>4.1.3</w:t>
      </w:r>
      <w:r w:rsidRPr="00F467D9">
        <w:rPr>
          <w:rFonts w:ascii="Calibri" w:eastAsia="Times New Roman" w:hAnsi="Calibri"/>
          <w:sz w:val="22"/>
          <w:szCs w:val="22"/>
          <w:lang w:eastAsia="en-GB"/>
        </w:rPr>
        <w:tab/>
      </w:r>
      <w:r>
        <w:t>Registration</w:t>
      </w:r>
      <w:r>
        <w:tab/>
      </w:r>
      <w:r>
        <w:fldChar w:fldCharType="begin" w:fldLock="1"/>
      </w:r>
      <w:r>
        <w:instrText xml:space="preserve"> PAGEREF _Toc95915828 \h </w:instrText>
      </w:r>
      <w:r>
        <w:fldChar w:fldCharType="separate"/>
      </w:r>
      <w:r>
        <w:t>6</w:t>
      </w:r>
      <w:r>
        <w:fldChar w:fldCharType="end"/>
      </w:r>
    </w:p>
    <w:p w14:paraId="2C23B4F0" w14:textId="6CC5C71A" w:rsidR="0096790B" w:rsidRPr="00F467D9" w:rsidRDefault="0096790B">
      <w:pPr>
        <w:pStyle w:val="TOC3"/>
        <w:rPr>
          <w:rFonts w:ascii="Calibri" w:eastAsia="Times New Roman" w:hAnsi="Calibri"/>
          <w:sz w:val="22"/>
          <w:szCs w:val="22"/>
          <w:lang w:eastAsia="en-GB"/>
        </w:rPr>
      </w:pPr>
      <w:r>
        <w:t>4.1.4</w:t>
      </w:r>
      <w:r w:rsidRPr="00F467D9">
        <w:rPr>
          <w:rFonts w:ascii="Calibri" w:eastAsia="Times New Roman" w:hAnsi="Calibri"/>
          <w:sz w:val="22"/>
          <w:szCs w:val="22"/>
          <w:lang w:eastAsia="en-GB"/>
        </w:rPr>
        <w:tab/>
      </w:r>
      <w:r>
        <w:t>Erasure</w:t>
      </w:r>
      <w:r>
        <w:tab/>
      </w:r>
      <w:r>
        <w:fldChar w:fldCharType="begin" w:fldLock="1"/>
      </w:r>
      <w:r>
        <w:instrText xml:space="preserve"> PAGEREF _Toc95915829 \h </w:instrText>
      </w:r>
      <w:r>
        <w:fldChar w:fldCharType="separate"/>
      </w:r>
      <w:r>
        <w:t>7</w:t>
      </w:r>
      <w:r>
        <w:fldChar w:fldCharType="end"/>
      </w:r>
    </w:p>
    <w:p w14:paraId="70E124B1" w14:textId="003B2888" w:rsidR="0096790B" w:rsidRPr="00F467D9" w:rsidRDefault="0096790B">
      <w:pPr>
        <w:pStyle w:val="TOC3"/>
        <w:rPr>
          <w:rFonts w:ascii="Calibri" w:eastAsia="Times New Roman" w:hAnsi="Calibri"/>
          <w:sz w:val="22"/>
          <w:szCs w:val="22"/>
          <w:lang w:eastAsia="en-GB"/>
        </w:rPr>
      </w:pPr>
      <w:r>
        <w:t>4.1.5</w:t>
      </w:r>
      <w:r w:rsidRPr="00F467D9">
        <w:rPr>
          <w:rFonts w:ascii="Calibri" w:eastAsia="Times New Roman" w:hAnsi="Calibri"/>
          <w:sz w:val="22"/>
          <w:szCs w:val="22"/>
          <w:lang w:eastAsia="en-GB"/>
        </w:rPr>
        <w:tab/>
      </w:r>
      <w:r>
        <w:t>Activation</w:t>
      </w:r>
      <w:r>
        <w:tab/>
      </w:r>
      <w:r>
        <w:fldChar w:fldCharType="begin" w:fldLock="1"/>
      </w:r>
      <w:r>
        <w:instrText xml:space="preserve"> PAGEREF _Toc95915830 \h </w:instrText>
      </w:r>
      <w:r>
        <w:fldChar w:fldCharType="separate"/>
      </w:r>
      <w:r>
        <w:t>8</w:t>
      </w:r>
      <w:r>
        <w:fldChar w:fldCharType="end"/>
      </w:r>
    </w:p>
    <w:p w14:paraId="08497B69" w14:textId="65DCEE72" w:rsidR="0096790B" w:rsidRPr="00F467D9" w:rsidRDefault="0096790B">
      <w:pPr>
        <w:pStyle w:val="TOC3"/>
        <w:rPr>
          <w:rFonts w:ascii="Calibri" w:eastAsia="Times New Roman" w:hAnsi="Calibri"/>
          <w:sz w:val="22"/>
          <w:szCs w:val="22"/>
          <w:lang w:eastAsia="en-GB"/>
        </w:rPr>
      </w:pPr>
      <w:r>
        <w:t>4.1.6</w:t>
      </w:r>
      <w:r w:rsidRPr="00F467D9">
        <w:rPr>
          <w:rFonts w:ascii="Calibri" w:eastAsia="Times New Roman" w:hAnsi="Calibri"/>
          <w:sz w:val="22"/>
          <w:szCs w:val="22"/>
          <w:lang w:eastAsia="en-GB"/>
        </w:rPr>
        <w:tab/>
      </w:r>
      <w:r>
        <w:t>Deactivation</w:t>
      </w:r>
      <w:r>
        <w:tab/>
      </w:r>
      <w:r>
        <w:fldChar w:fldCharType="begin" w:fldLock="1"/>
      </w:r>
      <w:r>
        <w:instrText xml:space="preserve"> PAGEREF _Toc95915831 \h </w:instrText>
      </w:r>
      <w:r>
        <w:fldChar w:fldCharType="separate"/>
      </w:r>
      <w:r>
        <w:t>8</w:t>
      </w:r>
      <w:r>
        <w:fldChar w:fldCharType="end"/>
      </w:r>
    </w:p>
    <w:p w14:paraId="06102E36" w14:textId="5ACEF60F" w:rsidR="0096790B" w:rsidRPr="00F467D9" w:rsidRDefault="0096790B">
      <w:pPr>
        <w:pStyle w:val="TOC3"/>
        <w:rPr>
          <w:rFonts w:ascii="Calibri" w:eastAsia="Times New Roman" w:hAnsi="Calibri"/>
          <w:sz w:val="22"/>
          <w:szCs w:val="22"/>
          <w:lang w:eastAsia="en-GB"/>
        </w:rPr>
      </w:pPr>
      <w:r>
        <w:t>4.1.7</w:t>
      </w:r>
      <w:r w:rsidRPr="00F467D9">
        <w:rPr>
          <w:rFonts w:ascii="Calibri" w:eastAsia="Times New Roman" w:hAnsi="Calibri"/>
          <w:sz w:val="22"/>
          <w:szCs w:val="22"/>
          <w:lang w:eastAsia="en-GB"/>
        </w:rPr>
        <w:tab/>
      </w:r>
      <w:r>
        <w:t>Interrogation</w:t>
      </w:r>
      <w:r>
        <w:tab/>
      </w:r>
      <w:r>
        <w:fldChar w:fldCharType="begin" w:fldLock="1"/>
      </w:r>
      <w:r>
        <w:instrText xml:space="preserve"> PAGEREF _Toc95915832 \h </w:instrText>
      </w:r>
      <w:r>
        <w:fldChar w:fldCharType="separate"/>
      </w:r>
      <w:r>
        <w:t>8</w:t>
      </w:r>
      <w:r>
        <w:fldChar w:fldCharType="end"/>
      </w:r>
    </w:p>
    <w:p w14:paraId="35C97089" w14:textId="61F4C7A3" w:rsidR="0096790B" w:rsidRPr="00F467D9" w:rsidRDefault="0096790B">
      <w:pPr>
        <w:pStyle w:val="TOC2"/>
        <w:rPr>
          <w:rFonts w:ascii="Calibri" w:eastAsia="Times New Roman" w:hAnsi="Calibri"/>
          <w:sz w:val="22"/>
          <w:szCs w:val="22"/>
          <w:lang w:eastAsia="en-GB"/>
        </w:rPr>
      </w:pPr>
      <w:r>
        <w:t>4.2</w:t>
      </w:r>
      <w:r w:rsidRPr="00F467D9">
        <w:rPr>
          <w:rFonts w:ascii="Calibri" w:eastAsia="Times New Roman" w:hAnsi="Calibri"/>
          <w:sz w:val="22"/>
          <w:szCs w:val="22"/>
          <w:lang w:eastAsia="en-GB"/>
        </w:rPr>
        <w:tab/>
      </w:r>
      <w:r>
        <w:t>Call</w:t>
      </w:r>
      <w:r>
        <w:rPr>
          <w:lang w:eastAsia="ja-JP"/>
        </w:rPr>
        <w:t xml:space="preserve"> related procedures</w:t>
      </w:r>
      <w:r>
        <w:tab/>
      </w:r>
      <w:r>
        <w:fldChar w:fldCharType="begin" w:fldLock="1"/>
      </w:r>
      <w:r>
        <w:instrText xml:space="preserve"> PAGEREF _Toc95915833 \h </w:instrText>
      </w:r>
      <w:r>
        <w:fldChar w:fldCharType="separate"/>
      </w:r>
      <w:r>
        <w:t>10</w:t>
      </w:r>
      <w:r>
        <w:fldChar w:fldCharType="end"/>
      </w:r>
    </w:p>
    <w:p w14:paraId="0BEF03FA" w14:textId="6997591C" w:rsidR="0096790B" w:rsidRPr="00F467D9" w:rsidRDefault="0096790B">
      <w:pPr>
        <w:pStyle w:val="TOC3"/>
        <w:rPr>
          <w:rFonts w:ascii="Calibri" w:eastAsia="Times New Roman" w:hAnsi="Calibri"/>
          <w:sz w:val="22"/>
          <w:szCs w:val="22"/>
          <w:lang w:eastAsia="en-GB"/>
        </w:rPr>
      </w:pPr>
      <w:r>
        <w:t>4.2.1</w:t>
      </w:r>
      <w:r w:rsidRPr="00F467D9">
        <w:rPr>
          <w:rFonts w:ascii="Calibri" w:eastAsia="Times New Roman" w:hAnsi="Calibri"/>
          <w:sz w:val="22"/>
          <w:szCs w:val="22"/>
        </w:rPr>
        <w:tab/>
      </w:r>
      <w:r>
        <w:rPr>
          <w:lang w:eastAsia="ja-JP"/>
        </w:rPr>
        <w:t>MO call</w:t>
      </w:r>
      <w:r>
        <w:tab/>
      </w:r>
      <w:r>
        <w:fldChar w:fldCharType="begin" w:fldLock="1"/>
      </w:r>
      <w:r>
        <w:instrText xml:space="preserve"> PAGEREF _Toc95915834 \h </w:instrText>
      </w:r>
      <w:r>
        <w:fldChar w:fldCharType="separate"/>
      </w:r>
      <w:r>
        <w:t>10</w:t>
      </w:r>
      <w:r>
        <w:fldChar w:fldCharType="end"/>
      </w:r>
    </w:p>
    <w:p w14:paraId="6B7836E1" w14:textId="6F373082" w:rsidR="0096790B" w:rsidRPr="00F467D9" w:rsidRDefault="0096790B">
      <w:pPr>
        <w:pStyle w:val="TOC3"/>
        <w:rPr>
          <w:rFonts w:ascii="Calibri" w:eastAsia="Times New Roman" w:hAnsi="Calibri"/>
          <w:sz w:val="22"/>
          <w:szCs w:val="22"/>
          <w:lang w:eastAsia="en-GB"/>
        </w:rPr>
      </w:pPr>
      <w:r>
        <w:t>4.2.2</w:t>
      </w:r>
      <w:r w:rsidRPr="00F467D9">
        <w:rPr>
          <w:rFonts w:ascii="Calibri" w:eastAsia="Times New Roman" w:hAnsi="Calibri"/>
          <w:sz w:val="22"/>
          <w:szCs w:val="22"/>
        </w:rPr>
        <w:tab/>
      </w:r>
      <w:r>
        <w:rPr>
          <w:lang w:eastAsia="ja-JP"/>
        </w:rPr>
        <w:t>MT call</w:t>
      </w:r>
      <w:r>
        <w:tab/>
      </w:r>
      <w:r>
        <w:fldChar w:fldCharType="begin" w:fldLock="1"/>
      </w:r>
      <w:r>
        <w:instrText xml:space="preserve"> PAGEREF _Toc95915835 \h </w:instrText>
      </w:r>
      <w:r>
        <w:fldChar w:fldCharType="separate"/>
      </w:r>
      <w:r>
        <w:t>10</w:t>
      </w:r>
      <w:r>
        <w:fldChar w:fldCharType="end"/>
      </w:r>
    </w:p>
    <w:p w14:paraId="7DDE4441" w14:textId="6009E434" w:rsidR="0096790B" w:rsidRPr="00F467D9" w:rsidRDefault="0096790B">
      <w:pPr>
        <w:pStyle w:val="TOC2"/>
        <w:rPr>
          <w:rFonts w:ascii="Calibri" w:eastAsia="Times New Roman" w:hAnsi="Calibri"/>
          <w:sz w:val="22"/>
          <w:szCs w:val="22"/>
          <w:lang w:eastAsia="en-GB"/>
        </w:rPr>
      </w:pPr>
      <w:r>
        <w:t>4.3</w:t>
      </w:r>
      <w:r w:rsidRPr="00F467D9">
        <w:rPr>
          <w:rFonts w:ascii="Calibri" w:eastAsia="Times New Roman" w:hAnsi="Calibri"/>
          <w:sz w:val="22"/>
          <w:szCs w:val="22"/>
          <w:lang w:eastAsia="en-GB"/>
        </w:rPr>
        <w:tab/>
      </w:r>
      <w:r>
        <w:t>Messages and their contents</w:t>
      </w:r>
      <w:r>
        <w:tab/>
      </w:r>
      <w:r>
        <w:fldChar w:fldCharType="begin" w:fldLock="1"/>
      </w:r>
      <w:r>
        <w:instrText xml:space="preserve"> PAGEREF _Toc95915836 \h </w:instrText>
      </w:r>
      <w:r>
        <w:fldChar w:fldCharType="separate"/>
      </w:r>
      <w:r>
        <w:t>12</w:t>
      </w:r>
      <w:r>
        <w:fldChar w:fldCharType="end"/>
      </w:r>
    </w:p>
    <w:p w14:paraId="52ED6ED1" w14:textId="537492DD" w:rsidR="0096790B" w:rsidRPr="00F467D9" w:rsidRDefault="0096790B">
      <w:pPr>
        <w:pStyle w:val="TOC3"/>
        <w:rPr>
          <w:rFonts w:ascii="Calibri" w:eastAsia="Times New Roman" w:hAnsi="Calibri"/>
          <w:sz w:val="22"/>
          <w:szCs w:val="22"/>
          <w:lang w:eastAsia="en-GB"/>
        </w:rPr>
      </w:pPr>
      <w:r>
        <w:t>4.3.1</w:t>
      </w:r>
      <w:r w:rsidRPr="00F467D9">
        <w:rPr>
          <w:rFonts w:ascii="Calibri" w:eastAsia="Times New Roman" w:hAnsi="Calibri"/>
          <w:sz w:val="22"/>
          <w:szCs w:val="22"/>
          <w:lang w:eastAsia="en-GB"/>
        </w:rPr>
        <w:tab/>
      </w:r>
      <w:r>
        <w:t>Messages between MS and MSC</w:t>
      </w:r>
      <w:r>
        <w:tab/>
      </w:r>
      <w:r>
        <w:fldChar w:fldCharType="begin" w:fldLock="1"/>
      </w:r>
      <w:r>
        <w:instrText xml:space="preserve"> PAGEREF _Toc95915837 \h </w:instrText>
      </w:r>
      <w:r>
        <w:fldChar w:fldCharType="separate"/>
      </w:r>
      <w:r>
        <w:t>12</w:t>
      </w:r>
      <w:r>
        <w:fldChar w:fldCharType="end"/>
      </w:r>
    </w:p>
    <w:p w14:paraId="79C135D8" w14:textId="0FD807BC" w:rsidR="0096790B" w:rsidRPr="00F467D9" w:rsidRDefault="0096790B">
      <w:pPr>
        <w:pStyle w:val="TOC3"/>
        <w:rPr>
          <w:rFonts w:ascii="Calibri" w:eastAsia="Times New Roman" w:hAnsi="Calibri"/>
          <w:sz w:val="22"/>
          <w:szCs w:val="22"/>
          <w:lang w:eastAsia="en-GB"/>
        </w:rPr>
      </w:pPr>
      <w:r>
        <w:t>4.3.2</w:t>
      </w:r>
      <w:r w:rsidRPr="00F467D9">
        <w:rPr>
          <w:rFonts w:ascii="Calibri" w:eastAsia="Times New Roman" w:hAnsi="Calibri"/>
          <w:sz w:val="22"/>
          <w:szCs w:val="22"/>
          <w:lang w:eastAsia="en-GB"/>
        </w:rPr>
        <w:tab/>
      </w:r>
      <w:r>
        <w:t xml:space="preserve">Messages </w:t>
      </w:r>
      <w:r>
        <w:rPr>
          <w:lang w:eastAsia="ja-JP"/>
        </w:rPr>
        <w:t>on B interface (MSC-VLR)</w:t>
      </w:r>
      <w:r>
        <w:tab/>
      </w:r>
      <w:r>
        <w:fldChar w:fldCharType="begin" w:fldLock="1"/>
      </w:r>
      <w:r>
        <w:instrText xml:space="preserve"> PAGEREF _Toc95915838 \h </w:instrText>
      </w:r>
      <w:r>
        <w:fldChar w:fldCharType="separate"/>
      </w:r>
      <w:r>
        <w:t>13</w:t>
      </w:r>
      <w:r>
        <w:fldChar w:fldCharType="end"/>
      </w:r>
    </w:p>
    <w:p w14:paraId="043B8B38" w14:textId="1A572A1C" w:rsidR="0096790B" w:rsidRPr="00F467D9" w:rsidRDefault="0096790B">
      <w:pPr>
        <w:pStyle w:val="TOC4"/>
        <w:rPr>
          <w:rFonts w:ascii="Calibri" w:eastAsia="Times New Roman" w:hAnsi="Calibri"/>
          <w:sz w:val="22"/>
          <w:szCs w:val="22"/>
          <w:lang w:eastAsia="en-GB"/>
        </w:rPr>
      </w:pPr>
      <w:r>
        <w:t>4.3.2.1</w:t>
      </w:r>
      <w:r w:rsidRPr="00F467D9">
        <w:rPr>
          <w:rFonts w:ascii="Calibri" w:eastAsia="Times New Roman" w:hAnsi="Calibri"/>
          <w:sz w:val="22"/>
          <w:szCs w:val="22"/>
          <w:lang w:eastAsia="en-GB"/>
        </w:rPr>
        <w:tab/>
      </w:r>
      <w:r>
        <w:t>Send Info For Outgoing Call</w:t>
      </w:r>
      <w:r>
        <w:tab/>
      </w:r>
      <w:r>
        <w:fldChar w:fldCharType="begin" w:fldLock="1"/>
      </w:r>
      <w:r>
        <w:instrText xml:space="preserve"> PAGEREF _Toc95915839 \h </w:instrText>
      </w:r>
      <w:r>
        <w:fldChar w:fldCharType="separate"/>
      </w:r>
      <w:r>
        <w:t>13</w:t>
      </w:r>
      <w:r>
        <w:fldChar w:fldCharType="end"/>
      </w:r>
    </w:p>
    <w:p w14:paraId="7B589E9C" w14:textId="3D56D6F3" w:rsidR="0096790B" w:rsidRPr="00F467D9" w:rsidRDefault="0096790B">
      <w:pPr>
        <w:pStyle w:val="TOC4"/>
        <w:rPr>
          <w:rFonts w:ascii="Calibri" w:eastAsia="Times New Roman" w:hAnsi="Calibri"/>
          <w:sz w:val="22"/>
          <w:szCs w:val="22"/>
          <w:lang w:eastAsia="en-GB"/>
        </w:rPr>
      </w:pPr>
      <w:r>
        <w:t>4.3.2.2</w:t>
      </w:r>
      <w:r w:rsidRPr="00F467D9">
        <w:rPr>
          <w:rFonts w:ascii="Calibri" w:eastAsia="Times New Roman" w:hAnsi="Calibri"/>
          <w:sz w:val="22"/>
          <w:szCs w:val="22"/>
          <w:lang w:eastAsia="en-GB"/>
        </w:rPr>
        <w:tab/>
      </w:r>
      <w:r>
        <w:t>Send Info For Outgoing Call negative response</w:t>
      </w:r>
      <w:r>
        <w:tab/>
      </w:r>
      <w:r>
        <w:fldChar w:fldCharType="begin" w:fldLock="1"/>
      </w:r>
      <w:r>
        <w:instrText xml:space="preserve"> PAGEREF _Toc95915840 \h </w:instrText>
      </w:r>
      <w:r>
        <w:fldChar w:fldCharType="separate"/>
      </w:r>
      <w:r>
        <w:t>13</w:t>
      </w:r>
      <w:r>
        <w:fldChar w:fldCharType="end"/>
      </w:r>
    </w:p>
    <w:p w14:paraId="11C9BA84" w14:textId="69427D0C" w:rsidR="0096790B" w:rsidRPr="00F467D9" w:rsidRDefault="0096790B">
      <w:pPr>
        <w:pStyle w:val="TOC4"/>
        <w:rPr>
          <w:rFonts w:ascii="Calibri" w:eastAsia="Times New Roman" w:hAnsi="Calibri"/>
          <w:sz w:val="22"/>
          <w:szCs w:val="22"/>
          <w:lang w:eastAsia="en-GB"/>
        </w:rPr>
      </w:pPr>
      <w:r>
        <w:t>4.3.2.3</w:t>
      </w:r>
      <w:r w:rsidRPr="00F467D9">
        <w:rPr>
          <w:rFonts w:ascii="Calibri" w:eastAsia="Times New Roman" w:hAnsi="Calibri"/>
          <w:sz w:val="22"/>
          <w:szCs w:val="22"/>
          <w:lang w:eastAsia="en-GB"/>
        </w:rPr>
        <w:tab/>
      </w:r>
      <w:r>
        <w:t>Send Info For Incoming Call</w:t>
      </w:r>
      <w:r>
        <w:tab/>
      </w:r>
      <w:r>
        <w:fldChar w:fldCharType="begin" w:fldLock="1"/>
      </w:r>
      <w:r>
        <w:instrText xml:space="preserve"> PAGEREF _Toc95915841 \h </w:instrText>
      </w:r>
      <w:r>
        <w:fldChar w:fldCharType="separate"/>
      </w:r>
      <w:r>
        <w:t>13</w:t>
      </w:r>
      <w:r>
        <w:fldChar w:fldCharType="end"/>
      </w:r>
    </w:p>
    <w:p w14:paraId="0305068A" w14:textId="5F0538FF" w:rsidR="0096790B" w:rsidRPr="00F467D9" w:rsidRDefault="0096790B">
      <w:pPr>
        <w:pStyle w:val="TOC4"/>
        <w:rPr>
          <w:rFonts w:ascii="Calibri" w:eastAsia="Times New Roman" w:hAnsi="Calibri"/>
          <w:sz w:val="22"/>
          <w:szCs w:val="22"/>
          <w:lang w:eastAsia="en-GB"/>
        </w:rPr>
      </w:pPr>
      <w:r>
        <w:t>4.3.2.4</w:t>
      </w:r>
      <w:r w:rsidRPr="00F467D9">
        <w:rPr>
          <w:rFonts w:ascii="Calibri" w:eastAsia="Times New Roman" w:hAnsi="Calibri"/>
          <w:sz w:val="22"/>
          <w:szCs w:val="22"/>
          <w:lang w:eastAsia="en-GB"/>
        </w:rPr>
        <w:tab/>
      </w:r>
      <w:r>
        <w:t>Send Info For Incoming Call ack</w:t>
      </w:r>
      <w:r>
        <w:tab/>
      </w:r>
      <w:r>
        <w:fldChar w:fldCharType="begin" w:fldLock="1"/>
      </w:r>
      <w:r>
        <w:instrText xml:space="preserve"> PAGEREF _Toc95915842 \h </w:instrText>
      </w:r>
      <w:r>
        <w:fldChar w:fldCharType="separate"/>
      </w:r>
      <w:r>
        <w:t>13</w:t>
      </w:r>
      <w:r>
        <w:fldChar w:fldCharType="end"/>
      </w:r>
    </w:p>
    <w:p w14:paraId="72D89287" w14:textId="273BF806" w:rsidR="0096790B" w:rsidRPr="00F467D9" w:rsidRDefault="0096790B">
      <w:pPr>
        <w:pStyle w:val="TOC4"/>
        <w:rPr>
          <w:rFonts w:ascii="Calibri" w:eastAsia="Times New Roman" w:hAnsi="Calibri"/>
          <w:sz w:val="22"/>
          <w:szCs w:val="22"/>
          <w:lang w:eastAsia="en-GB"/>
        </w:rPr>
      </w:pPr>
      <w:r>
        <w:t>4.3.2.5</w:t>
      </w:r>
      <w:r w:rsidRPr="00F467D9">
        <w:rPr>
          <w:rFonts w:ascii="Calibri" w:eastAsia="Times New Roman" w:hAnsi="Calibri"/>
          <w:sz w:val="22"/>
          <w:szCs w:val="22"/>
          <w:lang w:eastAsia="en-GB"/>
        </w:rPr>
        <w:tab/>
      </w:r>
      <w:r>
        <w:t>Send Info For Incoming Call negative response</w:t>
      </w:r>
      <w:r>
        <w:tab/>
      </w:r>
      <w:r>
        <w:fldChar w:fldCharType="begin" w:fldLock="1"/>
      </w:r>
      <w:r>
        <w:instrText xml:space="preserve"> PAGEREF _Toc95915843 \h </w:instrText>
      </w:r>
      <w:r>
        <w:fldChar w:fldCharType="separate"/>
      </w:r>
      <w:r>
        <w:t>13</w:t>
      </w:r>
      <w:r>
        <w:fldChar w:fldCharType="end"/>
      </w:r>
    </w:p>
    <w:p w14:paraId="797A404D" w14:textId="21743377" w:rsidR="0096790B" w:rsidRPr="00F467D9" w:rsidRDefault="0096790B">
      <w:pPr>
        <w:pStyle w:val="TOC4"/>
        <w:rPr>
          <w:rFonts w:ascii="Calibri" w:eastAsia="Times New Roman" w:hAnsi="Calibri"/>
          <w:sz w:val="22"/>
          <w:szCs w:val="22"/>
          <w:lang w:eastAsia="en-GB"/>
        </w:rPr>
      </w:pPr>
      <w:r>
        <w:t>4.3.2.6</w:t>
      </w:r>
      <w:r w:rsidRPr="00F467D9">
        <w:rPr>
          <w:rFonts w:ascii="Calibri" w:eastAsia="Times New Roman" w:hAnsi="Calibri"/>
          <w:sz w:val="22"/>
          <w:szCs w:val="22"/>
          <w:lang w:eastAsia="en-GB"/>
        </w:rPr>
        <w:tab/>
      </w:r>
      <w:r>
        <w:t>Complete Call</w:t>
      </w:r>
      <w:r>
        <w:tab/>
      </w:r>
      <w:r>
        <w:fldChar w:fldCharType="begin" w:fldLock="1"/>
      </w:r>
      <w:r>
        <w:instrText xml:space="preserve"> PAGEREF _Toc95915844 \h </w:instrText>
      </w:r>
      <w:r>
        <w:fldChar w:fldCharType="separate"/>
      </w:r>
      <w:r>
        <w:t>13</w:t>
      </w:r>
      <w:r>
        <w:fldChar w:fldCharType="end"/>
      </w:r>
    </w:p>
    <w:p w14:paraId="6201B318" w14:textId="23CB7E4F" w:rsidR="0096790B" w:rsidRPr="00F467D9" w:rsidRDefault="0096790B">
      <w:pPr>
        <w:pStyle w:val="TOC4"/>
        <w:rPr>
          <w:rFonts w:ascii="Calibri" w:eastAsia="Times New Roman" w:hAnsi="Calibri"/>
          <w:sz w:val="22"/>
          <w:szCs w:val="22"/>
          <w:lang w:eastAsia="en-GB"/>
        </w:rPr>
      </w:pPr>
      <w:r>
        <w:t>4.3.2.7</w:t>
      </w:r>
      <w:r w:rsidRPr="00F467D9">
        <w:rPr>
          <w:rFonts w:ascii="Calibri" w:eastAsia="Times New Roman" w:hAnsi="Calibri"/>
          <w:sz w:val="22"/>
          <w:szCs w:val="22"/>
          <w:lang w:eastAsia="en-GB"/>
        </w:rPr>
        <w:tab/>
      </w:r>
      <w:r>
        <w:t>Complete Call ack</w:t>
      </w:r>
      <w:r>
        <w:tab/>
      </w:r>
      <w:r>
        <w:fldChar w:fldCharType="begin" w:fldLock="1"/>
      </w:r>
      <w:r>
        <w:instrText xml:space="preserve"> PAGEREF _Toc95915845 \h </w:instrText>
      </w:r>
      <w:r>
        <w:fldChar w:fldCharType="separate"/>
      </w:r>
      <w:r>
        <w:t>13</w:t>
      </w:r>
      <w:r>
        <w:fldChar w:fldCharType="end"/>
      </w:r>
    </w:p>
    <w:p w14:paraId="764099EC" w14:textId="7E9BB926" w:rsidR="0096790B" w:rsidRPr="00F467D9" w:rsidRDefault="0096790B">
      <w:pPr>
        <w:pStyle w:val="TOC4"/>
        <w:rPr>
          <w:rFonts w:ascii="Calibri" w:eastAsia="Times New Roman" w:hAnsi="Calibri"/>
          <w:sz w:val="22"/>
          <w:szCs w:val="22"/>
          <w:lang w:eastAsia="en-GB"/>
        </w:rPr>
      </w:pPr>
      <w:r>
        <w:t>4.3.2.8</w:t>
      </w:r>
      <w:r w:rsidRPr="00F467D9">
        <w:rPr>
          <w:rFonts w:ascii="Calibri" w:eastAsia="Times New Roman" w:hAnsi="Calibri"/>
          <w:sz w:val="22"/>
          <w:szCs w:val="22"/>
          <w:lang w:eastAsia="en-GB"/>
        </w:rPr>
        <w:tab/>
      </w:r>
      <w:r>
        <w:t>Page MS</w:t>
      </w:r>
      <w:r>
        <w:tab/>
      </w:r>
      <w:r>
        <w:fldChar w:fldCharType="begin" w:fldLock="1"/>
      </w:r>
      <w:r>
        <w:instrText xml:space="preserve"> PAGEREF _Toc95915846 \h </w:instrText>
      </w:r>
      <w:r>
        <w:fldChar w:fldCharType="separate"/>
      </w:r>
      <w:r>
        <w:t>13</w:t>
      </w:r>
      <w:r>
        <w:fldChar w:fldCharType="end"/>
      </w:r>
    </w:p>
    <w:p w14:paraId="275DFCC1" w14:textId="418D03D8" w:rsidR="0096790B" w:rsidRPr="00F467D9" w:rsidRDefault="0096790B">
      <w:pPr>
        <w:pStyle w:val="TOC4"/>
        <w:rPr>
          <w:rFonts w:ascii="Calibri" w:eastAsia="Times New Roman" w:hAnsi="Calibri"/>
          <w:sz w:val="22"/>
          <w:szCs w:val="22"/>
          <w:lang w:eastAsia="en-GB"/>
        </w:rPr>
      </w:pPr>
      <w:r>
        <w:t>4.3.2.9</w:t>
      </w:r>
      <w:r w:rsidRPr="00F467D9">
        <w:rPr>
          <w:rFonts w:ascii="Calibri" w:eastAsia="Times New Roman" w:hAnsi="Calibri"/>
          <w:sz w:val="22"/>
          <w:szCs w:val="22"/>
          <w:lang w:eastAsia="en-GB"/>
        </w:rPr>
        <w:tab/>
      </w:r>
      <w:r>
        <w:t>Page MS negative response</w:t>
      </w:r>
      <w:r>
        <w:tab/>
      </w:r>
      <w:r>
        <w:fldChar w:fldCharType="begin" w:fldLock="1"/>
      </w:r>
      <w:r>
        <w:instrText xml:space="preserve"> PAGEREF _Toc95915847 \h </w:instrText>
      </w:r>
      <w:r>
        <w:fldChar w:fldCharType="separate"/>
      </w:r>
      <w:r>
        <w:t>14</w:t>
      </w:r>
      <w:r>
        <w:fldChar w:fldCharType="end"/>
      </w:r>
    </w:p>
    <w:p w14:paraId="5BB64211" w14:textId="1FBDBE86" w:rsidR="0096790B" w:rsidRPr="00F467D9" w:rsidRDefault="0096790B">
      <w:pPr>
        <w:pStyle w:val="TOC4"/>
        <w:rPr>
          <w:rFonts w:ascii="Calibri" w:eastAsia="Times New Roman" w:hAnsi="Calibri"/>
          <w:sz w:val="22"/>
          <w:szCs w:val="22"/>
          <w:lang w:eastAsia="en-GB"/>
        </w:rPr>
      </w:pPr>
      <w:r>
        <w:t>4.3.2.10</w:t>
      </w:r>
      <w:r w:rsidRPr="00F467D9">
        <w:rPr>
          <w:rFonts w:ascii="Calibri" w:eastAsia="Times New Roman" w:hAnsi="Calibri"/>
          <w:sz w:val="22"/>
          <w:szCs w:val="22"/>
          <w:lang w:eastAsia="en-GB"/>
        </w:rPr>
        <w:tab/>
      </w:r>
      <w:r>
        <w:t>Process Access Request</w:t>
      </w:r>
      <w:r>
        <w:tab/>
      </w:r>
      <w:r>
        <w:fldChar w:fldCharType="begin" w:fldLock="1"/>
      </w:r>
      <w:r>
        <w:instrText xml:space="preserve"> PAGEREF _Toc95915848 \h </w:instrText>
      </w:r>
      <w:r>
        <w:fldChar w:fldCharType="separate"/>
      </w:r>
      <w:r>
        <w:t>14</w:t>
      </w:r>
      <w:r>
        <w:fldChar w:fldCharType="end"/>
      </w:r>
    </w:p>
    <w:p w14:paraId="7A116ABA" w14:textId="2399CF44" w:rsidR="0096790B" w:rsidRPr="00F467D9" w:rsidRDefault="0096790B">
      <w:pPr>
        <w:pStyle w:val="TOC4"/>
        <w:rPr>
          <w:rFonts w:ascii="Calibri" w:eastAsia="Times New Roman" w:hAnsi="Calibri"/>
          <w:sz w:val="22"/>
          <w:szCs w:val="22"/>
          <w:lang w:eastAsia="en-GB"/>
        </w:rPr>
      </w:pPr>
      <w:r>
        <w:t>4.3.2.11</w:t>
      </w:r>
      <w:r w:rsidRPr="00F467D9">
        <w:rPr>
          <w:rFonts w:ascii="Calibri" w:eastAsia="Times New Roman" w:hAnsi="Calibri"/>
          <w:sz w:val="22"/>
          <w:szCs w:val="22"/>
          <w:lang w:eastAsia="en-GB"/>
        </w:rPr>
        <w:tab/>
      </w:r>
      <w:r>
        <w:t>Process Access Request ack</w:t>
      </w:r>
      <w:r>
        <w:tab/>
      </w:r>
      <w:r>
        <w:fldChar w:fldCharType="begin" w:fldLock="1"/>
      </w:r>
      <w:r>
        <w:instrText xml:space="preserve"> PAGEREF _Toc95915849 \h </w:instrText>
      </w:r>
      <w:r>
        <w:fldChar w:fldCharType="separate"/>
      </w:r>
      <w:r>
        <w:t>14</w:t>
      </w:r>
      <w:r>
        <w:fldChar w:fldCharType="end"/>
      </w:r>
    </w:p>
    <w:p w14:paraId="093858A3" w14:textId="568E91CE" w:rsidR="0096790B" w:rsidRPr="00F467D9" w:rsidRDefault="0096790B">
      <w:pPr>
        <w:pStyle w:val="TOC4"/>
        <w:rPr>
          <w:rFonts w:ascii="Calibri" w:eastAsia="Times New Roman" w:hAnsi="Calibri"/>
          <w:sz w:val="22"/>
          <w:szCs w:val="22"/>
          <w:lang w:eastAsia="en-GB"/>
        </w:rPr>
      </w:pPr>
      <w:r>
        <w:t>4.3.2.12</w:t>
      </w:r>
      <w:r w:rsidRPr="00F467D9">
        <w:rPr>
          <w:rFonts w:ascii="Calibri" w:eastAsia="Times New Roman" w:hAnsi="Calibri"/>
          <w:sz w:val="22"/>
          <w:szCs w:val="22"/>
          <w:lang w:eastAsia="en-GB"/>
        </w:rPr>
        <w:tab/>
      </w:r>
      <w:r>
        <w:t>Process Access Request negative response</w:t>
      </w:r>
      <w:r>
        <w:tab/>
      </w:r>
      <w:r>
        <w:fldChar w:fldCharType="begin" w:fldLock="1"/>
      </w:r>
      <w:r>
        <w:instrText xml:space="preserve"> PAGEREF _Toc95915850 \h </w:instrText>
      </w:r>
      <w:r>
        <w:fldChar w:fldCharType="separate"/>
      </w:r>
      <w:r>
        <w:t>14</w:t>
      </w:r>
      <w:r>
        <w:fldChar w:fldCharType="end"/>
      </w:r>
    </w:p>
    <w:p w14:paraId="51AD0A74" w14:textId="52F228A5" w:rsidR="0096790B" w:rsidRPr="00F467D9" w:rsidRDefault="0096790B">
      <w:pPr>
        <w:pStyle w:val="TOC4"/>
        <w:rPr>
          <w:rFonts w:ascii="Calibri" w:eastAsia="Times New Roman" w:hAnsi="Calibri"/>
          <w:sz w:val="22"/>
          <w:szCs w:val="22"/>
          <w:lang w:eastAsia="en-GB"/>
        </w:rPr>
      </w:pPr>
      <w:r>
        <w:t>4.3.2.13</w:t>
      </w:r>
      <w:r w:rsidRPr="00F467D9">
        <w:rPr>
          <w:rFonts w:ascii="Calibri" w:eastAsia="Times New Roman" w:hAnsi="Calibri"/>
          <w:sz w:val="22"/>
          <w:szCs w:val="22"/>
          <w:lang w:eastAsia="en-GB"/>
        </w:rPr>
        <w:tab/>
      </w:r>
      <w:r>
        <w:t>Search For MS</w:t>
      </w:r>
      <w:r>
        <w:tab/>
      </w:r>
      <w:r>
        <w:fldChar w:fldCharType="begin" w:fldLock="1"/>
      </w:r>
      <w:r>
        <w:instrText xml:space="preserve"> PAGEREF _Toc95915851 \h </w:instrText>
      </w:r>
      <w:r>
        <w:fldChar w:fldCharType="separate"/>
      </w:r>
      <w:r>
        <w:t>14</w:t>
      </w:r>
      <w:r>
        <w:fldChar w:fldCharType="end"/>
      </w:r>
    </w:p>
    <w:p w14:paraId="7676E88B" w14:textId="36872D8F" w:rsidR="0096790B" w:rsidRPr="00F467D9" w:rsidRDefault="0096790B">
      <w:pPr>
        <w:pStyle w:val="TOC4"/>
        <w:rPr>
          <w:rFonts w:ascii="Calibri" w:eastAsia="Times New Roman" w:hAnsi="Calibri"/>
          <w:sz w:val="22"/>
          <w:szCs w:val="22"/>
          <w:lang w:eastAsia="en-GB"/>
        </w:rPr>
      </w:pPr>
      <w:r>
        <w:t>4.3.2.14</w:t>
      </w:r>
      <w:r w:rsidRPr="00F467D9">
        <w:rPr>
          <w:rFonts w:ascii="Calibri" w:eastAsia="Times New Roman" w:hAnsi="Calibri"/>
          <w:sz w:val="22"/>
          <w:szCs w:val="22"/>
          <w:lang w:eastAsia="en-GB"/>
        </w:rPr>
        <w:tab/>
      </w:r>
      <w:r>
        <w:t>Search For MS ack</w:t>
      </w:r>
      <w:r>
        <w:tab/>
      </w:r>
      <w:r>
        <w:fldChar w:fldCharType="begin" w:fldLock="1"/>
      </w:r>
      <w:r>
        <w:instrText xml:space="preserve"> PAGEREF _Toc95915852 \h </w:instrText>
      </w:r>
      <w:r>
        <w:fldChar w:fldCharType="separate"/>
      </w:r>
      <w:r>
        <w:t>14</w:t>
      </w:r>
      <w:r>
        <w:fldChar w:fldCharType="end"/>
      </w:r>
    </w:p>
    <w:p w14:paraId="4AC4059F" w14:textId="359843A0" w:rsidR="0096790B" w:rsidRPr="00F467D9" w:rsidRDefault="0096790B">
      <w:pPr>
        <w:pStyle w:val="TOC4"/>
        <w:rPr>
          <w:rFonts w:ascii="Calibri" w:eastAsia="Times New Roman" w:hAnsi="Calibri"/>
          <w:sz w:val="22"/>
          <w:szCs w:val="22"/>
          <w:lang w:eastAsia="en-GB"/>
        </w:rPr>
      </w:pPr>
      <w:r>
        <w:t>4.3.2.15</w:t>
      </w:r>
      <w:r w:rsidRPr="00F467D9">
        <w:rPr>
          <w:rFonts w:ascii="Calibri" w:eastAsia="Times New Roman" w:hAnsi="Calibri"/>
          <w:sz w:val="22"/>
          <w:szCs w:val="22"/>
          <w:lang w:eastAsia="en-GB"/>
        </w:rPr>
        <w:tab/>
      </w:r>
      <w:r>
        <w:t>Search For MS negative response</w:t>
      </w:r>
      <w:r>
        <w:tab/>
      </w:r>
      <w:r>
        <w:fldChar w:fldCharType="begin" w:fldLock="1"/>
      </w:r>
      <w:r>
        <w:instrText xml:space="preserve"> PAGEREF _Toc95915853 \h </w:instrText>
      </w:r>
      <w:r>
        <w:fldChar w:fldCharType="separate"/>
      </w:r>
      <w:r>
        <w:t>14</w:t>
      </w:r>
      <w:r>
        <w:fldChar w:fldCharType="end"/>
      </w:r>
    </w:p>
    <w:p w14:paraId="5D18789B" w14:textId="7B791481" w:rsidR="0096790B" w:rsidRPr="00F467D9" w:rsidRDefault="0096790B">
      <w:pPr>
        <w:pStyle w:val="TOC1"/>
        <w:rPr>
          <w:rFonts w:ascii="Calibri" w:eastAsia="Times New Roman" w:hAnsi="Calibri"/>
          <w:szCs w:val="22"/>
          <w:lang w:eastAsia="en-GB"/>
        </w:rPr>
      </w:pPr>
      <w:r>
        <w:t>5</w:t>
      </w:r>
      <w:r w:rsidRPr="00F467D9">
        <w:rPr>
          <w:rFonts w:ascii="Calibri" w:eastAsia="Times New Roman" w:hAnsi="Calibri"/>
          <w:szCs w:val="22"/>
          <w:lang w:eastAsia="en-GB"/>
        </w:rPr>
        <w:tab/>
      </w:r>
      <w:r>
        <w:t>Network entity functions</w:t>
      </w:r>
      <w:r>
        <w:tab/>
      </w:r>
      <w:r>
        <w:fldChar w:fldCharType="begin" w:fldLock="1"/>
      </w:r>
      <w:r>
        <w:instrText xml:space="preserve"> PAGEREF _Toc95915854 \h </w:instrText>
      </w:r>
      <w:r>
        <w:fldChar w:fldCharType="separate"/>
      </w:r>
      <w:r>
        <w:t>15</w:t>
      </w:r>
      <w:r>
        <w:fldChar w:fldCharType="end"/>
      </w:r>
    </w:p>
    <w:p w14:paraId="0ED7B5F7" w14:textId="1BE25107" w:rsidR="0096790B" w:rsidRPr="00F467D9" w:rsidRDefault="0096790B">
      <w:pPr>
        <w:pStyle w:val="TOC2"/>
        <w:rPr>
          <w:rFonts w:ascii="Calibri" w:eastAsia="Times New Roman" w:hAnsi="Calibri"/>
          <w:sz w:val="22"/>
          <w:szCs w:val="22"/>
          <w:lang w:eastAsia="en-GB"/>
        </w:rPr>
      </w:pPr>
      <w:r>
        <w:t>5.1</w:t>
      </w:r>
      <w:r w:rsidRPr="00F467D9">
        <w:rPr>
          <w:rFonts w:ascii="Calibri" w:eastAsia="Times New Roman" w:hAnsi="Calibri"/>
          <w:sz w:val="22"/>
          <w:szCs w:val="22"/>
        </w:rPr>
        <w:tab/>
      </w:r>
      <w:r>
        <w:rPr>
          <w:lang w:eastAsia="ja-JP"/>
        </w:rPr>
        <w:t>General</w:t>
      </w:r>
      <w:r>
        <w:tab/>
      </w:r>
      <w:r>
        <w:fldChar w:fldCharType="begin" w:fldLock="1"/>
      </w:r>
      <w:r>
        <w:instrText xml:space="preserve"> PAGEREF _Toc95915855 \h </w:instrText>
      </w:r>
      <w:r>
        <w:fldChar w:fldCharType="separate"/>
      </w:r>
      <w:r>
        <w:t>15</w:t>
      </w:r>
      <w:r>
        <w:fldChar w:fldCharType="end"/>
      </w:r>
    </w:p>
    <w:p w14:paraId="046C8E8A" w14:textId="173333E2" w:rsidR="0096790B" w:rsidRPr="00F467D9" w:rsidRDefault="0096790B">
      <w:pPr>
        <w:pStyle w:val="TOC2"/>
        <w:rPr>
          <w:rFonts w:ascii="Calibri" w:eastAsia="Times New Roman" w:hAnsi="Calibri"/>
          <w:sz w:val="22"/>
          <w:szCs w:val="22"/>
          <w:lang w:eastAsia="en-GB"/>
        </w:rPr>
      </w:pPr>
      <w:r>
        <w:t>5.2</w:t>
      </w:r>
      <w:r w:rsidRPr="00F467D9">
        <w:rPr>
          <w:rFonts w:ascii="Calibri" w:eastAsia="Times New Roman" w:hAnsi="Calibri"/>
          <w:sz w:val="22"/>
          <w:szCs w:val="22"/>
        </w:rPr>
        <w:tab/>
      </w:r>
      <w:r>
        <w:rPr>
          <w:lang w:eastAsia="ja-JP"/>
        </w:rPr>
        <w:t>MO call</w:t>
      </w:r>
      <w:r>
        <w:tab/>
      </w:r>
      <w:r>
        <w:fldChar w:fldCharType="begin" w:fldLock="1"/>
      </w:r>
      <w:r>
        <w:instrText xml:space="preserve"> PAGEREF _Toc95915856 \h </w:instrText>
      </w:r>
      <w:r>
        <w:fldChar w:fldCharType="separate"/>
      </w:r>
      <w:r>
        <w:t>15</w:t>
      </w:r>
      <w:r>
        <w:fldChar w:fldCharType="end"/>
      </w:r>
    </w:p>
    <w:p w14:paraId="53A4F463" w14:textId="3464116D" w:rsidR="0096790B" w:rsidRPr="00F467D9" w:rsidRDefault="0096790B">
      <w:pPr>
        <w:pStyle w:val="TOC3"/>
        <w:rPr>
          <w:rFonts w:ascii="Calibri" w:eastAsia="Times New Roman" w:hAnsi="Calibri"/>
          <w:sz w:val="22"/>
          <w:szCs w:val="22"/>
          <w:lang w:eastAsia="en-GB"/>
        </w:rPr>
      </w:pPr>
      <w:r>
        <w:t>5.2.1</w:t>
      </w:r>
      <w:r w:rsidRPr="00F467D9">
        <w:rPr>
          <w:rFonts w:ascii="Calibri" w:eastAsia="Times New Roman" w:hAnsi="Calibri"/>
          <w:sz w:val="22"/>
          <w:szCs w:val="22"/>
          <w:lang w:eastAsia="en-GB"/>
        </w:rPr>
        <w:tab/>
      </w:r>
      <w:r>
        <w:t xml:space="preserve">Functional requirements of </w:t>
      </w:r>
      <w:r>
        <w:rPr>
          <w:lang w:eastAsia="ja-JP"/>
        </w:rPr>
        <w:t>serving MSC</w:t>
      </w:r>
      <w:r>
        <w:tab/>
      </w:r>
      <w:r>
        <w:fldChar w:fldCharType="begin" w:fldLock="1"/>
      </w:r>
      <w:r>
        <w:instrText xml:space="preserve"> PAGEREF _Toc95915857 \h </w:instrText>
      </w:r>
      <w:r>
        <w:fldChar w:fldCharType="separate"/>
      </w:r>
      <w:r>
        <w:t>15</w:t>
      </w:r>
      <w:r>
        <w:fldChar w:fldCharType="end"/>
      </w:r>
    </w:p>
    <w:p w14:paraId="7A4052E7" w14:textId="57A61B83" w:rsidR="0096790B" w:rsidRPr="00F467D9" w:rsidRDefault="0096790B">
      <w:pPr>
        <w:pStyle w:val="TOC3"/>
        <w:rPr>
          <w:rFonts w:ascii="Calibri" w:eastAsia="Times New Roman" w:hAnsi="Calibri"/>
          <w:sz w:val="22"/>
          <w:szCs w:val="22"/>
          <w:lang w:eastAsia="en-GB"/>
        </w:rPr>
      </w:pPr>
      <w:r>
        <w:t>5.2.2</w:t>
      </w:r>
      <w:r w:rsidRPr="00F467D9">
        <w:rPr>
          <w:rFonts w:ascii="Calibri" w:eastAsia="Times New Roman" w:hAnsi="Calibri"/>
          <w:sz w:val="22"/>
          <w:szCs w:val="22"/>
          <w:lang w:eastAsia="en-GB"/>
        </w:rPr>
        <w:tab/>
      </w:r>
      <w:r>
        <w:t xml:space="preserve">Functional requirements of </w:t>
      </w:r>
      <w:r>
        <w:rPr>
          <w:lang w:eastAsia="ja-JP"/>
        </w:rPr>
        <w:t>VLR</w:t>
      </w:r>
      <w:r>
        <w:tab/>
      </w:r>
      <w:r>
        <w:fldChar w:fldCharType="begin" w:fldLock="1"/>
      </w:r>
      <w:r>
        <w:instrText xml:space="preserve"> PAGEREF _Toc95915858 \h </w:instrText>
      </w:r>
      <w:r>
        <w:fldChar w:fldCharType="separate"/>
      </w:r>
      <w:r>
        <w:t>16</w:t>
      </w:r>
      <w:r>
        <w:fldChar w:fldCharType="end"/>
      </w:r>
    </w:p>
    <w:p w14:paraId="10B95910" w14:textId="6B913C8D" w:rsidR="0096790B" w:rsidRPr="00F467D9" w:rsidRDefault="0096790B">
      <w:pPr>
        <w:pStyle w:val="TOC2"/>
        <w:rPr>
          <w:rFonts w:ascii="Calibri" w:eastAsia="Times New Roman" w:hAnsi="Calibri"/>
          <w:sz w:val="22"/>
          <w:szCs w:val="22"/>
          <w:lang w:eastAsia="en-GB"/>
        </w:rPr>
      </w:pPr>
      <w:r>
        <w:t>5.3</w:t>
      </w:r>
      <w:r w:rsidRPr="00F467D9">
        <w:rPr>
          <w:rFonts w:ascii="Calibri" w:eastAsia="Times New Roman" w:hAnsi="Calibri"/>
          <w:sz w:val="22"/>
          <w:szCs w:val="22"/>
        </w:rPr>
        <w:tab/>
      </w:r>
      <w:r>
        <w:rPr>
          <w:lang w:eastAsia="ja-JP"/>
        </w:rPr>
        <w:t>MT call</w:t>
      </w:r>
      <w:r>
        <w:tab/>
      </w:r>
      <w:r>
        <w:fldChar w:fldCharType="begin" w:fldLock="1"/>
      </w:r>
      <w:r>
        <w:instrText xml:space="preserve"> PAGEREF _Toc95915859 \h </w:instrText>
      </w:r>
      <w:r>
        <w:fldChar w:fldCharType="separate"/>
      </w:r>
      <w:r>
        <w:t>18</w:t>
      </w:r>
      <w:r>
        <w:fldChar w:fldCharType="end"/>
      </w:r>
    </w:p>
    <w:p w14:paraId="319A7914" w14:textId="4F3481F6" w:rsidR="0096790B" w:rsidRPr="00F467D9" w:rsidRDefault="0096790B">
      <w:pPr>
        <w:pStyle w:val="TOC3"/>
        <w:rPr>
          <w:rFonts w:ascii="Calibri" w:eastAsia="Times New Roman" w:hAnsi="Calibri"/>
          <w:sz w:val="22"/>
          <w:szCs w:val="22"/>
          <w:lang w:eastAsia="en-GB"/>
        </w:rPr>
      </w:pPr>
      <w:r>
        <w:t>5.3.1</w:t>
      </w:r>
      <w:r w:rsidRPr="00F467D9">
        <w:rPr>
          <w:rFonts w:ascii="Calibri" w:eastAsia="Times New Roman" w:hAnsi="Calibri"/>
          <w:sz w:val="22"/>
          <w:szCs w:val="22"/>
          <w:lang w:eastAsia="en-GB"/>
        </w:rPr>
        <w:tab/>
      </w:r>
      <w:r>
        <w:t xml:space="preserve">Functional requirements of </w:t>
      </w:r>
      <w:r>
        <w:rPr>
          <w:lang w:eastAsia="ja-JP"/>
        </w:rPr>
        <w:t>serving MSC</w:t>
      </w:r>
      <w:r>
        <w:tab/>
      </w:r>
      <w:r>
        <w:fldChar w:fldCharType="begin" w:fldLock="1"/>
      </w:r>
      <w:r>
        <w:instrText xml:space="preserve"> PAGEREF _Toc95915860 \h </w:instrText>
      </w:r>
      <w:r>
        <w:fldChar w:fldCharType="separate"/>
      </w:r>
      <w:r>
        <w:t>18</w:t>
      </w:r>
      <w:r>
        <w:fldChar w:fldCharType="end"/>
      </w:r>
    </w:p>
    <w:p w14:paraId="0E23CBEF" w14:textId="2E3071D0" w:rsidR="0096790B" w:rsidRPr="00F467D9" w:rsidRDefault="0096790B">
      <w:pPr>
        <w:pStyle w:val="TOC3"/>
        <w:rPr>
          <w:rFonts w:ascii="Calibri" w:eastAsia="Times New Roman" w:hAnsi="Calibri"/>
          <w:sz w:val="22"/>
          <w:szCs w:val="22"/>
          <w:lang w:eastAsia="en-GB"/>
        </w:rPr>
      </w:pPr>
      <w:r>
        <w:t>5.3.2</w:t>
      </w:r>
      <w:r w:rsidRPr="00F467D9">
        <w:rPr>
          <w:rFonts w:ascii="Calibri" w:eastAsia="Times New Roman" w:hAnsi="Calibri"/>
          <w:sz w:val="22"/>
          <w:szCs w:val="22"/>
          <w:lang w:eastAsia="en-GB"/>
        </w:rPr>
        <w:tab/>
      </w:r>
      <w:r>
        <w:t xml:space="preserve">Functional requirements of </w:t>
      </w:r>
      <w:r>
        <w:rPr>
          <w:lang w:eastAsia="ja-JP"/>
        </w:rPr>
        <w:t>VLR</w:t>
      </w:r>
      <w:r>
        <w:tab/>
      </w:r>
      <w:r>
        <w:fldChar w:fldCharType="begin" w:fldLock="1"/>
      </w:r>
      <w:r>
        <w:instrText xml:space="preserve"> PAGEREF _Toc95915861 \h </w:instrText>
      </w:r>
      <w:r>
        <w:fldChar w:fldCharType="separate"/>
      </w:r>
      <w:r>
        <w:t>22</w:t>
      </w:r>
      <w:r>
        <w:fldChar w:fldCharType="end"/>
      </w:r>
    </w:p>
    <w:p w14:paraId="0E53573C" w14:textId="05E1C019" w:rsidR="0096790B" w:rsidRPr="00F467D9" w:rsidRDefault="0096790B">
      <w:pPr>
        <w:pStyle w:val="TOC1"/>
        <w:rPr>
          <w:rFonts w:ascii="Calibri" w:eastAsia="Times New Roman" w:hAnsi="Calibri"/>
          <w:szCs w:val="22"/>
          <w:lang w:eastAsia="en-GB"/>
        </w:rPr>
      </w:pPr>
      <w:r>
        <w:t>6</w:t>
      </w:r>
      <w:r w:rsidRPr="00F467D9">
        <w:rPr>
          <w:rFonts w:ascii="Calibri" w:eastAsia="Times New Roman" w:hAnsi="Calibri"/>
          <w:szCs w:val="22"/>
        </w:rPr>
        <w:tab/>
      </w:r>
      <w:r>
        <w:rPr>
          <w:lang w:eastAsia="ja-JP"/>
        </w:rPr>
        <w:t>Interaction with telecommunication services</w:t>
      </w:r>
      <w:r>
        <w:tab/>
      </w:r>
      <w:r>
        <w:fldChar w:fldCharType="begin" w:fldLock="1"/>
      </w:r>
      <w:r>
        <w:instrText xml:space="preserve"> PAGEREF _Toc95915862 \h </w:instrText>
      </w:r>
      <w:r>
        <w:fldChar w:fldCharType="separate"/>
      </w:r>
      <w:r>
        <w:t>24</w:t>
      </w:r>
      <w:r>
        <w:fldChar w:fldCharType="end"/>
      </w:r>
    </w:p>
    <w:p w14:paraId="2E46503F" w14:textId="0B502B7E" w:rsidR="0096790B" w:rsidRPr="00F467D9" w:rsidRDefault="0096790B">
      <w:pPr>
        <w:pStyle w:val="TOC2"/>
        <w:rPr>
          <w:rFonts w:ascii="Calibri" w:eastAsia="Times New Roman" w:hAnsi="Calibri"/>
          <w:sz w:val="22"/>
          <w:szCs w:val="22"/>
          <w:lang w:eastAsia="en-GB"/>
        </w:rPr>
      </w:pPr>
      <w:r>
        <w:t>6.1</w:t>
      </w:r>
      <w:r w:rsidRPr="00F467D9">
        <w:rPr>
          <w:rFonts w:ascii="Calibri" w:eastAsia="Times New Roman" w:hAnsi="Calibri"/>
          <w:sz w:val="22"/>
          <w:szCs w:val="22"/>
        </w:rPr>
        <w:tab/>
      </w:r>
      <w:r>
        <w:rPr>
          <w:lang w:eastAsia="ja-JP"/>
        </w:rPr>
        <w:t>Speech</w:t>
      </w:r>
      <w:r>
        <w:tab/>
      </w:r>
      <w:r>
        <w:fldChar w:fldCharType="begin" w:fldLock="1"/>
      </w:r>
      <w:r>
        <w:instrText xml:space="preserve"> PAGEREF _Toc95915863 \h </w:instrText>
      </w:r>
      <w:r>
        <w:fldChar w:fldCharType="separate"/>
      </w:r>
      <w:r>
        <w:t>24</w:t>
      </w:r>
      <w:r>
        <w:fldChar w:fldCharType="end"/>
      </w:r>
    </w:p>
    <w:p w14:paraId="5A81443F" w14:textId="100BB3BC" w:rsidR="0096790B" w:rsidRPr="00F467D9" w:rsidRDefault="0096790B">
      <w:pPr>
        <w:pStyle w:val="TOC2"/>
        <w:rPr>
          <w:rFonts w:ascii="Calibri" w:eastAsia="Times New Roman" w:hAnsi="Calibri"/>
          <w:sz w:val="22"/>
          <w:szCs w:val="22"/>
          <w:lang w:eastAsia="en-GB"/>
        </w:rPr>
      </w:pPr>
      <w:r>
        <w:t>6.2</w:t>
      </w:r>
      <w:r w:rsidRPr="00F467D9">
        <w:rPr>
          <w:rFonts w:ascii="Calibri" w:eastAsia="Times New Roman" w:hAnsi="Calibri"/>
          <w:sz w:val="22"/>
          <w:szCs w:val="22"/>
        </w:rPr>
        <w:tab/>
      </w:r>
      <w:r>
        <w:rPr>
          <w:lang w:eastAsia="ja-JP"/>
        </w:rPr>
        <w:t>Short message service</w:t>
      </w:r>
      <w:r>
        <w:tab/>
      </w:r>
      <w:r>
        <w:fldChar w:fldCharType="begin" w:fldLock="1"/>
      </w:r>
      <w:r>
        <w:instrText xml:space="preserve"> PAGEREF _Toc95915864 \h </w:instrText>
      </w:r>
      <w:r>
        <w:fldChar w:fldCharType="separate"/>
      </w:r>
      <w:r>
        <w:t>24</w:t>
      </w:r>
      <w:r>
        <w:fldChar w:fldCharType="end"/>
      </w:r>
    </w:p>
    <w:p w14:paraId="2C240A0B" w14:textId="02B8FA55" w:rsidR="0096790B" w:rsidRPr="00F467D9" w:rsidRDefault="0096790B">
      <w:pPr>
        <w:pStyle w:val="TOC2"/>
        <w:rPr>
          <w:rFonts w:ascii="Calibri" w:eastAsia="Times New Roman" w:hAnsi="Calibri"/>
          <w:sz w:val="22"/>
          <w:szCs w:val="22"/>
          <w:lang w:eastAsia="en-GB"/>
        </w:rPr>
      </w:pPr>
      <w:r>
        <w:t>6.3</w:t>
      </w:r>
      <w:r w:rsidRPr="00F467D9">
        <w:rPr>
          <w:rFonts w:ascii="Calibri" w:eastAsia="Times New Roman" w:hAnsi="Calibri"/>
          <w:sz w:val="22"/>
          <w:szCs w:val="22"/>
        </w:rPr>
        <w:tab/>
      </w:r>
      <w:r>
        <w:rPr>
          <w:lang w:eastAsia="ja-JP"/>
        </w:rPr>
        <w:t>Facsimile service</w:t>
      </w:r>
      <w:r>
        <w:tab/>
      </w:r>
      <w:r>
        <w:fldChar w:fldCharType="begin" w:fldLock="1"/>
      </w:r>
      <w:r>
        <w:instrText xml:space="preserve"> PAGEREF _Toc95915865 \h </w:instrText>
      </w:r>
      <w:r>
        <w:fldChar w:fldCharType="separate"/>
      </w:r>
      <w:r>
        <w:t>24</w:t>
      </w:r>
      <w:r>
        <w:fldChar w:fldCharType="end"/>
      </w:r>
    </w:p>
    <w:p w14:paraId="7DA203B6" w14:textId="438FA54A" w:rsidR="0096790B" w:rsidRPr="00F467D9" w:rsidRDefault="0096790B">
      <w:pPr>
        <w:pStyle w:val="TOC2"/>
        <w:rPr>
          <w:rFonts w:ascii="Calibri" w:eastAsia="Times New Roman" w:hAnsi="Calibri"/>
          <w:sz w:val="22"/>
          <w:szCs w:val="22"/>
          <w:lang w:eastAsia="en-GB"/>
        </w:rPr>
      </w:pPr>
      <w:r>
        <w:t>6.4</w:t>
      </w:r>
      <w:r w:rsidRPr="00F467D9">
        <w:rPr>
          <w:rFonts w:ascii="Calibri" w:eastAsia="Times New Roman" w:hAnsi="Calibri"/>
          <w:sz w:val="22"/>
          <w:szCs w:val="22"/>
        </w:rPr>
        <w:tab/>
      </w:r>
      <w:r>
        <w:rPr>
          <w:lang w:eastAsia="ja-JP"/>
        </w:rPr>
        <w:t>Data circuit asynchronous</w:t>
      </w:r>
      <w:r>
        <w:tab/>
      </w:r>
      <w:r>
        <w:fldChar w:fldCharType="begin" w:fldLock="1"/>
      </w:r>
      <w:r>
        <w:instrText xml:space="preserve"> PAGEREF _Toc95915866 \h </w:instrText>
      </w:r>
      <w:r>
        <w:fldChar w:fldCharType="separate"/>
      </w:r>
      <w:r>
        <w:t>24</w:t>
      </w:r>
      <w:r>
        <w:fldChar w:fldCharType="end"/>
      </w:r>
    </w:p>
    <w:p w14:paraId="4B755467" w14:textId="32BAA8F7" w:rsidR="0096790B" w:rsidRPr="00F467D9" w:rsidRDefault="0096790B">
      <w:pPr>
        <w:pStyle w:val="TOC2"/>
        <w:rPr>
          <w:rFonts w:ascii="Calibri" w:eastAsia="Times New Roman" w:hAnsi="Calibri"/>
          <w:sz w:val="22"/>
          <w:szCs w:val="22"/>
          <w:lang w:eastAsia="en-GB"/>
        </w:rPr>
      </w:pPr>
      <w:r>
        <w:t>6.5</w:t>
      </w:r>
      <w:r w:rsidRPr="00F467D9">
        <w:rPr>
          <w:rFonts w:ascii="Calibri" w:eastAsia="Times New Roman" w:hAnsi="Calibri"/>
          <w:sz w:val="22"/>
          <w:szCs w:val="22"/>
        </w:rPr>
        <w:tab/>
      </w:r>
      <w:r>
        <w:rPr>
          <w:lang w:eastAsia="ja-JP"/>
        </w:rPr>
        <w:t>Data circuit synchronous</w:t>
      </w:r>
      <w:r>
        <w:tab/>
      </w:r>
      <w:r>
        <w:fldChar w:fldCharType="begin" w:fldLock="1"/>
      </w:r>
      <w:r>
        <w:instrText xml:space="preserve"> PAGEREF _Toc95915867 \h </w:instrText>
      </w:r>
      <w:r>
        <w:fldChar w:fldCharType="separate"/>
      </w:r>
      <w:r>
        <w:t>24</w:t>
      </w:r>
      <w:r>
        <w:fldChar w:fldCharType="end"/>
      </w:r>
    </w:p>
    <w:p w14:paraId="6F33D3D9" w14:textId="189E89AF" w:rsidR="0096790B" w:rsidRPr="00F467D9" w:rsidRDefault="0096790B">
      <w:pPr>
        <w:pStyle w:val="TOC2"/>
        <w:rPr>
          <w:rFonts w:ascii="Calibri" w:eastAsia="Times New Roman" w:hAnsi="Calibri"/>
          <w:sz w:val="22"/>
          <w:szCs w:val="22"/>
          <w:lang w:eastAsia="en-GB"/>
        </w:rPr>
      </w:pPr>
      <w:r>
        <w:t>6.6</w:t>
      </w:r>
      <w:r w:rsidRPr="00F467D9">
        <w:rPr>
          <w:rFonts w:ascii="Calibri" w:eastAsia="Times New Roman" w:hAnsi="Calibri"/>
          <w:sz w:val="22"/>
          <w:szCs w:val="22"/>
        </w:rPr>
        <w:tab/>
      </w:r>
      <w:r>
        <w:rPr>
          <w:lang w:eastAsia="ja-JP"/>
        </w:rPr>
        <w:t>Void</w:t>
      </w:r>
      <w:r>
        <w:tab/>
      </w:r>
      <w:r>
        <w:fldChar w:fldCharType="begin" w:fldLock="1"/>
      </w:r>
      <w:r>
        <w:instrText xml:space="preserve"> PAGEREF _Toc95915868 \h </w:instrText>
      </w:r>
      <w:r>
        <w:fldChar w:fldCharType="separate"/>
      </w:r>
      <w:r>
        <w:t>24</w:t>
      </w:r>
      <w:r>
        <w:fldChar w:fldCharType="end"/>
      </w:r>
    </w:p>
    <w:p w14:paraId="32532345" w14:textId="38BF94E8" w:rsidR="0096790B" w:rsidRPr="00F467D9" w:rsidRDefault="0096790B">
      <w:pPr>
        <w:pStyle w:val="TOC2"/>
        <w:rPr>
          <w:rFonts w:ascii="Calibri" w:eastAsia="Times New Roman" w:hAnsi="Calibri"/>
          <w:sz w:val="22"/>
          <w:szCs w:val="22"/>
          <w:lang w:eastAsia="en-GB"/>
        </w:rPr>
      </w:pPr>
      <w:r>
        <w:t>6.7</w:t>
      </w:r>
      <w:r w:rsidRPr="00F467D9">
        <w:rPr>
          <w:rFonts w:ascii="Calibri" w:eastAsia="Times New Roman" w:hAnsi="Calibri"/>
          <w:sz w:val="22"/>
          <w:szCs w:val="22"/>
        </w:rPr>
        <w:tab/>
      </w:r>
      <w:r>
        <w:rPr>
          <w:lang w:eastAsia="ja-JP"/>
        </w:rPr>
        <w:t>GPRS</w:t>
      </w:r>
      <w:r>
        <w:tab/>
      </w:r>
      <w:r>
        <w:fldChar w:fldCharType="begin" w:fldLock="1"/>
      </w:r>
      <w:r>
        <w:instrText xml:space="preserve"> PAGEREF _Toc95915869 \h </w:instrText>
      </w:r>
      <w:r>
        <w:fldChar w:fldCharType="separate"/>
      </w:r>
      <w:r>
        <w:t>24</w:t>
      </w:r>
      <w:r>
        <w:fldChar w:fldCharType="end"/>
      </w:r>
    </w:p>
    <w:p w14:paraId="3A7CD639" w14:textId="6C68CE34" w:rsidR="0096790B" w:rsidRPr="00F467D9" w:rsidRDefault="0096790B">
      <w:pPr>
        <w:pStyle w:val="TOC1"/>
        <w:rPr>
          <w:rFonts w:ascii="Calibri" w:eastAsia="Times New Roman" w:hAnsi="Calibri"/>
          <w:szCs w:val="22"/>
          <w:lang w:eastAsia="en-GB"/>
        </w:rPr>
      </w:pPr>
      <w:r>
        <w:lastRenderedPageBreak/>
        <w:t>7</w:t>
      </w:r>
      <w:r w:rsidRPr="00F467D9">
        <w:rPr>
          <w:rFonts w:ascii="Calibri" w:eastAsia="Times New Roman" w:hAnsi="Calibri"/>
          <w:szCs w:val="22"/>
        </w:rPr>
        <w:tab/>
      </w:r>
      <w:r>
        <w:t xml:space="preserve">Interaction with </w:t>
      </w:r>
      <w:r>
        <w:rPr>
          <w:lang w:eastAsia="ja-JP"/>
        </w:rPr>
        <w:t xml:space="preserve">other </w:t>
      </w:r>
      <w:r>
        <w:t>supplementary services</w:t>
      </w:r>
      <w:r>
        <w:tab/>
      </w:r>
      <w:r>
        <w:fldChar w:fldCharType="begin" w:fldLock="1"/>
      </w:r>
      <w:r>
        <w:instrText xml:space="preserve"> PAGEREF _Toc95915870 \h </w:instrText>
      </w:r>
      <w:r>
        <w:fldChar w:fldCharType="separate"/>
      </w:r>
      <w:r>
        <w:t>24</w:t>
      </w:r>
      <w:r>
        <w:fldChar w:fldCharType="end"/>
      </w:r>
    </w:p>
    <w:p w14:paraId="62331F79" w14:textId="57BCBDA4" w:rsidR="0096790B" w:rsidRPr="00F467D9" w:rsidRDefault="0096790B">
      <w:pPr>
        <w:pStyle w:val="TOC2"/>
        <w:rPr>
          <w:rFonts w:ascii="Calibri" w:eastAsia="Times New Roman" w:hAnsi="Calibri"/>
          <w:sz w:val="22"/>
          <w:szCs w:val="22"/>
          <w:lang w:eastAsia="en-GB"/>
        </w:rPr>
      </w:pPr>
      <w:r>
        <w:t>7.1</w:t>
      </w:r>
      <w:r w:rsidRPr="00F467D9">
        <w:rPr>
          <w:rFonts w:ascii="Calibri" w:eastAsia="Times New Roman" w:hAnsi="Calibri"/>
          <w:sz w:val="22"/>
          <w:szCs w:val="22"/>
          <w:lang w:eastAsia="en-GB"/>
        </w:rPr>
        <w:tab/>
      </w:r>
      <w:r>
        <w:t>Line Identification services</w:t>
      </w:r>
      <w:r>
        <w:tab/>
      </w:r>
      <w:r>
        <w:fldChar w:fldCharType="begin" w:fldLock="1"/>
      </w:r>
      <w:r>
        <w:instrText xml:space="preserve"> PAGEREF _Toc95915871 \h </w:instrText>
      </w:r>
      <w:r>
        <w:fldChar w:fldCharType="separate"/>
      </w:r>
      <w:r>
        <w:t>24</w:t>
      </w:r>
      <w:r>
        <w:fldChar w:fldCharType="end"/>
      </w:r>
    </w:p>
    <w:p w14:paraId="5E4B4BD5" w14:textId="2BAA3BFD" w:rsidR="0096790B" w:rsidRPr="00F467D9" w:rsidRDefault="0096790B">
      <w:pPr>
        <w:pStyle w:val="TOC2"/>
        <w:rPr>
          <w:rFonts w:ascii="Calibri" w:eastAsia="Times New Roman" w:hAnsi="Calibri"/>
          <w:sz w:val="22"/>
          <w:szCs w:val="22"/>
          <w:lang w:eastAsia="en-GB"/>
        </w:rPr>
      </w:pPr>
      <w:r>
        <w:t>7.2</w:t>
      </w:r>
      <w:r w:rsidRPr="00F467D9">
        <w:rPr>
          <w:rFonts w:ascii="Calibri" w:eastAsia="Times New Roman" w:hAnsi="Calibri"/>
          <w:sz w:val="22"/>
          <w:szCs w:val="22"/>
          <w:lang w:eastAsia="en-GB"/>
        </w:rPr>
        <w:tab/>
      </w:r>
      <w:r>
        <w:t>Call forwarding unconditional (CFU)</w:t>
      </w:r>
      <w:r>
        <w:tab/>
      </w:r>
      <w:r>
        <w:fldChar w:fldCharType="begin" w:fldLock="1"/>
      </w:r>
      <w:r>
        <w:instrText xml:space="preserve"> PAGEREF _Toc95915872 \h </w:instrText>
      </w:r>
      <w:r>
        <w:fldChar w:fldCharType="separate"/>
      </w:r>
      <w:r>
        <w:t>24</w:t>
      </w:r>
      <w:r>
        <w:fldChar w:fldCharType="end"/>
      </w:r>
    </w:p>
    <w:p w14:paraId="09A91348" w14:textId="2FCD967C" w:rsidR="0096790B" w:rsidRPr="00F467D9" w:rsidRDefault="0096790B">
      <w:pPr>
        <w:pStyle w:val="TOC2"/>
        <w:rPr>
          <w:rFonts w:ascii="Calibri" w:eastAsia="Times New Roman" w:hAnsi="Calibri"/>
          <w:sz w:val="22"/>
          <w:szCs w:val="22"/>
          <w:lang w:eastAsia="en-GB"/>
        </w:rPr>
      </w:pPr>
      <w:r>
        <w:t>7.3</w:t>
      </w:r>
      <w:r w:rsidRPr="00F467D9">
        <w:rPr>
          <w:rFonts w:ascii="Calibri" w:eastAsia="Times New Roman" w:hAnsi="Calibri"/>
          <w:sz w:val="22"/>
          <w:szCs w:val="22"/>
          <w:lang w:eastAsia="en-GB"/>
        </w:rPr>
        <w:tab/>
      </w:r>
      <w:r>
        <w:t>Call forward on busy (CFB)</w:t>
      </w:r>
      <w:r>
        <w:tab/>
      </w:r>
      <w:r>
        <w:fldChar w:fldCharType="begin" w:fldLock="1"/>
      </w:r>
      <w:r>
        <w:instrText xml:space="preserve"> PAGEREF _Toc95915873 \h </w:instrText>
      </w:r>
      <w:r>
        <w:fldChar w:fldCharType="separate"/>
      </w:r>
      <w:r>
        <w:t>25</w:t>
      </w:r>
      <w:r>
        <w:fldChar w:fldCharType="end"/>
      </w:r>
    </w:p>
    <w:p w14:paraId="36557006" w14:textId="26AB758C" w:rsidR="0096790B" w:rsidRPr="00F467D9" w:rsidRDefault="0096790B">
      <w:pPr>
        <w:pStyle w:val="TOC2"/>
        <w:rPr>
          <w:rFonts w:ascii="Calibri" w:eastAsia="Times New Roman" w:hAnsi="Calibri"/>
          <w:sz w:val="22"/>
          <w:szCs w:val="22"/>
          <w:lang w:eastAsia="en-GB"/>
        </w:rPr>
      </w:pPr>
      <w:r>
        <w:t>7.4</w:t>
      </w:r>
      <w:r w:rsidRPr="00F467D9">
        <w:rPr>
          <w:rFonts w:ascii="Calibri" w:eastAsia="Times New Roman" w:hAnsi="Calibri"/>
          <w:sz w:val="22"/>
          <w:szCs w:val="22"/>
          <w:lang w:eastAsia="en-GB"/>
        </w:rPr>
        <w:tab/>
      </w:r>
      <w:r>
        <w:t>Call forwarding on no reply (CFNRy)</w:t>
      </w:r>
      <w:r>
        <w:tab/>
      </w:r>
      <w:r>
        <w:fldChar w:fldCharType="begin" w:fldLock="1"/>
      </w:r>
      <w:r>
        <w:instrText xml:space="preserve"> PAGEREF _Toc95915874 \h </w:instrText>
      </w:r>
      <w:r>
        <w:fldChar w:fldCharType="separate"/>
      </w:r>
      <w:r>
        <w:t>25</w:t>
      </w:r>
      <w:r>
        <w:fldChar w:fldCharType="end"/>
      </w:r>
    </w:p>
    <w:p w14:paraId="06B758DF" w14:textId="0E2E2AEB" w:rsidR="0096790B" w:rsidRPr="00F467D9" w:rsidRDefault="0096790B">
      <w:pPr>
        <w:pStyle w:val="TOC2"/>
        <w:rPr>
          <w:rFonts w:ascii="Calibri" w:eastAsia="Times New Roman" w:hAnsi="Calibri"/>
          <w:sz w:val="22"/>
          <w:szCs w:val="22"/>
          <w:lang w:eastAsia="en-GB"/>
        </w:rPr>
      </w:pPr>
      <w:r>
        <w:t>7.5</w:t>
      </w:r>
      <w:r w:rsidRPr="00F467D9">
        <w:rPr>
          <w:rFonts w:ascii="Calibri" w:eastAsia="Times New Roman" w:hAnsi="Calibri"/>
          <w:sz w:val="22"/>
          <w:szCs w:val="22"/>
          <w:lang w:eastAsia="en-GB"/>
        </w:rPr>
        <w:tab/>
      </w:r>
      <w:r>
        <w:t>Call forwarding on MS not reachable (CFNRc)</w:t>
      </w:r>
      <w:r>
        <w:tab/>
      </w:r>
      <w:r>
        <w:fldChar w:fldCharType="begin" w:fldLock="1"/>
      </w:r>
      <w:r>
        <w:instrText xml:space="preserve"> PAGEREF _Toc95915875 \h </w:instrText>
      </w:r>
      <w:r>
        <w:fldChar w:fldCharType="separate"/>
      </w:r>
      <w:r>
        <w:t>25</w:t>
      </w:r>
      <w:r>
        <w:fldChar w:fldCharType="end"/>
      </w:r>
    </w:p>
    <w:p w14:paraId="42D90973" w14:textId="0334A6CA" w:rsidR="0096790B" w:rsidRPr="00F467D9" w:rsidRDefault="0096790B">
      <w:pPr>
        <w:pStyle w:val="TOC2"/>
        <w:rPr>
          <w:rFonts w:ascii="Calibri" w:eastAsia="Times New Roman" w:hAnsi="Calibri"/>
          <w:sz w:val="22"/>
          <w:szCs w:val="22"/>
          <w:lang w:eastAsia="en-GB"/>
        </w:rPr>
      </w:pPr>
      <w:r>
        <w:t>7.6</w:t>
      </w:r>
      <w:r w:rsidRPr="00F467D9">
        <w:rPr>
          <w:rFonts w:ascii="Calibri" w:eastAsia="Times New Roman" w:hAnsi="Calibri"/>
          <w:sz w:val="22"/>
          <w:szCs w:val="22"/>
          <w:lang w:eastAsia="en-GB"/>
        </w:rPr>
        <w:tab/>
      </w:r>
      <w:r>
        <w:t>Call Hold (CH)</w:t>
      </w:r>
      <w:r>
        <w:tab/>
      </w:r>
      <w:r>
        <w:fldChar w:fldCharType="begin" w:fldLock="1"/>
      </w:r>
      <w:r>
        <w:instrText xml:space="preserve"> PAGEREF _Toc95915876 \h </w:instrText>
      </w:r>
      <w:r>
        <w:fldChar w:fldCharType="separate"/>
      </w:r>
      <w:r>
        <w:t>25</w:t>
      </w:r>
      <w:r>
        <w:fldChar w:fldCharType="end"/>
      </w:r>
    </w:p>
    <w:p w14:paraId="1B4C6196" w14:textId="4C48FE39" w:rsidR="0096790B" w:rsidRPr="00F467D9" w:rsidRDefault="0096790B">
      <w:pPr>
        <w:pStyle w:val="TOC2"/>
        <w:rPr>
          <w:rFonts w:ascii="Calibri" w:eastAsia="Times New Roman" w:hAnsi="Calibri"/>
          <w:sz w:val="22"/>
          <w:szCs w:val="22"/>
          <w:lang w:eastAsia="en-GB"/>
        </w:rPr>
      </w:pPr>
      <w:r>
        <w:t>7.7</w:t>
      </w:r>
      <w:r w:rsidRPr="00F467D9">
        <w:rPr>
          <w:rFonts w:ascii="Calibri" w:eastAsia="Times New Roman" w:hAnsi="Calibri"/>
          <w:sz w:val="22"/>
          <w:szCs w:val="22"/>
          <w:lang w:eastAsia="en-GB"/>
        </w:rPr>
        <w:tab/>
      </w:r>
      <w:r>
        <w:t>Call Waiting (CW)</w:t>
      </w:r>
      <w:r>
        <w:tab/>
      </w:r>
      <w:r>
        <w:fldChar w:fldCharType="begin" w:fldLock="1"/>
      </w:r>
      <w:r>
        <w:instrText xml:space="preserve"> PAGEREF _Toc95915877 \h </w:instrText>
      </w:r>
      <w:r>
        <w:fldChar w:fldCharType="separate"/>
      </w:r>
      <w:r>
        <w:t>25</w:t>
      </w:r>
      <w:r>
        <w:fldChar w:fldCharType="end"/>
      </w:r>
    </w:p>
    <w:p w14:paraId="5C48850B" w14:textId="3BE9210A" w:rsidR="0096790B" w:rsidRPr="00F467D9" w:rsidRDefault="0096790B">
      <w:pPr>
        <w:pStyle w:val="TOC2"/>
        <w:rPr>
          <w:rFonts w:ascii="Calibri" w:eastAsia="Times New Roman" w:hAnsi="Calibri"/>
          <w:sz w:val="22"/>
          <w:szCs w:val="22"/>
          <w:lang w:eastAsia="en-GB"/>
        </w:rPr>
      </w:pPr>
      <w:r>
        <w:t>7.8</w:t>
      </w:r>
      <w:r w:rsidRPr="00F467D9">
        <w:rPr>
          <w:rFonts w:ascii="Calibri" w:eastAsia="Times New Roman" w:hAnsi="Calibri"/>
          <w:sz w:val="22"/>
          <w:szCs w:val="22"/>
          <w:lang w:eastAsia="en-GB"/>
        </w:rPr>
        <w:tab/>
      </w:r>
      <w:r>
        <w:t>Multiparty service (MPTY)</w:t>
      </w:r>
      <w:r>
        <w:tab/>
      </w:r>
      <w:r>
        <w:fldChar w:fldCharType="begin" w:fldLock="1"/>
      </w:r>
      <w:r>
        <w:instrText xml:space="preserve"> PAGEREF _Toc95915878 \h </w:instrText>
      </w:r>
      <w:r>
        <w:fldChar w:fldCharType="separate"/>
      </w:r>
      <w:r>
        <w:t>25</w:t>
      </w:r>
      <w:r>
        <w:fldChar w:fldCharType="end"/>
      </w:r>
    </w:p>
    <w:p w14:paraId="6524D0C2" w14:textId="0827AB26" w:rsidR="0096790B" w:rsidRPr="00F467D9" w:rsidRDefault="0096790B">
      <w:pPr>
        <w:pStyle w:val="TOC2"/>
        <w:rPr>
          <w:rFonts w:ascii="Calibri" w:eastAsia="Times New Roman" w:hAnsi="Calibri"/>
          <w:sz w:val="22"/>
          <w:szCs w:val="22"/>
          <w:lang w:eastAsia="en-GB"/>
        </w:rPr>
      </w:pPr>
      <w:r>
        <w:t>7.9</w:t>
      </w:r>
      <w:r w:rsidRPr="00F467D9">
        <w:rPr>
          <w:rFonts w:ascii="Calibri" w:eastAsia="Times New Roman" w:hAnsi="Calibri"/>
          <w:sz w:val="22"/>
          <w:szCs w:val="22"/>
          <w:lang w:eastAsia="en-GB"/>
        </w:rPr>
        <w:tab/>
      </w:r>
      <w:r>
        <w:t>Closed user group (CUG)</w:t>
      </w:r>
      <w:r>
        <w:tab/>
      </w:r>
      <w:r>
        <w:fldChar w:fldCharType="begin" w:fldLock="1"/>
      </w:r>
      <w:r>
        <w:instrText xml:space="preserve"> PAGEREF _Toc95915879 \h </w:instrText>
      </w:r>
      <w:r>
        <w:fldChar w:fldCharType="separate"/>
      </w:r>
      <w:r>
        <w:t>25</w:t>
      </w:r>
      <w:r>
        <w:fldChar w:fldCharType="end"/>
      </w:r>
    </w:p>
    <w:p w14:paraId="5069938B" w14:textId="634468B8" w:rsidR="0096790B" w:rsidRPr="00F467D9" w:rsidRDefault="0096790B">
      <w:pPr>
        <w:pStyle w:val="TOC2"/>
        <w:rPr>
          <w:rFonts w:ascii="Calibri" w:eastAsia="Times New Roman" w:hAnsi="Calibri"/>
          <w:sz w:val="22"/>
          <w:szCs w:val="22"/>
          <w:lang w:eastAsia="en-GB"/>
        </w:rPr>
      </w:pPr>
      <w:r>
        <w:t>7.10</w:t>
      </w:r>
      <w:r w:rsidRPr="00F467D9">
        <w:rPr>
          <w:rFonts w:ascii="Calibri" w:eastAsia="Times New Roman" w:hAnsi="Calibri"/>
          <w:sz w:val="22"/>
          <w:szCs w:val="22"/>
          <w:lang w:eastAsia="en-GB"/>
        </w:rPr>
        <w:tab/>
      </w:r>
      <w:r>
        <w:t>Advice Of Charge (AoC)</w:t>
      </w:r>
      <w:r>
        <w:tab/>
      </w:r>
      <w:r>
        <w:fldChar w:fldCharType="begin" w:fldLock="1"/>
      </w:r>
      <w:r>
        <w:instrText xml:space="preserve"> PAGEREF _Toc95915880 \h </w:instrText>
      </w:r>
      <w:r>
        <w:fldChar w:fldCharType="separate"/>
      </w:r>
      <w:r>
        <w:t>25</w:t>
      </w:r>
      <w:r>
        <w:fldChar w:fldCharType="end"/>
      </w:r>
    </w:p>
    <w:p w14:paraId="7D4E1901" w14:textId="0C044E21" w:rsidR="0096790B" w:rsidRPr="00F467D9" w:rsidRDefault="0096790B">
      <w:pPr>
        <w:pStyle w:val="TOC2"/>
        <w:rPr>
          <w:rFonts w:ascii="Calibri" w:eastAsia="Times New Roman" w:hAnsi="Calibri"/>
          <w:sz w:val="22"/>
          <w:szCs w:val="22"/>
          <w:lang w:eastAsia="en-GB"/>
        </w:rPr>
      </w:pPr>
      <w:r>
        <w:t>7.11</w:t>
      </w:r>
      <w:r w:rsidRPr="00F467D9">
        <w:rPr>
          <w:rFonts w:ascii="Calibri" w:eastAsia="Times New Roman" w:hAnsi="Calibri"/>
          <w:sz w:val="22"/>
          <w:szCs w:val="22"/>
        </w:rPr>
        <w:tab/>
      </w:r>
      <w:r>
        <w:rPr>
          <w:lang w:eastAsia="ja-JP"/>
        </w:rPr>
        <w:t xml:space="preserve">Call </w:t>
      </w:r>
      <w:r>
        <w:t xml:space="preserve">Barring </w:t>
      </w:r>
      <w:r>
        <w:rPr>
          <w:lang w:eastAsia="ja-JP"/>
        </w:rPr>
        <w:t>services</w:t>
      </w:r>
      <w:r>
        <w:tab/>
      </w:r>
      <w:r>
        <w:fldChar w:fldCharType="begin" w:fldLock="1"/>
      </w:r>
      <w:r>
        <w:instrText xml:space="preserve"> PAGEREF _Toc95915881 \h </w:instrText>
      </w:r>
      <w:r>
        <w:fldChar w:fldCharType="separate"/>
      </w:r>
      <w:r>
        <w:t>25</w:t>
      </w:r>
      <w:r>
        <w:fldChar w:fldCharType="end"/>
      </w:r>
    </w:p>
    <w:p w14:paraId="38222F94" w14:textId="2677E77A" w:rsidR="0096790B" w:rsidRPr="00F467D9" w:rsidRDefault="0096790B">
      <w:pPr>
        <w:pStyle w:val="TOC2"/>
        <w:rPr>
          <w:rFonts w:ascii="Calibri" w:eastAsia="Times New Roman" w:hAnsi="Calibri"/>
          <w:sz w:val="22"/>
          <w:szCs w:val="22"/>
          <w:lang w:eastAsia="en-GB"/>
        </w:rPr>
      </w:pPr>
      <w:r>
        <w:t>7.12</w:t>
      </w:r>
      <w:r w:rsidRPr="00F467D9">
        <w:rPr>
          <w:rFonts w:ascii="Calibri" w:eastAsia="Times New Roman" w:hAnsi="Calibri"/>
          <w:sz w:val="22"/>
          <w:szCs w:val="22"/>
        </w:rPr>
        <w:tab/>
      </w:r>
      <w:r>
        <w:rPr>
          <w:lang w:eastAsia="ja-JP"/>
        </w:rPr>
        <w:t>Explicit call transfer (ECT)</w:t>
      </w:r>
      <w:r>
        <w:tab/>
      </w:r>
      <w:r>
        <w:fldChar w:fldCharType="begin" w:fldLock="1"/>
      </w:r>
      <w:r>
        <w:instrText xml:space="preserve"> PAGEREF _Toc95915882 \h </w:instrText>
      </w:r>
      <w:r>
        <w:fldChar w:fldCharType="separate"/>
      </w:r>
      <w:r>
        <w:t>25</w:t>
      </w:r>
      <w:r>
        <w:fldChar w:fldCharType="end"/>
      </w:r>
    </w:p>
    <w:p w14:paraId="1288101E" w14:textId="5B2C1DDC" w:rsidR="0096790B" w:rsidRPr="00F467D9" w:rsidRDefault="0096790B">
      <w:pPr>
        <w:pStyle w:val="TOC2"/>
        <w:rPr>
          <w:rFonts w:ascii="Calibri" w:eastAsia="Times New Roman" w:hAnsi="Calibri"/>
          <w:sz w:val="22"/>
          <w:szCs w:val="22"/>
          <w:lang w:eastAsia="en-GB"/>
        </w:rPr>
      </w:pPr>
      <w:r>
        <w:t>7.13</w:t>
      </w:r>
      <w:r w:rsidRPr="00F467D9">
        <w:rPr>
          <w:rFonts w:ascii="Calibri" w:eastAsia="Times New Roman" w:hAnsi="Calibri"/>
          <w:sz w:val="22"/>
          <w:szCs w:val="22"/>
        </w:rPr>
        <w:tab/>
      </w:r>
      <w:r>
        <w:rPr>
          <w:lang w:eastAsia="ja-JP"/>
        </w:rPr>
        <w:t xml:space="preserve">Call </w:t>
      </w:r>
      <w:r>
        <w:t>Deflection (CD)</w:t>
      </w:r>
      <w:r>
        <w:tab/>
      </w:r>
      <w:r>
        <w:fldChar w:fldCharType="begin" w:fldLock="1"/>
      </w:r>
      <w:r>
        <w:instrText xml:space="preserve"> PAGEREF _Toc95915883 \h </w:instrText>
      </w:r>
      <w:r>
        <w:fldChar w:fldCharType="separate"/>
      </w:r>
      <w:r>
        <w:t>25</w:t>
      </w:r>
      <w:r>
        <w:fldChar w:fldCharType="end"/>
      </w:r>
    </w:p>
    <w:p w14:paraId="08DF1017" w14:textId="1C906402" w:rsidR="0096790B" w:rsidRPr="00F467D9" w:rsidRDefault="0096790B">
      <w:pPr>
        <w:pStyle w:val="TOC2"/>
        <w:rPr>
          <w:rFonts w:ascii="Calibri" w:eastAsia="Times New Roman" w:hAnsi="Calibri"/>
          <w:sz w:val="22"/>
          <w:szCs w:val="22"/>
          <w:lang w:eastAsia="en-GB"/>
        </w:rPr>
      </w:pPr>
      <w:r>
        <w:t>7.14</w:t>
      </w:r>
      <w:r w:rsidRPr="00F467D9">
        <w:rPr>
          <w:rFonts w:ascii="Calibri" w:eastAsia="Times New Roman" w:hAnsi="Calibri"/>
          <w:sz w:val="22"/>
          <w:szCs w:val="22"/>
          <w:lang w:eastAsia="en-GB"/>
        </w:rPr>
        <w:tab/>
      </w:r>
      <w:r>
        <w:t>Completion of calls to busy subscriber (CCBS)</w:t>
      </w:r>
      <w:r>
        <w:tab/>
      </w:r>
      <w:r>
        <w:fldChar w:fldCharType="begin" w:fldLock="1"/>
      </w:r>
      <w:r>
        <w:instrText xml:space="preserve"> PAGEREF _Toc95915884 \h </w:instrText>
      </w:r>
      <w:r>
        <w:fldChar w:fldCharType="separate"/>
      </w:r>
      <w:r>
        <w:t>25</w:t>
      </w:r>
      <w:r>
        <w:fldChar w:fldCharType="end"/>
      </w:r>
    </w:p>
    <w:p w14:paraId="7078F6E1" w14:textId="339C5B75" w:rsidR="0096790B" w:rsidRPr="00F467D9" w:rsidRDefault="0096790B">
      <w:pPr>
        <w:pStyle w:val="TOC1"/>
        <w:rPr>
          <w:rFonts w:ascii="Calibri" w:eastAsia="Times New Roman" w:hAnsi="Calibri"/>
          <w:szCs w:val="22"/>
          <w:lang w:eastAsia="en-GB"/>
        </w:rPr>
      </w:pPr>
      <w:r>
        <w:t>8</w:t>
      </w:r>
      <w:r w:rsidRPr="00F467D9">
        <w:rPr>
          <w:rFonts w:ascii="Calibri" w:eastAsia="Times New Roman" w:hAnsi="Calibri"/>
          <w:szCs w:val="22"/>
        </w:rPr>
        <w:tab/>
      </w:r>
      <w:r>
        <w:rPr>
          <w:lang w:eastAsia="ja-JP"/>
        </w:rPr>
        <w:t>I</w:t>
      </w:r>
      <w:r>
        <w:t>nteraction with network features</w:t>
      </w:r>
      <w:r>
        <w:tab/>
      </w:r>
      <w:r>
        <w:fldChar w:fldCharType="begin" w:fldLock="1"/>
      </w:r>
      <w:r>
        <w:instrText xml:space="preserve"> PAGEREF _Toc95915885 \h </w:instrText>
      </w:r>
      <w:r>
        <w:fldChar w:fldCharType="separate"/>
      </w:r>
      <w:r>
        <w:t>26</w:t>
      </w:r>
      <w:r>
        <w:fldChar w:fldCharType="end"/>
      </w:r>
    </w:p>
    <w:p w14:paraId="6BA3FC3D" w14:textId="27484FBE" w:rsidR="0096790B" w:rsidRPr="00F467D9" w:rsidRDefault="0096790B">
      <w:pPr>
        <w:pStyle w:val="TOC2"/>
        <w:rPr>
          <w:rFonts w:ascii="Calibri" w:eastAsia="Times New Roman" w:hAnsi="Calibri"/>
          <w:sz w:val="22"/>
          <w:szCs w:val="22"/>
          <w:lang w:eastAsia="en-GB"/>
        </w:rPr>
      </w:pPr>
      <w:r>
        <w:t>8.1</w:t>
      </w:r>
      <w:r w:rsidRPr="00F467D9">
        <w:rPr>
          <w:rFonts w:ascii="Calibri" w:eastAsia="Times New Roman" w:hAnsi="Calibri"/>
          <w:sz w:val="22"/>
          <w:szCs w:val="22"/>
          <w:lang w:eastAsia="en-GB"/>
        </w:rPr>
        <w:tab/>
      </w:r>
      <w:r>
        <w:t>Customised Applications for Mobile network Enhanced Logic (CAMEL)</w:t>
      </w:r>
      <w:r>
        <w:tab/>
      </w:r>
      <w:r>
        <w:fldChar w:fldCharType="begin" w:fldLock="1"/>
      </w:r>
      <w:r>
        <w:instrText xml:space="preserve"> PAGEREF _Toc95915886 \h </w:instrText>
      </w:r>
      <w:r>
        <w:fldChar w:fldCharType="separate"/>
      </w:r>
      <w:r>
        <w:t>26</w:t>
      </w:r>
      <w:r>
        <w:fldChar w:fldCharType="end"/>
      </w:r>
    </w:p>
    <w:p w14:paraId="0D109C96" w14:textId="7BAEE68E" w:rsidR="0096790B" w:rsidRPr="00F467D9" w:rsidRDefault="0096790B">
      <w:pPr>
        <w:pStyle w:val="TOC2"/>
        <w:rPr>
          <w:rFonts w:ascii="Calibri" w:eastAsia="Times New Roman" w:hAnsi="Calibri"/>
          <w:sz w:val="22"/>
          <w:szCs w:val="22"/>
          <w:lang w:eastAsia="en-GB"/>
        </w:rPr>
      </w:pPr>
      <w:r>
        <w:t>8.2</w:t>
      </w:r>
      <w:r w:rsidRPr="00F467D9">
        <w:rPr>
          <w:rFonts w:ascii="Calibri" w:eastAsia="Times New Roman" w:hAnsi="Calibri"/>
          <w:sz w:val="22"/>
          <w:szCs w:val="22"/>
          <w:lang w:eastAsia="en-GB"/>
        </w:rPr>
        <w:tab/>
      </w:r>
      <w:r>
        <w:t>Support of Optimal Routeing (SOR)</w:t>
      </w:r>
      <w:r>
        <w:tab/>
      </w:r>
      <w:r>
        <w:fldChar w:fldCharType="begin" w:fldLock="1"/>
      </w:r>
      <w:r>
        <w:instrText xml:space="preserve"> PAGEREF _Toc95915887 \h </w:instrText>
      </w:r>
      <w:r>
        <w:fldChar w:fldCharType="separate"/>
      </w:r>
      <w:r>
        <w:t>26</w:t>
      </w:r>
      <w:r>
        <w:fldChar w:fldCharType="end"/>
      </w:r>
    </w:p>
    <w:p w14:paraId="5153D3AC" w14:textId="6BA8CC39" w:rsidR="0096790B" w:rsidRPr="00F467D9" w:rsidRDefault="0096790B">
      <w:pPr>
        <w:pStyle w:val="TOC2"/>
        <w:rPr>
          <w:rFonts w:ascii="Calibri" w:eastAsia="Times New Roman" w:hAnsi="Calibri"/>
          <w:sz w:val="22"/>
          <w:szCs w:val="22"/>
          <w:lang w:eastAsia="en-GB"/>
        </w:rPr>
      </w:pPr>
      <w:r>
        <w:t>8.3</w:t>
      </w:r>
      <w:r w:rsidRPr="00F467D9">
        <w:rPr>
          <w:rFonts w:ascii="Calibri" w:eastAsia="Times New Roman" w:hAnsi="Calibri"/>
          <w:sz w:val="22"/>
          <w:szCs w:val="22"/>
          <w:lang w:eastAsia="en-GB"/>
        </w:rPr>
        <w:tab/>
      </w:r>
      <w:r>
        <w:t>Operator Determined Barring (ODB)</w:t>
      </w:r>
      <w:r>
        <w:tab/>
      </w:r>
      <w:r>
        <w:fldChar w:fldCharType="begin" w:fldLock="1"/>
      </w:r>
      <w:r>
        <w:instrText xml:space="preserve"> PAGEREF _Toc95915888 \h </w:instrText>
      </w:r>
      <w:r>
        <w:fldChar w:fldCharType="separate"/>
      </w:r>
      <w:r>
        <w:t>26</w:t>
      </w:r>
      <w:r>
        <w:fldChar w:fldCharType="end"/>
      </w:r>
    </w:p>
    <w:p w14:paraId="17EC5BA2" w14:textId="4DEA9972" w:rsidR="0096790B" w:rsidRPr="00F467D9" w:rsidRDefault="0096790B">
      <w:pPr>
        <w:pStyle w:val="TOC1"/>
        <w:rPr>
          <w:rFonts w:ascii="Calibri" w:eastAsia="Times New Roman" w:hAnsi="Calibri"/>
          <w:szCs w:val="22"/>
          <w:lang w:eastAsia="en-GB"/>
        </w:rPr>
      </w:pPr>
      <w:r>
        <w:t>9</w:t>
      </w:r>
      <w:r w:rsidRPr="00F467D9">
        <w:rPr>
          <w:rFonts w:ascii="Calibri" w:eastAsia="Times New Roman" w:hAnsi="Calibri"/>
          <w:szCs w:val="22"/>
        </w:rPr>
        <w:tab/>
      </w:r>
      <w:r>
        <w:t>Information stored in the HLR</w:t>
      </w:r>
      <w:r>
        <w:tab/>
      </w:r>
      <w:r>
        <w:fldChar w:fldCharType="begin" w:fldLock="1"/>
      </w:r>
      <w:r>
        <w:instrText xml:space="preserve"> PAGEREF _Toc95915889 \h </w:instrText>
      </w:r>
      <w:r>
        <w:fldChar w:fldCharType="separate"/>
      </w:r>
      <w:r>
        <w:t>26</w:t>
      </w:r>
      <w:r>
        <w:fldChar w:fldCharType="end"/>
      </w:r>
    </w:p>
    <w:p w14:paraId="618409C6" w14:textId="70B97F33" w:rsidR="0096790B" w:rsidRPr="00F467D9" w:rsidRDefault="0096790B">
      <w:pPr>
        <w:pStyle w:val="TOC1"/>
        <w:rPr>
          <w:rFonts w:ascii="Calibri" w:eastAsia="Times New Roman" w:hAnsi="Calibri"/>
          <w:szCs w:val="22"/>
          <w:lang w:eastAsia="en-GB"/>
        </w:rPr>
      </w:pPr>
      <w:r>
        <w:t>10</w:t>
      </w:r>
      <w:r w:rsidRPr="00F467D9">
        <w:rPr>
          <w:rFonts w:ascii="Calibri" w:eastAsia="Times New Roman" w:hAnsi="Calibri"/>
          <w:szCs w:val="22"/>
        </w:rPr>
        <w:tab/>
      </w:r>
      <w:r>
        <w:t>State transition model</w:t>
      </w:r>
      <w:r>
        <w:tab/>
      </w:r>
      <w:r>
        <w:fldChar w:fldCharType="begin" w:fldLock="1"/>
      </w:r>
      <w:r>
        <w:instrText xml:space="preserve"> PAGEREF _Toc95915890 \h </w:instrText>
      </w:r>
      <w:r>
        <w:fldChar w:fldCharType="separate"/>
      </w:r>
      <w:r>
        <w:t>26</w:t>
      </w:r>
      <w:r>
        <w:fldChar w:fldCharType="end"/>
      </w:r>
    </w:p>
    <w:p w14:paraId="2177EC6A" w14:textId="37820171" w:rsidR="0096790B" w:rsidRPr="00F467D9" w:rsidRDefault="0096790B">
      <w:pPr>
        <w:pStyle w:val="TOC1"/>
        <w:rPr>
          <w:rFonts w:ascii="Calibri" w:eastAsia="Times New Roman" w:hAnsi="Calibri"/>
          <w:szCs w:val="22"/>
          <w:lang w:eastAsia="en-GB"/>
        </w:rPr>
      </w:pPr>
      <w:r>
        <w:t>11</w:t>
      </w:r>
      <w:r w:rsidRPr="00F467D9">
        <w:rPr>
          <w:rFonts w:ascii="Calibri" w:eastAsia="Times New Roman" w:hAnsi="Calibri"/>
          <w:szCs w:val="22"/>
        </w:rPr>
        <w:tab/>
      </w:r>
      <w:r>
        <w:t>Transfer of information from HLR to VLR</w:t>
      </w:r>
      <w:r>
        <w:tab/>
      </w:r>
      <w:r>
        <w:fldChar w:fldCharType="begin" w:fldLock="1"/>
      </w:r>
      <w:r>
        <w:instrText xml:space="preserve"> PAGEREF _Toc95915891 \h </w:instrText>
      </w:r>
      <w:r>
        <w:fldChar w:fldCharType="separate"/>
      </w:r>
      <w:r>
        <w:t>27</w:t>
      </w:r>
      <w:r>
        <w:fldChar w:fldCharType="end"/>
      </w:r>
    </w:p>
    <w:p w14:paraId="10B55F2D" w14:textId="2FA00C14" w:rsidR="0096790B" w:rsidRPr="00F467D9" w:rsidRDefault="0096790B">
      <w:pPr>
        <w:pStyle w:val="TOC1"/>
        <w:rPr>
          <w:rFonts w:ascii="Calibri" w:eastAsia="Times New Roman" w:hAnsi="Calibri"/>
          <w:szCs w:val="22"/>
          <w:lang w:eastAsia="en-GB"/>
        </w:rPr>
      </w:pPr>
      <w:r>
        <w:t>12</w:t>
      </w:r>
      <w:r w:rsidRPr="00F467D9">
        <w:rPr>
          <w:rFonts w:ascii="Calibri" w:eastAsia="Times New Roman" w:hAnsi="Calibri"/>
          <w:szCs w:val="22"/>
        </w:rPr>
        <w:tab/>
      </w:r>
      <w:r>
        <w:rPr>
          <w:lang w:eastAsia="ja-JP"/>
        </w:rPr>
        <w:t>Information stored in VLR</w:t>
      </w:r>
      <w:r>
        <w:tab/>
      </w:r>
      <w:r>
        <w:fldChar w:fldCharType="begin" w:fldLock="1"/>
      </w:r>
      <w:r>
        <w:instrText xml:space="preserve"> PAGEREF _Toc95915892 \h </w:instrText>
      </w:r>
      <w:r>
        <w:fldChar w:fldCharType="separate"/>
      </w:r>
      <w:r>
        <w:t>27</w:t>
      </w:r>
      <w:r>
        <w:fldChar w:fldCharType="end"/>
      </w:r>
    </w:p>
    <w:p w14:paraId="1910EB76" w14:textId="4A718B49" w:rsidR="0096790B" w:rsidRPr="00F467D9" w:rsidRDefault="0096790B">
      <w:pPr>
        <w:pStyle w:val="TOC1"/>
        <w:rPr>
          <w:rFonts w:ascii="Calibri" w:eastAsia="Times New Roman" w:hAnsi="Calibri"/>
          <w:szCs w:val="22"/>
          <w:lang w:eastAsia="en-GB"/>
        </w:rPr>
      </w:pPr>
      <w:r>
        <w:t>13</w:t>
      </w:r>
      <w:r w:rsidRPr="00F467D9">
        <w:rPr>
          <w:rFonts w:ascii="Calibri" w:eastAsia="Times New Roman" w:hAnsi="Calibri"/>
          <w:szCs w:val="22"/>
        </w:rPr>
        <w:tab/>
      </w:r>
      <w:r>
        <w:rPr>
          <w:lang w:eastAsia="ja-JP"/>
        </w:rPr>
        <w:t>Handover</w:t>
      </w:r>
      <w:r>
        <w:tab/>
      </w:r>
      <w:r>
        <w:fldChar w:fldCharType="begin" w:fldLock="1"/>
      </w:r>
      <w:r>
        <w:instrText xml:space="preserve"> PAGEREF _Toc95915893 \h </w:instrText>
      </w:r>
      <w:r>
        <w:fldChar w:fldCharType="separate"/>
      </w:r>
      <w:r>
        <w:t>27</w:t>
      </w:r>
      <w:r>
        <w:fldChar w:fldCharType="end"/>
      </w:r>
    </w:p>
    <w:p w14:paraId="3925C47E" w14:textId="7455590D" w:rsidR="0096790B" w:rsidRPr="00F467D9" w:rsidRDefault="0096790B" w:rsidP="0096790B">
      <w:pPr>
        <w:pStyle w:val="TOC8"/>
        <w:rPr>
          <w:rFonts w:ascii="Calibri" w:eastAsia="Times New Roman" w:hAnsi="Calibri"/>
          <w:b w:val="0"/>
          <w:szCs w:val="22"/>
          <w:lang w:eastAsia="en-GB"/>
        </w:rPr>
      </w:pPr>
      <w:r>
        <w:t>Annex A (informative):</w:t>
      </w:r>
      <w:r>
        <w:tab/>
        <w:t>Examples</w:t>
      </w:r>
      <w:r>
        <w:tab/>
      </w:r>
      <w:r>
        <w:fldChar w:fldCharType="begin" w:fldLock="1"/>
      </w:r>
      <w:r>
        <w:instrText xml:space="preserve"> PAGEREF _Toc95915894 \h </w:instrText>
      </w:r>
      <w:r>
        <w:fldChar w:fldCharType="separate"/>
      </w:r>
      <w:r>
        <w:t>28</w:t>
      </w:r>
      <w:r>
        <w:fldChar w:fldCharType="end"/>
      </w:r>
    </w:p>
    <w:p w14:paraId="78EFD935" w14:textId="66A71ECD" w:rsidR="0096790B" w:rsidRPr="00F467D9" w:rsidRDefault="0096790B" w:rsidP="0096790B">
      <w:pPr>
        <w:pStyle w:val="TOC8"/>
        <w:rPr>
          <w:rFonts w:ascii="Calibri" w:eastAsia="Times New Roman" w:hAnsi="Calibri"/>
          <w:b w:val="0"/>
          <w:szCs w:val="22"/>
          <w:lang w:eastAsia="en-GB"/>
        </w:rPr>
      </w:pPr>
      <w:r>
        <w:t xml:space="preserve">Annex </w:t>
      </w:r>
      <w:r>
        <w:rPr>
          <w:lang w:eastAsia="ja-JP"/>
        </w:rPr>
        <w:t>B (informative)</w:t>
      </w:r>
      <w:r>
        <w:t>:</w:t>
      </w:r>
      <w:r>
        <w:tab/>
        <w:t>Change history</w:t>
      </w:r>
      <w:r>
        <w:tab/>
      </w:r>
      <w:r>
        <w:fldChar w:fldCharType="begin" w:fldLock="1"/>
      </w:r>
      <w:r>
        <w:instrText xml:space="preserve"> PAGEREF _Toc95915895 \h </w:instrText>
      </w:r>
      <w:r>
        <w:fldChar w:fldCharType="separate"/>
      </w:r>
      <w:r>
        <w:t>31</w:t>
      </w:r>
      <w:r>
        <w:fldChar w:fldCharType="end"/>
      </w:r>
    </w:p>
    <w:p w14:paraId="25A4188B" w14:textId="246CB261" w:rsidR="0087061E" w:rsidRDefault="009070C6">
      <w:pPr>
        <w:rPr>
          <w:lang w:eastAsia="ja-JP"/>
        </w:rPr>
      </w:pPr>
      <w:r>
        <w:rPr>
          <w:noProof/>
          <w:sz w:val="22"/>
        </w:rPr>
        <w:fldChar w:fldCharType="end"/>
      </w:r>
    </w:p>
    <w:p w14:paraId="234E4E6F" w14:textId="77777777" w:rsidR="0087061E" w:rsidRDefault="0087061E" w:rsidP="005C0D84">
      <w:pPr>
        <w:pStyle w:val="Heading1"/>
      </w:pPr>
      <w:r w:rsidRPr="005C0D84">
        <w:br w:type="page"/>
      </w:r>
      <w:bookmarkStart w:id="6" w:name="_Toc95915818"/>
      <w:r w:rsidRPr="005C0D84">
        <w:lastRenderedPageBreak/>
        <w:t>Foreword</w:t>
      </w:r>
      <w:bookmarkEnd w:id="6"/>
    </w:p>
    <w:p w14:paraId="0E23CC2C" w14:textId="77777777" w:rsidR="0087061E" w:rsidRDefault="0087061E">
      <w:r>
        <w:t>This Technical Specification (TS) has been produced by the 3</w:t>
      </w:r>
      <w:r>
        <w:rPr>
          <w:vertAlign w:val="superscript"/>
        </w:rPr>
        <w:t>rd</w:t>
      </w:r>
      <w:r>
        <w:t xml:space="preserve"> Generation Partnership Project (3GPP).</w:t>
      </w:r>
    </w:p>
    <w:p w14:paraId="0E5C7147" w14:textId="77777777" w:rsidR="0087061E" w:rsidRDefault="0087061E">
      <w:r>
        <w:t xml:space="preserve">The present document gives the stage 2 description of the </w:t>
      </w:r>
      <w:proofErr w:type="spellStart"/>
      <w:r>
        <w:rPr>
          <w:rFonts w:hint="eastAsia"/>
          <w:lang w:eastAsia="ja-JP"/>
        </w:rPr>
        <w:t>Multicall</w:t>
      </w:r>
      <w:proofErr w:type="spellEnd"/>
      <w:r>
        <w:rPr>
          <w:rFonts w:hint="eastAsia"/>
          <w:lang w:eastAsia="ja-JP"/>
        </w:rPr>
        <w:t xml:space="preserve"> </w:t>
      </w:r>
      <w:r>
        <w:t>service within the 3GPP system.</w:t>
      </w:r>
    </w:p>
    <w:p w14:paraId="0B727A9A" w14:textId="77777777" w:rsidR="0087061E" w:rsidRDefault="0087061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D61633" w14:textId="77777777" w:rsidR="0087061E" w:rsidRPr="002B4EC3" w:rsidRDefault="0087061E">
      <w:pPr>
        <w:pStyle w:val="B1"/>
      </w:pPr>
      <w:r w:rsidRPr="002B4EC3">
        <w:t xml:space="preserve">Version </w:t>
      </w:r>
      <w:proofErr w:type="spellStart"/>
      <w:r w:rsidRPr="002B4EC3">
        <w:t>x.y.z</w:t>
      </w:r>
      <w:proofErr w:type="spellEnd"/>
    </w:p>
    <w:p w14:paraId="4D1E7B77" w14:textId="77777777" w:rsidR="0087061E" w:rsidRDefault="0087061E">
      <w:pPr>
        <w:pStyle w:val="B1"/>
      </w:pPr>
      <w:r>
        <w:t>where:</w:t>
      </w:r>
    </w:p>
    <w:p w14:paraId="25737560" w14:textId="77777777" w:rsidR="0087061E" w:rsidRDefault="0087061E">
      <w:pPr>
        <w:pStyle w:val="B2"/>
      </w:pPr>
      <w:r>
        <w:t>x</w:t>
      </w:r>
      <w:r>
        <w:tab/>
        <w:t>the first digit:</w:t>
      </w:r>
    </w:p>
    <w:p w14:paraId="596AA1FD" w14:textId="77777777" w:rsidR="0087061E" w:rsidRDefault="0087061E">
      <w:pPr>
        <w:pStyle w:val="B3"/>
      </w:pPr>
      <w:r>
        <w:t>1</w:t>
      </w:r>
      <w:r>
        <w:tab/>
        <w:t>presented to TSG for information;</w:t>
      </w:r>
    </w:p>
    <w:p w14:paraId="6AD55700" w14:textId="77777777" w:rsidR="0087061E" w:rsidRDefault="0087061E">
      <w:pPr>
        <w:pStyle w:val="B3"/>
      </w:pPr>
      <w:r>
        <w:t>2</w:t>
      </w:r>
      <w:r>
        <w:tab/>
        <w:t>presented to TSG for approval;</w:t>
      </w:r>
    </w:p>
    <w:p w14:paraId="15779104" w14:textId="77777777" w:rsidR="0087061E" w:rsidRDefault="0087061E">
      <w:pPr>
        <w:pStyle w:val="B3"/>
      </w:pPr>
      <w:r>
        <w:t>3</w:t>
      </w:r>
      <w:r>
        <w:tab/>
        <w:t>or greater indicates TSG approved document under change control.</w:t>
      </w:r>
    </w:p>
    <w:p w14:paraId="2702FD3A" w14:textId="77777777" w:rsidR="0087061E" w:rsidRDefault="0087061E">
      <w:pPr>
        <w:pStyle w:val="B2"/>
      </w:pPr>
      <w:r>
        <w:t>y</w:t>
      </w:r>
      <w:r>
        <w:tab/>
        <w:t>the second digit is incremented for all changes of substance, i.e. technical enhancements, corrections, updates, etc.</w:t>
      </w:r>
    </w:p>
    <w:p w14:paraId="38B96B71" w14:textId="77777777" w:rsidR="0087061E" w:rsidRDefault="0087061E">
      <w:pPr>
        <w:pStyle w:val="B2"/>
      </w:pPr>
      <w:r>
        <w:t>z</w:t>
      </w:r>
      <w:r>
        <w:tab/>
        <w:t>the third digit is incremented when editorial only changes have been incorporated in the document.</w:t>
      </w:r>
    </w:p>
    <w:p w14:paraId="3C5BB1EE" w14:textId="77777777" w:rsidR="0087061E" w:rsidRDefault="0087061E" w:rsidP="005C0D84">
      <w:pPr>
        <w:pStyle w:val="Heading1"/>
      </w:pPr>
      <w:bookmarkStart w:id="7" w:name="_Toc95915819"/>
      <w:r>
        <w:t>1</w:t>
      </w:r>
      <w:r>
        <w:tab/>
        <w:t>Scope</w:t>
      </w:r>
      <w:bookmarkEnd w:id="7"/>
    </w:p>
    <w:p w14:paraId="24C5D62C" w14:textId="77777777" w:rsidR="0087061E" w:rsidRDefault="0087061E">
      <w:r>
        <w:t xml:space="preserve">The present document gives the stage 2 description of the </w:t>
      </w:r>
      <w:proofErr w:type="spellStart"/>
      <w:r>
        <w:rPr>
          <w:rFonts w:hint="eastAsia"/>
          <w:lang w:eastAsia="ja-JP"/>
        </w:rPr>
        <w:t>Multicall</w:t>
      </w:r>
      <w:proofErr w:type="spellEnd"/>
      <w:r>
        <w:t xml:space="preserve"> </w:t>
      </w:r>
      <w:r>
        <w:rPr>
          <w:rFonts w:hint="eastAsia"/>
          <w:lang w:eastAsia="ja-JP"/>
        </w:rPr>
        <w:t xml:space="preserve">supplementary </w:t>
      </w:r>
      <w:r>
        <w:t>service.</w:t>
      </w:r>
    </w:p>
    <w:p w14:paraId="54B6203D" w14:textId="77777777" w:rsidR="0087061E" w:rsidRDefault="0087061E" w:rsidP="005C0D84">
      <w:pPr>
        <w:pStyle w:val="Heading1"/>
      </w:pPr>
      <w:bookmarkStart w:id="8" w:name="_Toc95915820"/>
      <w:r>
        <w:t>2</w:t>
      </w:r>
      <w:r>
        <w:tab/>
        <w:t>References</w:t>
      </w:r>
      <w:bookmarkEnd w:id="8"/>
    </w:p>
    <w:p w14:paraId="69FF9E39" w14:textId="77777777" w:rsidR="0087061E" w:rsidRDefault="0087061E">
      <w:r>
        <w:t>The following documents contain provisions which, through reference in this text, constitute provisions of the present document.</w:t>
      </w:r>
    </w:p>
    <w:p w14:paraId="0E65D74A" w14:textId="77777777" w:rsidR="0087061E" w:rsidRDefault="00F0008C" w:rsidP="00F0008C">
      <w:pPr>
        <w:pStyle w:val="B1"/>
      </w:pPr>
      <w:r>
        <w:t>-</w:t>
      </w:r>
      <w:r>
        <w:tab/>
      </w:r>
      <w:r w:rsidR="0087061E">
        <w:t>References are either specific (identified by date of publication, edition number, version number, etc.) or non</w:t>
      </w:r>
      <w:r w:rsidR="0087061E">
        <w:noBreakHyphen/>
        <w:t>specific.</w:t>
      </w:r>
    </w:p>
    <w:p w14:paraId="7400D88B" w14:textId="77777777" w:rsidR="0087061E" w:rsidRDefault="00F0008C" w:rsidP="00F0008C">
      <w:pPr>
        <w:pStyle w:val="B1"/>
      </w:pPr>
      <w:r>
        <w:t>-</w:t>
      </w:r>
      <w:r>
        <w:tab/>
      </w:r>
      <w:r w:rsidR="0087061E">
        <w:t>For a specific reference, subsequent revisions do not apply.</w:t>
      </w:r>
    </w:p>
    <w:p w14:paraId="5F804235" w14:textId="77777777" w:rsidR="0087061E" w:rsidRDefault="00F0008C" w:rsidP="00F0008C">
      <w:pPr>
        <w:pStyle w:val="B1"/>
      </w:pPr>
      <w:r>
        <w:t>-</w:t>
      </w:r>
      <w:r>
        <w:tab/>
      </w:r>
      <w:r w:rsidR="0087061E">
        <w:t>For a non-specific reference, the latest version applies.</w:t>
      </w:r>
    </w:p>
    <w:p w14:paraId="5678D2E1" w14:textId="77777777" w:rsidR="0087061E" w:rsidRDefault="0087061E" w:rsidP="00F0008C">
      <w:pPr>
        <w:pStyle w:val="EX"/>
        <w:rPr>
          <w:lang w:eastAsia="ja-JP"/>
        </w:rPr>
      </w:pPr>
      <w:r>
        <w:t>[1]</w:t>
      </w:r>
      <w:r>
        <w:tab/>
      </w:r>
      <w:r>
        <w:rPr>
          <w:rFonts w:hint="eastAsia"/>
          <w:lang w:eastAsia="ja-JP"/>
        </w:rPr>
        <w:t>3GPP TR</w:t>
      </w:r>
      <w:r>
        <w:t xml:space="preserve"> 21.905: "</w:t>
      </w:r>
      <w:r>
        <w:rPr>
          <w:rFonts w:hint="eastAsia"/>
          <w:lang w:eastAsia="ja-JP"/>
        </w:rPr>
        <w:t>3GPP Vocabular</w:t>
      </w:r>
      <w:r>
        <w:rPr>
          <w:lang w:eastAsia="ja-JP"/>
        </w:rPr>
        <w:t>y</w:t>
      </w:r>
      <w:r>
        <w:t>"</w:t>
      </w:r>
      <w:r>
        <w:rPr>
          <w:lang w:eastAsia="ja-JP"/>
        </w:rPr>
        <w:t>.</w:t>
      </w:r>
    </w:p>
    <w:p w14:paraId="743EE397" w14:textId="77777777" w:rsidR="0087061E" w:rsidRDefault="00F0008C" w:rsidP="005C0D84">
      <w:pPr>
        <w:pStyle w:val="EX"/>
        <w:rPr>
          <w:lang w:eastAsia="ja-JP"/>
        </w:rPr>
      </w:pPr>
      <w:r w:rsidRPr="005C0D84">
        <w:t>[2]</w:t>
      </w:r>
      <w:r w:rsidRPr="005C0D84">
        <w:tab/>
      </w:r>
      <w:r w:rsidR="0087061E" w:rsidRPr="005C0D84">
        <w:rPr>
          <w:rFonts w:hint="eastAsia"/>
        </w:rPr>
        <w:t>3GPP TS 22.100</w:t>
      </w:r>
      <w:r w:rsidR="0087061E" w:rsidRPr="005C0D84">
        <w:t>: "UMTS Phase 1"</w:t>
      </w:r>
      <w:r w:rsidR="0087061E" w:rsidRPr="005C0D84">
        <w:rPr>
          <w:rFonts w:hint="eastAsia"/>
        </w:rPr>
        <w:t>.</w:t>
      </w:r>
    </w:p>
    <w:p w14:paraId="2BAE209A" w14:textId="77777777" w:rsidR="0087061E" w:rsidRDefault="00F0008C" w:rsidP="005C0D84">
      <w:pPr>
        <w:pStyle w:val="EX"/>
        <w:rPr>
          <w:lang w:eastAsia="ja-JP"/>
        </w:rPr>
      </w:pPr>
      <w:r w:rsidRPr="005C0D84">
        <w:t>[3]</w:t>
      </w:r>
      <w:r w:rsidRPr="005C0D84">
        <w:tab/>
      </w:r>
      <w:r w:rsidR="0087061E" w:rsidRPr="005C0D84">
        <w:rPr>
          <w:rFonts w:hint="eastAsia"/>
        </w:rPr>
        <w:t>3GPP TS 22.105</w:t>
      </w:r>
      <w:r w:rsidR="0087061E" w:rsidRPr="005C0D84">
        <w:t>: "Services &amp; Service capabilities"</w:t>
      </w:r>
      <w:r w:rsidR="0087061E" w:rsidRPr="005C0D84">
        <w:rPr>
          <w:rFonts w:hint="eastAsia"/>
        </w:rPr>
        <w:t>.</w:t>
      </w:r>
    </w:p>
    <w:p w14:paraId="52257A74" w14:textId="77777777" w:rsidR="0087061E" w:rsidRDefault="00F0008C" w:rsidP="005C0D84">
      <w:pPr>
        <w:pStyle w:val="EX"/>
        <w:rPr>
          <w:lang w:eastAsia="ja-JP"/>
        </w:rPr>
      </w:pPr>
      <w:r w:rsidRPr="005C0D84">
        <w:t>[4]</w:t>
      </w:r>
      <w:r w:rsidRPr="005C0D84">
        <w:tab/>
      </w:r>
      <w:r w:rsidR="0087061E" w:rsidRPr="005C0D84">
        <w:rPr>
          <w:rFonts w:hint="eastAsia"/>
        </w:rPr>
        <w:t>3GPP TS 22.135</w:t>
      </w:r>
      <w:r w:rsidR="0087061E" w:rsidRPr="005C0D84">
        <w:t>: "</w:t>
      </w:r>
      <w:proofErr w:type="spellStart"/>
      <w:r w:rsidR="0087061E" w:rsidRPr="005C0D84">
        <w:t>Multicall</w:t>
      </w:r>
      <w:proofErr w:type="spellEnd"/>
      <w:r w:rsidR="0087061E" w:rsidRPr="005C0D84">
        <w:t xml:space="preserve"> Stage 1"</w:t>
      </w:r>
      <w:r w:rsidR="0087061E" w:rsidRPr="005C0D84">
        <w:rPr>
          <w:rFonts w:hint="eastAsia"/>
        </w:rPr>
        <w:t>.</w:t>
      </w:r>
    </w:p>
    <w:p w14:paraId="02D78B10" w14:textId="77777777" w:rsidR="0087061E" w:rsidRDefault="00F0008C" w:rsidP="005C0D84">
      <w:pPr>
        <w:pStyle w:val="EX"/>
        <w:rPr>
          <w:lang w:eastAsia="ja-JP"/>
        </w:rPr>
      </w:pPr>
      <w:r w:rsidRPr="005C0D84">
        <w:t>[5]</w:t>
      </w:r>
      <w:r w:rsidRPr="005C0D84">
        <w:tab/>
      </w:r>
      <w:r w:rsidR="0087061E" w:rsidRPr="005C0D84">
        <w:rPr>
          <w:rFonts w:hint="eastAsia"/>
        </w:rPr>
        <w:t xml:space="preserve">3GPP TS 23.009: </w:t>
      </w:r>
      <w:r w:rsidR="0087061E" w:rsidRPr="005C0D84">
        <w:t>"Handover procedures".</w:t>
      </w:r>
    </w:p>
    <w:p w14:paraId="21FE8CE7" w14:textId="77777777" w:rsidR="0087061E" w:rsidRDefault="00F0008C" w:rsidP="00F0008C">
      <w:pPr>
        <w:pStyle w:val="EX"/>
        <w:rPr>
          <w:lang w:eastAsia="ja-JP"/>
        </w:rPr>
      </w:pPr>
      <w:r>
        <w:rPr>
          <w:lang w:eastAsia="ja-JP"/>
        </w:rPr>
        <w:t>[6]</w:t>
      </w:r>
      <w:r>
        <w:rPr>
          <w:lang w:eastAsia="ja-JP"/>
        </w:rPr>
        <w:tab/>
      </w:r>
      <w:r w:rsidR="0087061E">
        <w:rPr>
          <w:rFonts w:hint="eastAsia"/>
          <w:lang w:eastAsia="ja-JP"/>
        </w:rPr>
        <w:t>3GPP TS</w:t>
      </w:r>
      <w:r w:rsidR="0087061E">
        <w:t> 23.011: "Technical realisation of supplementary services".</w:t>
      </w:r>
    </w:p>
    <w:p w14:paraId="3D703437" w14:textId="77777777" w:rsidR="0087061E" w:rsidRDefault="00F0008C" w:rsidP="00F0008C">
      <w:pPr>
        <w:pStyle w:val="EX"/>
        <w:rPr>
          <w:lang w:eastAsia="ja-JP"/>
        </w:rPr>
      </w:pPr>
      <w:r>
        <w:rPr>
          <w:lang w:eastAsia="ja-JP"/>
        </w:rPr>
        <w:t>[7]</w:t>
      </w:r>
      <w:r>
        <w:rPr>
          <w:lang w:eastAsia="ja-JP"/>
        </w:rPr>
        <w:tab/>
      </w:r>
      <w:r w:rsidR="0087061E">
        <w:rPr>
          <w:rFonts w:hint="eastAsia"/>
          <w:lang w:eastAsia="ja-JP"/>
        </w:rPr>
        <w:t>3GPP TS 23.018:</w:t>
      </w:r>
      <w:r w:rsidR="0087061E">
        <w:t xml:space="preserve"> "Basic call handling; Technical realization".</w:t>
      </w:r>
    </w:p>
    <w:p w14:paraId="148FF89A" w14:textId="77777777" w:rsidR="0087061E" w:rsidRDefault="00F0008C" w:rsidP="005C0D84">
      <w:pPr>
        <w:pStyle w:val="EX"/>
        <w:rPr>
          <w:lang w:eastAsia="ja-JP"/>
        </w:rPr>
      </w:pPr>
      <w:r w:rsidRPr="005C0D84">
        <w:t>[8]</w:t>
      </w:r>
      <w:r w:rsidRPr="005C0D84">
        <w:tab/>
      </w:r>
      <w:r w:rsidR="0087061E" w:rsidRPr="005C0D84">
        <w:rPr>
          <w:rFonts w:hint="eastAsia"/>
        </w:rPr>
        <w:t>3GPP TS 23.083:</w:t>
      </w:r>
      <w:r w:rsidR="0087061E" w:rsidRPr="005C0D84">
        <w:t xml:space="preserve"> "Call Waiting (CW) and Call Hold (HOLD) Supplementary Service - Stage 2".</w:t>
      </w:r>
    </w:p>
    <w:p w14:paraId="7240DE85" w14:textId="77777777" w:rsidR="0087061E" w:rsidRDefault="00F0008C" w:rsidP="00F0008C">
      <w:pPr>
        <w:pStyle w:val="EX"/>
        <w:rPr>
          <w:lang w:eastAsia="ja-JP"/>
        </w:rPr>
      </w:pPr>
      <w:r>
        <w:rPr>
          <w:lang w:eastAsia="ja-JP"/>
        </w:rPr>
        <w:t>[9]</w:t>
      </w:r>
      <w:r>
        <w:rPr>
          <w:lang w:eastAsia="ja-JP"/>
        </w:rPr>
        <w:tab/>
      </w:r>
      <w:r w:rsidR="0087061E">
        <w:rPr>
          <w:rFonts w:hint="eastAsia"/>
          <w:lang w:eastAsia="ja-JP"/>
        </w:rPr>
        <w:t>3GPP TS</w:t>
      </w:r>
      <w:r w:rsidR="0087061E">
        <w:t xml:space="preserve"> 24.008: "Mobile radio interface layer 3 specification</w:t>
      </w:r>
      <w:r w:rsidR="0087061E">
        <w:rPr>
          <w:rFonts w:hint="eastAsia"/>
          <w:lang w:eastAsia="ja-JP"/>
        </w:rPr>
        <w:t xml:space="preserve"> Core Network Protocol </w:t>
      </w:r>
      <w:r w:rsidR="0087061E">
        <w:rPr>
          <w:lang w:eastAsia="ja-JP"/>
        </w:rPr>
        <w:t>–</w:t>
      </w:r>
      <w:r w:rsidR="0087061E">
        <w:rPr>
          <w:rFonts w:hint="eastAsia"/>
          <w:lang w:eastAsia="ja-JP"/>
        </w:rPr>
        <w:t xml:space="preserve"> Stage</w:t>
      </w:r>
      <w:r w:rsidR="0087061E">
        <w:rPr>
          <w:lang w:eastAsia="ja-JP"/>
        </w:rPr>
        <w:t xml:space="preserve"> </w:t>
      </w:r>
      <w:r w:rsidR="0087061E">
        <w:rPr>
          <w:rFonts w:hint="eastAsia"/>
          <w:lang w:eastAsia="ja-JP"/>
        </w:rPr>
        <w:t>3</w:t>
      </w:r>
      <w:r w:rsidR="0087061E">
        <w:t>".</w:t>
      </w:r>
    </w:p>
    <w:p w14:paraId="3DA58575" w14:textId="77777777" w:rsidR="0087061E" w:rsidRDefault="0087061E" w:rsidP="005C0D84">
      <w:pPr>
        <w:pStyle w:val="Heading1"/>
      </w:pPr>
      <w:bookmarkStart w:id="9" w:name="_Toc95915821"/>
      <w:r>
        <w:lastRenderedPageBreak/>
        <w:t>3</w:t>
      </w:r>
      <w:r>
        <w:tab/>
        <w:t>Definitions and abbreviations</w:t>
      </w:r>
      <w:bookmarkEnd w:id="9"/>
    </w:p>
    <w:p w14:paraId="11FDBE23" w14:textId="77777777" w:rsidR="0087061E" w:rsidRDefault="0087061E" w:rsidP="005C0D84">
      <w:pPr>
        <w:pStyle w:val="Heading2"/>
      </w:pPr>
      <w:bookmarkStart w:id="10" w:name="_Toc95915822"/>
      <w:r>
        <w:t>3.1</w:t>
      </w:r>
      <w:r>
        <w:tab/>
        <w:t>Definitions</w:t>
      </w:r>
      <w:bookmarkEnd w:id="10"/>
    </w:p>
    <w:p w14:paraId="4E73F604" w14:textId="77777777" w:rsidR="0087061E" w:rsidRDefault="0087061E">
      <w:r>
        <w:t>For the purposes of the present document, the terms and definitions given in TS 22.135 and the following apply.</w:t>
      </w:r>
    </w:p>
    <w:p w14:paraId="51B1E539" w14:textId="77777777" w:rsidR="0087061E" w:rsidRDefault="0087061E">
      <w:pPr>
        <w:rPr>
          <w:lang w:eastAsia="ja-JP"/>
        </w:rPr>
      </w:pPr>
      <w:r>
        <w:rPr>
          <w:rFonts w:hint="eastAsia"/>
          <w:b/>
          <w:lang w:eastAsia="ja-JP"/>
        </w:rPr>
        <w:t>Speech Call</w:t>
      </w:r>
      <w:r>
        <w:rPr>
          <w:b/>
        </w:rPr>
        <w:t xml:space="preserve">: </w:t>
      </w:r>
      <w:r>
        <w:rPr>
          <w:rFonts w:hint="eastAsia"/>
          <w:lang w:eastAsia="ja-JP"/>
        </w:rPr>
        <w:t>speech call means one of TS11 (Telephony), TS12 (Emergency call), TS61 (</w:t>
      </w:r>
      <w:r>
        <w:t>Alternate speech and facsimile group 3</w:t>
      </w:r>
      <w:r>
        <w:rPr>
          <w:rFonts w:hint="eastAsia"/>
          <w:lang w:eastAsia="ja-JP"/>
        </w:rPr>
        <w:t>)</w:t>
      </w:r>
      <w:r>
        <w:rPr>
          <w:lang w:eastAsia="ja-JP"/>
        </w:rPr>
        <w:t>.</w:t>
      </w:r>
    </w:p>
    <w:p w14:paraId="30B39985" w14:textId="77777777" w:rsidR="0087061E" w:rsidRDefault="0087061E" w:rsidP="005C0D84">
      <w:pPr>
        <w:pStyle w:val="Heading2"/>
      </w:pPr>
      <w:bookmarkStart w:id="11" w:name="_Toc95915823"/>
      <w:r>
        <w:t>3.2</w:t>
      </w:r>
      <w:r>
        <w:tab/>
        <w:t>Abbreviations</w:t>
      </w:r>
      <w:bookmarkEnd w:id="11"/>
    </w:p>
    <w:p w14:paraId="751546AD" w14:textId="77777777" w:rsidR="0087061E" w:rsidRDefault="0087061E">
      <w:pPr>
        <w:rPr>
          <w:lang w:eastAsia="ja-JP"/>
        </w:rPr>
      </w:pPr>
      <w:r>
        <w:t>Abbreviations used in the present document are listed in TR 21.905.</w:t>
      </w:r>
    </w:p>
    <w:p w14:paraId="4C454000" w14:textId="77777777" w:rsidR="0087061E" w:rsidRDefault="0087061E" w:rsidP="005C0D84">
      <w:pPr>
        <w:pStyle w:val="Heading1"/>
        <w:rPr>
          <w:lang w:eastAsia="ja-JP"/>
        </w:rPr>
      </w:pPr>
      <w:bookmarkStart w:id="12" w:name="_Toc95915824"/>
      <w:r>
        <w:rPr>
          <w:lang w:eastAsia="ja-JP"/>
        </w:rPr>
        <w:t>4</w:t>
      </w:r>
      <w:r>
        <w:rPr>
          <w:lang w:eastAsia="ja-JP"/>
        </w:rPr>
        <w:tab/>
      </w:r>
      <w:r>
        <w:rPr>
          <w:rFonts w:hint="eastAsia"/>
          <w:lang w:eastAsia="ja-JP"/>
        </w:rPr>
        <w:t>Descriptions</w:t>
      </w:r>
      <w:bookmarkEnd w:id="12"/>
    </w:p>
    <w:p w14:paraId="17B5223C" w14:textId="77777777" w:rsidR="0087061E" w:rsidRDefault="0087061E" w:rsidP="005C0D84">
      <w:pPr>
        <w:pStyle w:val="Heading2"/>
      </w:pPr>
      <w:bookmarkStart w:id="13" w:name="_Toc95915825"/>
      <w:r>
        <w:t>4.1</w:t>
      </w:r>
      <w:r>
        <w:tab/>
        <w:t xml:space="preserve">Handling of </w:t>
      </w:r>
      <w:proofErr w:type="spellStart"/>
      <w:r>
        <w:t>Multicall</w:t>
      </w:r>
      <w:bookmarkEnd w:id="13"/>
      <w:proofErr w:type="spellEnd"/>
    </w:p>
    <w:p w14:paraId="1AEF104C" w14:textId="77777777" w:rsidR="0087061E" w:rsidRDefault="0087061E" w:rsidP="005C0D84">
      <w:pPr>
        <w:pStyle w:val="Heading3"/>
      </w:pPr>
      <w:bookmarkStart w:id="14" w:name="_Toc95915826"/>
      <w:r>
        <w:t>4.1.1</w:t>
      </w:r>
      <w:r>
        <w:tab/>
        <w:t>Provision</w:t>
      </w:r>
      <w:bookmarkEnd w:id="14"/>
    </w:p>
    <w:p w14:paraId="6050E56F" w14:textId="77777777" w:rsidR="0087061E" w:rsidRDefault="0087061E">
      <w:r>
        <w:t>No special signalling procedures apply.</w:t>
      </w:r>
    </w:p>
    <w:p w14:paraId="1A7ECB83" w14:textId="77777777" w:rsidR="0087061E" w:rsidRDefault="0087061E" w:rsidP="005C0D84">
      <w:pPr>
        <w:pStyle w:val="Heading3"/>
      </w:pPr>
      <w:bookmarkStart w:id="15" w:name="_Toc95915827"/>
      <w:r>
        <w:t>4.1.2</w:t>
      </w:r>
      <w:r>
        <w:tab/>
        <w:t>Withdrawal</w:t>
      </w:r>
      <w:bookmarkEnd w:id="15"/>
    </w:p>
    <w:p w14:paraId="0D52218E" w14:textId="77777777" w:rsidR="0087061E" w:rsidRDefault="0087061E">
      <w:r>
        <w:t>No special signalling procedures apply.</w:t>
      </w:r>
    </w:p>
    <w:p w14:paraId="22DE0A92" w14:textId="77777777" w:rsidR="0087061E" w:rsidRDefault="0087061E" w:rsidP="005C0D84">
      <w:pPr>
        <w:pStyle w:val="Heading3"/>
      </w:pPr>
      <w:bookmarkStart w:id="16" w:name="_Toc95915828"/>
      <w:r>
        <w:t>4.1.3</w:t>
      </w:r>
      <w:r>
        <w:tab/>
        <w:t>Registration</w:t>
      </w:r>
      <w:bookmarkEnd w:id="16"/>
    </w:p>
    <w:p w14:paraId="3B484F8B" w14:textId="77777777" w:rsidR="0087061E" w:rsidRDefault="0087061E">
      <w:r>
        <w:t>The information flow for registration is shown in figure 1. The registration process is shown in figure 2.</w:t>
      </w:r>
    </w:p>
    <w:bookmarkStart w:id="17" w:name="_MON_1017126458"/>
    <w:bookmarkEnd w:id="17"/>
    <w:bookmarkStart w:id="18" w:name="_MON_1017126365"/>
    <w:bookmarkEnd w:id="18"/>
    <w:p w14:paraId="60204C6E" w14:textId="77777777" w:rsidR="0087061E" w:rsidRDefault="0087061E">
      <w:pPr>
        <w:pStyle w:val="TH"/>
      </w:pPr>
      <w:r>
        <w:object w:dxaOrig="7680" w:dyaOrig="3630" w14:anchorId="4DD37E4F">
          <v:shape id="_x0000_i1027" type="#_x0000_t75" style="width:384pt;height:181.5pt" o:ole="" fillcolor="window">
            <v:imagedata r:id="rId10" o:title=""/>
          </v:shape>
          <o:OLEObject Type="Embed" ProgID="Word.Picture.8" ShapeID="_x0000_i1027" DrawAspect="Content" ObjectID="_1771734412" r:id="rId11"/>
        </w:object>
      </w:r>
    </w:p>
    <w:p w14:paraId="5220F5FF" w14:textId="77777777" w:rsidR="0087061E" w:rsidRDefault="0087061E">
      <w:pPr>
        <w:pStyle w:val="TF"/>
        <w:outlineLvl w:val="0"/>
      </w:pPr>
      <w:r>
        <w:t>Figure </w:t>
      </w:r>
      <w:r>
        <w:rPr>
          <w:rFonts w:hint="eastAsia"/>
          <w:lang w:eastAsia="ja-JP"/>
        </w:rPr>
        <w:t>1</w:t>
      </w:r>
      <w:r>
        <w:t xml:space="preserve">: Registration of </w:t>
      </w:r>
      <w:proofErr w:type="spellStart"/>
      <w:r>
        <w:t>Multicall</w:t>
      </w:r>
      <w:proofErr w:type="spellEnd"/>
    </w:p>
    <w:bookmarkStart w:id="19" w:name="_MON_1019472735"/>
    <w:bookmarkStart w:id="20" w:name="_MON_1021968378"/>
    <w:bookmarkStart w:id="21" w:name="_MON_1021968802"/>
    <w:bookmarkStart w:id="22" w:name="_MON_1022052096"/>
    <w:bookmarkStart w:id="23" w:name="_MON_1023276664"/>
    <w:bookmarkStart w:id="24" w:name="_MON_1019169123"/>
    <w:bookmarkStart w:id="25" w:name="_MON_1019252363"/>
    <w:bookmarkEnd w:id="19"/>
    <w:bookmarkEnd w:id="20"/>
    <w:bookmarkEnd w:id="21"/>
    <w:bookmarkEnd w:id="22"/>
    <w:bookmarkEnd w:id="23"/>
    <w:bookmarkEnd w:id="24"/>
    <w:bookmarkEnd w:id="25"/>
    <w:bookmarkStart w:id="26" w:name="_MON_1019367686"/>
    <w:bookmarkEnd w:id="26"/>
    <w:p w14:paraId="558A0FE7" w14:textId="77777777" w:rsidR="0087061E" w:rsidRDefault="0087061E">
      <w:pPr>
        <w:pStyle w:val="TH"/>
        <w:rPr>
          <w:lang w:eastAsia="ja-JP"/>
        </w:rPr>
      </w:pPr>
      <w:r>
        <w:rPr>
          <w:noProof/>
        </w:rPr>
        <w:object w:dxaOrig="9733" w:dyaOrig="11773" w14:anchorId="45A1769D">
          <v:shape id="_x0000_i1028" type="#_x0000_t75" style="width:482pt;height:583pt" o:ole="" fillcolor="window">
            <v:imagedata r:id="rId12" o:title=""/>
          </v:shape>
          <o:OLEObject Type="Embed" ProgID="Word.Picture.8" ShapeID="_x0000_i1028" DrawAspect="Content" ObjectID="_1771734413" r:id="rId13"/>
        </w:object>
      </w:r>
    </w:p>
    <w:p w14:paraId="2C90E9B6" w14:textId="77777777" w:rsidR="0087061E" w:rsidRDefault="0087061E">
      <w:pPr>
        <w:pStyle w:val="TF"/>
        <w:outlineLvl w:val="0"/>
        <w:rPr>
          <w:lang w:eastAsia="ja-JP"/>
        </w:rPr>
      </w:pPr>
      <w:r>
        <w:t xml:space="preserve">Figure 2: </w:t>
      </w:r>
      <w:r>
        <w:rPr>
          <w:rFonts w:hint="eastAsia"/>
          <w:lang w:eastAsia="ja-JP"/>
        </w:rPr>
        <w:t xml:space="preserve">Process </w:t>
      </w:r>
      <w:proofErr w:type="spellStart"/>
      <w:r>
        <w:rPr>
          <w:rFonts w:hint="eastAsia"/>
          <w:lang w:eastAsia="ja-JP"/>
        </w:rPr>
        <w:t>Register_Multicall_HLR</w:t>
      </w:r>
      <w:proofErr w:type="spellEnd"/>
    </w:p>
    <w:p w14:paraId="4E62A7F5" w14:textId="77777777" w:rsidR="0087061E" w:rsidRDefault="0087061E" w:rsidP="005C0D84">
      <w:pPr>
        <w:pStyle w:val="Heading3"/>
      </w:pPr>
      <w:bookmarkStart w:id="27" w:name="_Toc95915829"/>
      <w:r>
        <w:t>4.1.4</w:t>
      </w:r>
      <w:r>
        <w:tab/>
        <w:t>Erasure</w:t>
      </w:r>
      <w:bookmarkEnd w:id="27"/>
    </w:p>
    <w:p w14:paraId="39D24EBA" w14:textId="77777777" w:rsidR="0087061E" w:rsidRDefault="0087061E">
      <w:r>
        <w:t>No special signalling procedures apply.</w:t>
      </w:r>
    </w:p>
    <w:p w14:paraId="5422FE8D" w14:textId="77777777" w:rsidR="0087061E" w:rsidRDefault="0087061E" w:rsidP="005C0D84">
      <w:pPr>
        <w:pStyle w:val="Heading3"/>
      </w:pPr>
      <w:bookmarkStart w:id="28" w:name="_Toc95915830"/>
      <w:r>
        <w:lastRenderedPageBreak/>
        <w:t>4.1.5</w:t>
      </w:r>
      <w:r>
        <w:tab/>
        <w:t>Activation</w:t>
      </w:r>
      <w:bookmarkEnd w:id="28"/>
    </w:p>
    <w:p w14:paraId="5D8C3DEA" w14:textId="77777777" w:rsidR="0087061E" w:rsidRDefault="0087061E">
      <w:r>
        <w:t xml:space="preserve">The service provider shall provide an initial value for </w:t>
      </w:r>
      <w:proofErr w:type="spellStart"/>
      <w:r>
        <w:t>N</w:t>
      </w:r>
      <w:r>
        <w:rPr>
          <w:b/>
          <w:vertAlign w:val="subscript"/>
        </w:rPr>
        <w:t>br</w:t>
      </w:r>
      <w:r>
        <w:rPr>
          <w:rFonts w:hint="eastAsia"/>
          <w:b/>
          <w:lang w:eastAsia="ja-JP"/>
        </w:rPr>
        <w:t>_</w:t>
      </w:r>
      <w:r>
        <w:t>User</w:t>
      </w:r>
      <w:proofErr w:type="spellEnd"/>
      <w:r>
        <w:t xml:space="preserve"> when activating the service. No special signalling procedures apply.</w:t>
      </w:r>
    </w:p>
    <w:p w14:paraId="683019EA" w14:textId="77777777" w:rsidR="0087061E" w:rsidRDefault="0087061E" w:rsidP="005C0D84">
      <w:pPr>
        <w:pStyle w:val="Heading3"/>
      </w:pPr>
      <w:bookmarkStart w:id="29" w:name="_Toc95915831"/>
      <w:r>
        <w:t>4.1.6</w:t>
      </w:r>
      <w:r>
        <w:tab/>
        <w:t>Deactivation</w:t>
      </w:r>
      <w:bookmarkEnd w:id="29"/>
    </w:p>
    <w:p w14:paraId="185F1308" w14:textId="77777777" w:rsidR="0087061E" w:rsidRDefault="0087061E">
      <w:r>
        <w:t>No special signalling procedures apply.</w:t>
      </w:r>
    </w:p>
    <w:p w14:paraId="1269D866" w14:textId="77777777" w:rsidR="0087061E" w:rsidRDefault="0087061E" w:rsidP="005C0D84">
      <w:pPr>
        <w:pStyle w:val="Heading3"/>
      </w:pPr>
      <w:bookmarkStart w:id="30" w:name="_Toc95915832"/>
      <w:r>
        <w:t>4.1.7</w:t>
      </w:r>
      <w:r>
        <w:tab/>
        <w:t>Interrogation</w:t>
      </w:r>
      <w:bookmarkEnd w:id="30"/>
    </w:p>
    <w:p w14:paraId="019F8744" w14:textId="77777777" w:rsidR="0087061E" w:rsidRDefault="0087061E">
      <w:r>
        <w:t>The information flow for interrogation is shown in figure 3. The interrogation process is shown in figure 4.</w:t>
      </w:r>
    </w:p>
    <w:bookmarkStart w:id="31" w:name="_MON_1017126807"/>
    <w:bookmarkEnd w:id="31"/>
    <w:p w14:paraId="6014F6BF" w14:textId="77777777" w:rsidR="0087061E" w:rsidRDefault="0087061E">
      <w:pPr>
        <w:pStyle w:val="TH"/>
      </w:pPr>
      <w:r>
        <w:object w:dxaOrig="6405" w:dyaOrig="3345" w14:anchorId="5E503DAC">
          <v:shape id="_x0000_i1029" type="#_x0000_t75" style="width:320.5pt;height:167.5pt" o:ole="" fillcolor="window">
            <v:imagedata r:id="rId14" o:title=""/>
          </v:shape>
          <o:OLEObject Type="Embed" ProgID="Word.Picture.8" ShapeID="_x0000_i1029" DrawAspect="Content" ObjectID="_1771734414" r:id="rId15"/>
        </w:object>
      </w:r>
    </w:p>
    <w:p w14:paraId="1F4ADC53" w14:textId="77777777" w:rsidR="0087061E" w:rsidRDefault="0087061E">
      <w:pPr>
        <w:pStyle w:val="TF"/>
        <w:outlineLvl w:val="0"/>
      </w:pPr>
      <w:r>
        <w:t xml:space="preserve">Figure 3: Interrogation of </w:t>
      </w:r>
      <w:proofErr w:type="spellStart"/>
      <w:r>
        <w:t>Multicall</w:t>
      </w:r>
      <w:proofErr w:type="spellEnd"/>
    </w:p>
    <w:p w14:paraId="15F3206A" w14:textId="77777777" w:rsidR="0087061E" w:rsidRDefault="001D7F3F">
      <w:pPr>
        <w:pStyle w:val="TH"/>
      </w:pPr>
      <w:r>
        <w:rPr>
          <w:noProof/>
        </w:rPr>
        <w:lastRenderedPageBreak/>
        <w:pict w14:anchorId="475AEB1E">
          <v:shape id="_x0000_i1030" type="#_x0000_t75" style="width:487.5pt;height:589.5pt" fillcolor="window">
            <v:imagedata r:id="rId16" o:title=""/>
          </v:shape>
        </w:pict>
      </w:r>
    </w:p>
    <w:p w14:paraId="2B2F4831" w14:textId="77777777" w:rsidR="0087061E" w:rsidRDefault="0087061E">
      <w:pPr>
        <w:pStyle w:val="TF"/>
        <w:outlineLvl w:val="0"/>
        <w:rPr>
          <w:lang w:eastAsia="ja-JP"/>
        </w:rPr>
      </w:pPr>
      <w:r>
        <w:t xml:space="preserve">Figure 4: </w:t>
      </w:r>
      <w:r>
        <w:rPr>
          <w:rFonts w:hint="eastAsia"/>
          <w:lang w:eastAsia="ja-JP"/>
        </w:rPr>
        <w:t xml:space="preserve">Process </w:t>
      </w:r>
      <w:proofErr w:type="spellStart"/>
      <w:r>
        <w:rPr>
          <w:rFonts w:hint="eastAsia"/>
          <w:lang w:eastAsia="ja-JP"/>
        </w:rPr>
        <w:t>Interrogate_Multicall_VLR</w:t>
      </w:r>
      <w:proofErr w:type="spellEnd"/>
    </w:p>
    <w:p w14:paraId="4FF156CB" w14:textId="77777777" w:rsidR="0087061E" w:rsidRDefault="0087061E" w:rsidP="005C0D84">
      <w:pPr>
        <w:pStyle w:val="Heading2"/>
        <w:rPr>
          <w:lang w:eastAsia="ja-JP"/>
        </w:rPr>
      </w:pPr>
      <w:r>
        <w:br w:type="page"/>
      </w:r>
      <w:bookmarkStart w:id="32" w:name="_Toc95915833"/>
      <w:r>
        <w:lastRenderedPageBreak/>
        <w:t>4.2</w:t>
      </w:r>
      <w:r>
        <w:tab/>
      </w:r>
      <w:r>
        <w:rPr>
          <w:rFonts w:hint="eastAsia"/>
        </w:rPr>
        <w:t>Call</w:t>
      </w:r>
      <w:r>
        <w:rPr>
          <w:rFonts w:hint="eastAsia"/>
          <w:lang w:eastAsia="ja-JP"/>
        </w:rPr>
        <w:t xml:space="preserve"> related procedures</w:t>
      </w:r>
      <w:bookmarkEnd w:id="32"/>
    </w:p>
    <w:p w14:paraId="789B7F29" w14:textId="77777777" w:rsidR="0087061E" w:rsidRDefault="0087061E">
      <w:r>
        <w:t xml:space="preserve">The procedures for basic call handling are specified in 3GPP TS 23.018. These shall also be used for </w:t>
      </w:r>
      <w:proofErr w:type="spellStart"/>
      <w:r>
        <w:t>Multicall</w:t>
      </w:r>
      <w:proofErr w:type="spellEnd"/>
      <w:r>
        <w:t>.</w:t>
      </w:r>
    </w:p>
    <w:p w14:paraId="006A4ACC" w14:textId="77777777" w:rsidR="0087061E" w:rsidRDefault="0087061E" w:rsidP="005C0D84">
      <w:pPr>
        <w:pStyle w:val="Heading3"/>
        <w:rPr>
          <w:lang w:eastAsia="ja-JP"/>
        </w:rPr>
      </w:pPr>
      <w:bookmarkStart w:id="33" w:name="_Toc95915834"/>
      <w:r>
        <w:rPr>
          <w:lang w:eastAsia="ja-JP"/>
        </w:rPr>
        <w:t>4.2.1</w:t>
      </w:r>
      <w:r>
        <w:rPr>
          <w:lang w:eastAsia="ja-JP"/>
        </w:rPr>
        <w:tab/>
      </w:r>
      <w:r>
        <w:rPr>
          <w:rFonts w:hint="eastAsia"/>
          <w:lang w:eastAsia="ja-JP"/>
        </w:rPr>
        <w:t>MO call</w:t>
      </w:r>
      <w:bookmarkEnd w:id="33"/>
    </w:p>
    <w:p w14:paraId="08C4342D" w14:textId="77777777" w:rsidR="0087061E" w:rsidRDefault="0087061E">
      <w:pPr>
        <w:tabs>
          <w:tab w:val="left" w:pos="0"/>
        </w:tabs>
        <w:spacing w:after="0"/>
        <w:rPr>
          <w:lang w:eastAsia="ja-JP"/>
        </w:rPr>
      </w:pPr>
      <w:r>
        <w:t xml:space="preserve">Figure </w:t>
      </w:r>
      <w:r>
        <w:rPr>
          <w:rFonts w:hint="eastAsia"/>
          <w:lang w:eastAsia="ja-JP"/>
        </w:rPr>
        <w:t>5</w:t>
      </w:r>
      <w:r>
        <w:t xml:space="preserve"> shows the flow of information between network elements for an </w:t>
      </w:r>
      <w:r>
        <w:rPr>
          <w:rFonts w:hint="eastAsia"/>
          <w:lang w:eastAsia="ja-JP"/>
        </w:rPr>
        <w:t>MO</w:t>
      </w:r>
      <w:r>
        <w:t xml:space="preserve"> call:</w:t>
      </w:r>
    </w:p>
    <w:bookmarkStart w:id="34" w:name="_MON_1013850197"/>
    <w:bookmarkEnd w:id="34"/>
    <w:p w14:paraId="6A126170" w14:textId="77777777" w:rsidR="0087061E" w:rsidRDefault="0087061E">
      <w:pPr>
        <w:pStyle w:val="TH"/>
        <w:rPr>
          <w:noProof/>
        </w:rPr>
      </w:pPr>
      <w:r>
        <w:rPr>
          <w:noProof/>
        </w:rPr>
        <w:object w:dxaOrig="8355" w:dyaOrig="7035" w14:anchorId="05FAAC81">
          <v:shape id="_x0000_i1031" type="#_x0000_t75" style="width:406.5pt;height:352pt" o:ole="" fillcolor="window">
            <v:imagedata r:id="rId17" o:title=""/>
          </v:shape>
          <o:OLEObject Type="Embed" ProgID="Word.Picture.8" ShapeID="_x0000_i1031" DrawAspect="Content" ObjectID="_1771734415" r:id="rId18"/>
        </w:object>
      </w:r>
    </w:p>
    <w:p w14:paraId="5E30E8C7" w14:textId="77777777" w:rsidR="0087061E" w:rsidRDefault="0087061E">
      <w:pPr>
        <w:pStyle w:val="TF"/>
        <w:rPr>
          <w:lang w:eastAsia="ja-JP"/>
        </w:rPr>
      </w:pPr>
      <w:r>
        <w:t xml:space="preserve">Figure </w:t>
      </w:r>
      <w:r>
        <w:rPr>
          <w:rFonts w:hint="eastAsia"/>
          <w:lang w:eastAsia="ja-JP"/>
        </w:rPr>
        <w:t>5</w:t>
      </w:r>
      <w:r>
        <w:t xml:space="preserve">: Information flow </w:t>
      </w:r>
      <w:r>
        <w:rPr>
          <w:rFonts w:hint="eastAsia"/>
          <w:lang w:eastAsia="ja-JP"/>
        </w:rPr>
        <w:t>for mobile originating call</w:t>
      </w:r>
    </w:p>
    <w:p w14:paraId="155F0FC9" w14:textId="77777777" w:rsidR="0087061E" w:rsidRDefault="0087061E" w:rsidP="005C0D84">
      <w:pPr>
        <w:pStyle w:val="Heading3"/>
        <w:rPr>
          <w:lang w:eastAsia="ja-JP"/>
        </w:rPr>
      </w:pPr>
      <w:bookmarkStart w:id="35" w:name="_Toc95915835"/>
      <w:r>
        <w:rPr>
          <w:lang w:eastAsia="ja-JP"/>
        </w:rPr>
        <w:t>4.2.2</w:t>
      </w:r>
      <w:r>
        <w:rPr>
          <w:lang w:eastAsia="ja-JP"/>
        </w:rPr>
        <w:tab/>
      </w:r>
      <w:r>
        <w:rPr>
          <w:rFonts w:hint="eastAsia"/>
          <w:lang w:eastAsia="ja-JP"/>
        </w:rPr>
        <w:t>MT call</w:t>
      </w:r>
      <w:bookmarkEnd w:id="35"/>
    </w:p>
    <w:p w14:paraId="7AED3E4D" w14:textId="77777777" w:rsidR="0087061E" w:rsidRDefault="0087061E">
      <w:pPr>
        <w:rPr>
          <w:lang w:eastAsia="ja-JP"/>
        </w:rPr>
      </w:pPr>
      <w:r>
        <w:t xml:space="preserve">Figure </w:t>
      </w:r>
      <w:r>
        <w:rPr>
          <w:rFonts w:hint="eastAsia"/>
          <w:lang w:eastAsia="ja-JP"/>
        </w:rPr>
        <w:t xml:space="preserve">6 and Figure 7 </w:t>
      </w:r>
      <w:r>
        <w:t xml:space="preserve">show the flow of information between network elements for an </w:t>
      </w:r>
      <w:r>
        <w:rPr>
          <w:rFonts w:hint="eastAsia"/>
          <w:lang w:eastAsia="ja-JP"/>
        </w:rPr>
        <w:t>MT</w:t>
      </w:r>
      <w:r>
        <w:t xml:space="preserve"> call:</w:t>
      </w:r>
    </w:p>
    <w:p w14:paraId="7A7BF738" w14:textId="77777777" w:rsidR="0087061E" w:rsidRDefault="0087061E">
      <w:pPr>
        <w:pStyle w:val="B1"/>
        <w:rPr>
          <w:lang w:eastAsia="ja-JP"/>
        </w:rPr>
      </w:pPr>
      <w:r>
        <w:t>-</w:t>
      </w:r>
      <w:r>
        <w:tab/>
      </w:r>
      <w:r>
        <w:rPr>
          <w:rFonts w:hint="eastAsia"/>
        </w:rPr>
        <w:t xml:space="preserve">Case 1: When the </w:t>
      </w:r>
      <w:r>
        <w:rPr>
          <w:rFonts w:hint="eastAsia"/>
          <w:lang w:eastAsia="ja-JP"/>
        </w:rPr>
        <w:t>MS</w:t>
      </w:r>
      <w:r>
        <w:rPr>
          <w:rFonts w:hint="eastAsia"/>
        </w:rPr>
        <w:t xml:space="preserve"> requests a new bearer in call confirmed. </w:t>
      </w:r>
      <w:r>
        <w:rPr>
          <w:rFonts w:hint="eastAsia"/>
          <w:lang w:eastAsia="ja-JP"/>
        </w:rPr>
        <w:t>(Figure 6)</w:t>
      </w:r>
      <w:r>
        <w:rPr>
          <w:lang w:eastAsia="ja-JP"/>
        </w:rPr>
        <w:t>.</w:t>
      </w:r>
    </w:p>
    <w:p w14:paraId="00C82B3D" w14:textId="77777777" w:rsidR="0087061E" w:rsidRDefault="0087061E">
      <w:pPr>
        <w:pStyle w:val="B1"/>
        <w:rPr>
          <w:lang w:eastAsia="ja-JP"/>
        </w:rPr>
      </w:pPr>
      <w:r>
        <w:t>-</w:t>
      </w:r>
      <w:r>
        <w:tab/>
      </w:r>
      <w:r>
        <w:rPr>
          <w:rFonts w:hint="eastAsia"/>
        </w:rPr>
        <w:t xml:space="preserve">Case 2: When the </w:t>
      </w:r>
      <w:r>
        <w:rPr>
          <w:rFonts w:hint="eastAsia"/>
          <w:lang w:eastAsia="ja-JP"/>
        </w:rPr>
        <w:t>MS</w:t>
      </w:r>
      <w:r>
        <w:rPr>
          <w:rFonts w:hint="eastAsia"/>
        </w:rPr>
        <w:t xml:space="preserve"> requests a new bearer in</w:t>
      </w:r>
      <w:r>
        <w:rPr>
          <w:rFonts w:hint="eastAsia"/>
          <w:lang w:eastAsia="ja-JP"/>
        </w:rPr>
        <w:t xml:space="preserve"> Connect. (Figure 7)</w:t>
      </w:r>
      <w:r>
        <w:rPr>
          <w:lang w:eastAsia="ja-JP"/>
        </w:rPr>
        <w:t>.</w:t>
      </w:r>
    </w:p>
    <w:bookmarkStart w:id="36" w:name="_MON_1013853272"/>
    <w:bookmarkStart w:id="37" w:name="_MON_1013853332"/>
    <w:bookmarkStart w:id="38" w:name="_MON_1013850365"/>
    <w:bookmarkStart w:id="39" w:name="_MON_1013850643"/>
    <w:bookmarkEnd w:id="36"/>
    <w:bookmarkEnd w:id="37"/>
    <w:bookmarkEnd w:id="38"/>
    <w:bookmarkEnd w:id="39"/>
    <w:bookmarkStart w:id="40" w:name="_MON_1013852734"/>
    <w:bookmarkEnd w:id="40"/>
    <w:p w14:paraId="1A2F7B6F" w14:textId="77777777" w:rsidR="0087061E" w:rsidRDefault="0087061E">
      <w:pPr>
        <w:pStyle w:val="TH"/>
        <w:rPr>
          <w:noProof/>
        </w:rPr>
      </w:pPr>
      <w:r>
        <w:rPr>
          <w:noProof/>
        </w:rPr>
        <w:object w:dxaOrig="9000" w:dyaOrig="6120" w14:anchorId="7CB872BA">
          <v:shape id="_x0000_i1032" type="#_x0000_t75" style="width:450pt;height:306pt" o:ole="" fillcolor="window">
            <v:imagedata r:id="rId19" o:title=""/>
          </v:shape>
          <o:OLEObject Type="Embed" ProgID="Word.Picture.8" ShapeID="_x0000_i1032" DrawAspect="Content" ObjectID="_1771734416" r:id="rId20"/>
        </w:object>
      </w:r>
    </w:p>
    <w:p w14:paraId="2A9F149D" w14:textId="77777777" w:rsidR="0087061E" w:rsidRDefault="0087061E">
      <w:pPr>
        <w:pStyle w:val="TF"/>
        <w:rPr>
          <w:lang w:eastAsia="ja-JP"/>
        </w:rPr>
      </w:pPr>
      <w:r>
        <w:t xml:space="preserve">Figure </w:t>
      </w:r>
      <w:r>
        <w:rPr>
          <w:rFonts w:hint="eastAsia"/>
          <w:lang w:eastAsia="ja-JP"/>
        </w:rPr>
        <w:t>6</w:t>
      </w:r>
      <w:r>
        <w:t xml:space="preserve">: Information flow </w:t>
      </w:r>
      <w:r>
        <w:rPr>
          <w:rFonts w:hint="eastAsia"/>
          <w:lang w:eastAsia="ja-JP"/>
        </w:rPr>
        <w:t>for mobile terminating call (Case1)</w:t>
      </w:r>
    </w:p>
    <w:bookmarkStart w:id="41" w:name="_MON_1013850758"/>
    <w:bookmarkStart w:id="42" w:name="_MON_1013850973"/>
    <w:bookmarkEnd w:id="41"/>
    <w:bookmarkEnd w:id="42"/>
    <w:bookmarkStart w:id="43" w:name="_MON_1013853420"/>
    <w:bookmarkEnd w:id="43"/>
    <w:p w14:paraId="33E68E5C" w14:textId="77777777" w:rsidR="0087061E" w:rsidRDefault="0087061E">
      <w:pPr>
        <w:pStyle w:val="TH"/>
        <w:rPr>
          <w:noProof/>
        </w:rPr>
      </w:pPr>
      <w:r>
        <w:rPr>
          <w:noProof/>
        </w:rPr>
        <w:object w:dxaOrig="9000" w:dyaOrig="6120" w14:anchorId="4B164DAB">
          <v:shape id="_x0000_i1033" type="#_x0000_t75" style="width:450pt;height:306pt" o:ole="" fillcolor="window">
            <v:imagedata r:id="rId21" o:title=""/>
          </v:shape>
          <o:OLEObject Type="Embed" ProgID="Word.Picture.8" ShapeID="_x0000_i1033" DrawAspect="Content" ObjectID="_1771734417" r:id="rId22"/>
        </w:object>
      </w:r>
    </w:p>
    <w:p w14:paraId="2EF02DE9" w14:textId="77777777" w:rsidR="0087061E" w:rsidRDefault="0087061E">
      <w:pPr>
        <w:pStyle w:val="TF"/>
        <w:rPr>
          <w:lang w:eastAsia="ja-JP"/>
        </w:rPr>
      </w:pPr>
      <w:r>
        <w:t xml:space="preserve">Figure </w:t>
      </w:r>
      <w:r>
        <w:rPr>
          <w:rFonts w:hint="eastAsia"/>
          <w:lang w:eastAsia="ja-JP"/>
        </w:rPr>
        <w:t>7</w:t>
      </w:r>
      <w:r>
        <w:t xml:space="preserve">: Information flow </w:t>
      </w:r>
      <w:r>
        <w:rPr>
          <w:rFonts w:hint="eastAsia"/>
          <w:lang w:eastAsia="ja-JP"/>
        </w:rPr>
        <w:t>for mobile terminating call (Case2)</w:t>
      </w:r>
    </w:p>
    <w:p w14:paraId="4F1E149B" w14:textId="77777777" w:rsidR="0087061E" w:rsidRDefault="0087061E" w:rsidP="005C0D84">
      <w:pPr>
        <w:pStyle w:val="Heading2"/>
      </w:pPr>
      <w:bookmarkStart w:id="44" w:name="_Toc95915836"/>
      <w:r>
        <w:lastRenderedPageBreak/>
        <w:t>4.3</w:t>
      </w:r>
      <w:r>
        <w:tab/>
        <w:t>Messages and their contents</w:t>
      </w:r>
      <w:bookmarkEnd w:id="44"/>
    </w:p>
    <w:p w14:paraId="50094F0B" w14:textId="77777777" w:rsidR="0087061E" w:rsidRDefault="0087061E">
      <w:r>
        <w:t xml:space="preserve">This clause contains the detailed description of the information flows used by </w:t>
      </w:r>
      <w:proofErr w:type="spellStart"/>
      <w:r>
        <w:t>Multicall</w:t>
      </w:r>
      <w:proofErr w:type="spellEnd"/>
      <w:r>
        <w:t>.</w:t>
      </w:r>
    </w:p>
    <w:p w14:paraId="102A3B28" w14:textId="77777777" w:rsidR="0087061E" w:rsidRDefault="0087061E">
      <w:r>
        <w:t>Each Information Element, IE, is marked as (M) Mandatory, (C) Conditional or (O) Optional. A mandatory information element shall always be present. A conditional information shall be present if certain conditions are fulfilled; if those conditions are not fulfilled it shall be absent. An optional information element may be present or absent, at the discretion of the application at the sending entity. This categorisation is a functional classification, i.e., stage 2 information and not a stage 3 classification to be used for the protocol.</w:t>
      </w:r>
    </w:p>
    <w:p w14:paraId="3F2C1F0F" w14:textId="77777777" w:rsidR="0087061E" w:rsidRDefault="0087061E">
      <w:pPr>
        <w:rPr>
          <w:lang w:eastAsia="ja-JP"/>
        </w:rPr>
      </w:pPr>
      <w:r>
        <w:t>The stage 2 and stage 3 message and information element names are not necessarily identical.</w:t>
      </w:r>
    </w:p>
    <w:p w14:paraId="1AB05EC3" w14:textId="77777777" w:rsidR="0087061E" w:rsidRDefault="0087061E" w:rsidP="005C0D84">
      <w:pPr>
        <w:pStyle w:val="Heading3"/>
        <w:rPr>
          <w:lang w:eastAsia="ja-JP"/>
        </w:rPr>
      </w:pPr>
      <w:bookmarkStart w:id="45" w:name="_Toc95915837"/>
      <w:r>
        <w:t>4.3.1</w:t>
      </w:r>
      <w:r>
        <w:tab/>
        <w:t>Messages between MS and MSC</w:t>
      </w:r>
      <w:bookmarkEnd w:id="45"/>
    </w:p>
    <w:p w14:paraId="7B303049" w14:textId="77777777" w:rsidR="0087061E" w:rsidRDefault="0087061E">
      <w:pPr>
        <w:rPr>
          <w:lang w:eastAsia="ja-JP"/>
        </w:rPr>
      </w:pPr>
      <w:r>
        <w:rPr>
          <w:rFonts w:hint="eastAsia"/>
          <w:lang w:eastAsia="ja-JP"/>
        </w:rPr>
        <w:t xml:space="preserve">Table 1 indicates messages between </w:t>
      </w:r>
      <w:r>
        <w:rPr>
          <w:lang w:eastAsia="ja-JP"/>
        </w:rPr>
        <w:t xml:space="preserve">the </w:t>
      </w:r>
      <w:r>
        <w:rPr>
          <w:rFonts w:hint="eastAsia"/>
          <w:lang w:eastAsia="ja-JP"/>
        </w:rPr>
        <w:t xml:space="preserve">MS and </w:t>
      </w:r>
      <w:r>
        <w:rPr>
          <w:lang w:eastAsia="ja-JP"/>
        </w:rPr>
        <w:t xml:space="preserve">the </w:t>
      </w:r>
      <w:r>
        <w:rPr>
          <w:rFonts w:hint="eastAsia"/>
          <w:lang w:eastAsia="ja-JP"/>
        </w:rPr>
        <w:t>MSC for mobile originating calls and mobile terminating calls. (Refer to TS 24.008)</w:t>
      </w:r>
      <w:r>
        <w:rPr>
          <w:lang w:eastAsia="ja-JP"/>
        </w:rPr>
        <w:t>.</w:t>
      </w:r>
    </w:p>
    <w:p w14:paraId="02B94B5F" w14:textId="77777777" w:rsidR="0087061E" w:rsidRDefault="0087061E">
      <w:pPr>
        <w:rPr>
          <w:lang w:eastAsia="ja-JP"/>
        </w:rPr>
      </w:pPr>
      <w:r>
        <w:rPr>
          <w:rFonts w:hint="eastAsia"/>
          <w:lang w:eastAsia="ja-JP"/>
        </w:rPr>
        <w:t xml:space="preserve">The </w:t>
      </w:r>
      <w:r>
        <w:rPr>
          <w:lang w:eastAsia="ja-JP"/>
        </w:rPr>
        <w:t>MS</w:t>
      </w:r>
      <w:r>
        <w:rPr>
          <w:rFonts w:hint="eastAsia"/>
          <w:lang w:eastAsia="ja-JP"/>
        </w:rPr>
        <w:t xml:space="preserve"> shall indicate the maximum number of bearers supported by the MS </w:t>
      </w:r>
      <w:r>
        <w:rPr>
          <w:lang w:eastAsia="ja-JP"/>
        </w:rPr>
        <w:t>in the</w:t>
      </w:r>
      <w:r>
        <w:rPr>
          <w:rFonts w:hint="eastAsia"/>
          <w:lang w:eastAsia="ja-JP"/>
        </w:rPr>
        <w:t xml:space="preserve"> CC capabilities IE. The MS shall also indicate the maximum number of </w:t>
      </w:r>
      <w:r>
        <w:rPr>
          <w:lang w:eastAsia="ja-JP"/>
        </w:rPr>
        <w:t xml:space="preserve">simultaneous speech </w:t>
      </w:r>
      <w:r>
        <w:rPr>
          <w:rFonts w:hint="eastAsia"/>
          <w:lang w:eastAsia="ja-JP"/>
        </w:rPr>
        <w:t xml:space="preserve">bearers supported by the MS for future compatibility. For Release 99, the maximum number of simultaneous speech bearers is 1. If the MS does not indicate the maximum number of bearers the network shall </w:t>
      </w:r>
      <w:r>
        <w:rPr>
          <w:lang w:eastAsia="ja-JP"/>
        </w:rPr>
        <w:t>assume</w:t>
      </w:r>
      <w:r>
        <w:rPr>
          <w:rFonts w:hint="eastAsia"/>
          <w:lang w:eastAsia="ja-JP"/>
        </w:rPr>
        <w:t xml:space="preserve"> it </w:t>
      </w:r>
      <w:r>
        <w:rPr>
          <w:lang w:eastAsia="ja-JP"/>
        </w:rPr>
        <w:t xml:space="preserve">does not support </w:t>
      </w:r>
      <w:proofErr w:type="spellStart"/>
      <w:r>
        <w:rPr>
          <w:lang w:eastAsia="ja-JP"/>
        </w:rPr>
        <w:t>Multicall</w:t>
      </w:r>
      <w:proofErr w:type="spellEnd"/>
      <w:r>
        <w:rPr>
          <w:rFonts w:hint="eastAsia"/>
          <w:lang w:eastAsia="ja-JP"/>
        </w:rPr>
        <w:t>.</w:t>
      </w:r>
    </w:p>
    <w:p w14:paraId="198D2FE4" w14:textId="77777777" w:rsidR="0087061E" w:rsidRDefault="0087061E">
      <w:pPr>
        <w:rPr>
          <w:lang w:eastAsia="ja-JP"/>
        </w:rPr>
      </w:pPr>
      <w:r>
        <w:t xml:space="preserve">The network </w:t>
      </w:r>
      <w:r>
        <w:rPr>
          <w:rFonts w:hint="eastAsia"/>
          <w:lang w:eastAsia="ja-JP"/>
        </w:rPr>
        <w:t xml:space="preserve">supporting </w:t>
      </w:r>
      <w:proofErr w:type="spellStart"/>
      <w:r>
        <w:rPr>
          <w:rFonts w:hint="eastAsia"/>
          <w:lang w:eastAsia="ja-JP"/>
        </w:rPr>
        <w:t>Multicall</w:t>
      </w:r>
      <w:proofErr w:type="spellEnd"/>
      <w:r>
        <w:t xml:space="preserve"> </w:t>
      </w:r>
      <w:r>
        <w:rPr>
          <w:rFonts w:hint="eastAsia"/>
        </w:rPr>
        <w:t>shall</w:t>
      </w:r>
      <w:r>
        <w:t xml:space="preserve"> </w:t>
      </w:r>
      <w:r>
        <w:rPr>
          <w:rFonts w:hint="eastAsia"/>
          <w:lang w:eastAsia="ja-JP"/>
        </w:rPr>
        <w:t xml:space="preserve">indicate the capability in the NW CC capabilities IE. </w:t>
      </w:r>
      <w:r>
        <w:rPr>
          <w:rFonts w:hint="eastAsia"/>
        </w:rPr>
        <w:t xml:space="preserve">If the </w:t>
      </w:r>
      <w:r>
        <w:rPr>
          <w:rFonts w:hint="eastAsia"/>
          <w:lang w:eastAsia="ja-JP"/>
        </w:rPr>
        <w:t>NW CC capabilities IE</w:t>
      </w:r>
      <w:r>
        <w:rPr>
          <w:rFonts w:hint="eastAsia"/>
        </w:rPr>
        <w:t xml:space="preserve"> is not sent from the network, the MS supporting </w:t>
      </w:r>
      <w:proofErr w:type="spellStart"/>
      <w:r>
        <w:rPr>
          <w:rFonts w:hint="eastAsia"/>
        </w:rPr>
        <w:t>Multicall</w:t>
      </w:r>
      <w:proofErr w:type="spellEnd"/>
      <w:r>
        <w:rPr>
          <w:rFonts w:hint="eastAsia"/>
        </w:rPr>
        <w:t xml:space="preserve"> shall </w:t>
      </w:r>
      <w:r>
        <w:rPr>
          <w:rFonts w:hint="eastAsia"/>
          <w:lang w:eastAsia="ja-JP"/>
        </w:rPr>
        <w:t>assume</w:t>
      </w:r>
      <w:r>
        <w:rPr>
          <w:rFonts w:hint="eastAsia"/>
        </w:rPr>
        <w:t xml:space="preserve"> that the network doesn</w:t>
      </w:r>
      <w:r w:rsidR="009070C6">
        <w:t>'</w:t>
      </w:r>
      <w:r>
        <w:rPr>
          <w:rFonts w:hint="eastAsia"/>
        </w:rPr>
        <w:t xml:space="preserve">t support </w:t>
      </w:r>
      <w:proofErr w:type="spellStart"/>
      <w:r>
        <w:rPr>
          <w:rFonts w:hint="eastAsia"/>
        </w:rPr>
        <w:t>Multicall</w:t>
      </w:r>
      <w:proofErr w:type="spellEnd"/>
      <w:r>
        <w:rPr>
          <w:rFonts w:hint="eastAsia"/>
          <w:lang w:eastAsia="ja-JP"/>
        </w:rPr>
        <w:t xml:space="preserve">. If an </w:t>
      </w:r>
      <w:r>
        <w:rPr>
          <w:rFonts w:hint="eastAsia"/>
        </w:rPr>
        <w:t>MS</w:t>
      </w:r>
      <w:r>
        <w:t xml:space="preserve"> </w:t>
      </w:r>
      <w:r>
        <w:rPr>
          <w:rFonts w:hint="eastAsia"/>
        </w:rPr>
        <w:t>initiating an em</w:t>
      </w:r>
      <w:r>
        <w:t>er</w:t>
      </w:r>
      <w:r>
        <w:rPr>
          <w:rFonts w:hint="eastAsia"/>
        </w:rPr>
        <w:t>gency call</w:t>
      </w:r>
      <w:r>
        <w:rPr>
          <w:rFonts w:hint="eastAsia"/>
          <w:lang w:eastAsia="ja-JP"/>
        </w:rPr>
        <w:t xml:space="preserve"> is located in a network that does not support </w:t>
      </w:r>
      <w:proofErr w:type="spellStart"/>
      <w:r>
        <w:rPr>
          <w:rFonts w:hint="eastAsia"/>
          <w:lang w:eastAsia="ja-JP"/>
        </w:rPr>
        <w:t>Multicall</w:t>
      </w:r>
      <w:proofErr w:type="spellEnd"/>
      <w:r>
        <w:rPr>
          <w:rFonts w:hint="eastAsia"/>
          <w:lang w:eastAsia="ja-JP"/>
        </w:rPr>
        <w:t>, the MS</w:t>
      </w:r>
      <w:r>
        <w:rPr>
          <w:rFonts w:hint="eastAsia"/>
        </w:rPr>
        <w:t xml:space="preserve"> shall release one or more existing call to ensure </w:t>
      </w:r>
      <w:r>
        <w:rPr>
          <w:rFonts w:hint="eastAsia"/>
          <w:lang w:eastAsia="ja-JP"/>
        </w:rPr>
        <w:t xml:space="preserve">that </w:t>
      </w:r>
      <w:r>
        <w:rPr>
          <w:rFonts w:hint="eastAsia"/>
        </w:rPr>
        <w:t xml:space="preserve">the emergency call </w:t>
      </w:r>
      <w:r>
        <w:t>can</w:t>
      </w:r>
      <w:r>
        <w:rPr>
          <w:rFonts w:hint="eastAsia"/>
        </w:rPr>
        <w:t xml:space="preserve"> be established</w:t>
      </w:r>
      <w:r>
        <w:rPr>
          <w:rFonts w:hint="eastAsia"/>
          <w:lang w:eastAsia="ja-JP"/>
        </w:rPr>
        <w:t>.</w:t>
      </w:r>
    </w:p>
    <w:p w14:paraId="5872F008" w14:textId="77777777" w:rsidR="0087061E" w:rsidRDefault="0087061E">
      <w:pPr>
        <w:pStyle w:val="TH"/>
      </w:pPr>
      <w:r>
        <w:t xml:space="preserve">Table </w:t>
      </w:r>
      <w:r>
        <w:rPr>
          <w:rFonts w:hint="eastAsia"/>
          <w:lang w:eastAsia="ja-JP"/>
        </w:rPr>
        <w:t>1</w:t>
      </w:r>
      <w:r>
        <w:t>: Messages between MS and MSC</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525"/>
        <w:gridCol w:w="1134"/>
        <w:gridCol w:w="1559"/>
        <w:gridCol w:w="1418"/>
        <w:gridCol w:w="4033"/>
      </w:tblGrid>
      <w:tr w:rsidR="0087061E" w14:paraId="5EE65262" w14:textId="77777777">
        <w:tc>
          <w:tcPr>
            <w:tcW w:w="1525" w:type="dxa"/>
          </w:tcPr>
          <w:p w14:paraId="4C6F4835" w14:textId="77777777" w:rsidR="0087061E" w:rsidRDefault="0087061E" w:rsidP="005C0D84">
            <w:pPr>
              <w:pStyle w:val="TAH"/>
            </w:pPr>
            <w:r w:rsidRPr="005C0D84">
              <w:t>Message</w:t>
            </w:r>
          </w:p>
        </w:tc>
        <w:tc>
          <w:tcPr>
            <w:tcW w:w="1134" w:type="dxa"/>
          </w:tcPr>
          <w:p w14:paraId="64320945" w14:textId="77777777" w:rsidR="0087061E" w:rsidRDefault="0087061E">
            <w:pPr>
              <w:spacing w:after="60"/>
              <w:jc w:val="center"/>
              <w:rPr>
                <w:rFonts w:ascii="Arial" w:hAnsi="Arial"/>
                <w:b/>
              </w:rPr>
            </w:pPr>
            <w:r>
              <w:rPr>
                <w:rFonts w:ascii="Arial" w:hAnsi="Arial"/>
                <w:b/>
              </w:rPr>
              <w:t>Message sender</w:t>
            </w:r>
          </w:p>
        </w:tc>
        <w:tc>
          <w:tcPr>
            <w:tcW w:w="1559" w:type="dxa"/>
          </w:tcPr>
          <w:p w14:paraId="6E9A8B1C" w14:textId="77777777" w:rsidR="0087061E" w:rsidRDefault="0087061E">
            <w:pPr>
              <w:pStyle w:val="TAH"/>
              <w:keepNext w:val="0"/>
              <w:keepLines w:val="0"/>
              <w:spacing w:after="60"/>
              <w:rPr>
                <w:sz w:val="20"/>
              </w:rPr>
            </w:pPr>
            <w:r>
              <w:rPr>
                <w:sz w:val="20"/>
              </w:rPr>
              <w:t>Information element name</w:t>
            </w:r>
          </w:p>
        </w:tc>
        <w:tc>
          <w:tcPr>
            <w:tcW w:w="1418" w:type="dxa"/>
          </w:tcPr>
          <w:p w14:paraId="39D7925B" w14:textId="77777777" w:rsidR="0087061E" w:rsidRDefault="0087061E" w:rsidP="005C0D84">
            <w:pPr>
              <w:pStyle w:val="TAH"/>
            </w:pPr>
            <w:r w:rsidRPr="005C0D84">
              <w:t>Information element Required</w:t>
            </w:r>
          </w:p>
        </w:tc>
        <w:tc>
          <w:tcPr>
            <w:tcW w:w="4033" w:type="dxa"/>
          </w:tcPr>
          <w:p w14:paraId="1E16772A" w14:textId="77777777" w:rsidR="0087061E" w:rsidRDefault="0087061E">
            <w:pPr>
              <w:spacing w:after="60"/>
              <w:jc w:val="center"/>
              <w:rPr>
                <w:rFonts w:ascii="Arial" w:hAnsi="Arial"/>
              </w:rPr>
            </w:pPr>
            <w:r>
              <w:rPr>
                <w:rFonts w:ascii="Arial" w:hAnsi="Arial"/>
                <w:b/>
              </w:rPr>
              <w:t>Information element description</w:t>
            </w:r>
          </w:p>
        </w:tc>
      </w:tr>
      <w:tr w:rsidR="0087061E" w14:paraId="7B8E5E7E" w14:textId="77777777">
        <w:trPr>
          <w:cantSplit/>
          <w:trHeight w:val="401"/>
        </w:trPr>
        <w:tc>
          <w:tcPr>
            <w:tcW w:w="1525" w:type="dxa"/>
            <w:vMerge w:val="restart"/>
          </w:tcPr>
          <w:p w14:paraId="44F3686C" w14:textId="77777777" w:rsidR="0087061E" w:rsidRDefault="0087061E" w:rsidP="005C0D84">
            <w:pPr>
              <w:pStyle w:val="TAC"/>
              <w:rPr>
                <w:lang w:eastAsia="ja-JP"/>
              </w:rPr>
            </w:pPr>
            <w:r w:rsidRPr="005C0D84">
              <w:rPr>
                <w:rFonts w:hint="eastAsia"/>
              </w:rPr>
              <w:t>Setup (MO)</w:t>
            </w:r>
          </w:p>
        </w:tc>
        <w:tc>
          <w:tcPr>
            <w:tcW w:w="1134" w:type="dxa"/>
            <w:vMerge w:val="restart"/>
          </w:tcPr>
          <w:p w14:paraId="48F9C383" w14:textId="77777777" w:rsidR="0087061E" w:rsidRDefault="0087061E" w:rsidP="005C0D84">
            <w:pPr>
              <w:pStyle w:val="TAC"/>
              <w:rPr>
                <w:lang w:eastAsia="ja-JP"/>
              </w:rPr>
            </w:pPr>
            <w:r w:rsidRPr="005C0D84">
              <w:rPr>
                <w:rFonts w:hint="eastAsia"/>
              </w:rPr>
              <w:t>MS</w:t>
            </w:r>
          </w:p>
        </w:tc>
        <w:tc>
          <w:tcPr>
            <w:tcW w:w="1559" w:type="dxa"/>
          </w:tcPr>
          <w:p w14:paraId="30CE4EFC" w14:textId="77777777" w:rsidR="0087061E" w:rsidRDefault="0087061E" w:rsidP="005C0D84">
            <w:pPr>
              <w:pStyle w:val="TAC"/>
              <w:rPr>
                <w:lang w:eastAsia="ja-JP"/>
              </w:rPr>
            </w:pPr>
            <w:r w:rsidRPr="005C0D84">
              <w:rPr>
                <w:rFonts w:hint="eastAsia"/>
              </w:rPr>
              <w:t>Stream Identifier</w:t>
            </w:r>
          </w:p>
        </w:tc>
        <w:tc>
          <w:tcPr>
            <w:tcW w:w="1418" w:type="dxa"/>
          </w:tcPr>
          <w:p w14:paraId="75B8DD94" w14:textId="77777777" w:rsidR="0087061E" w:rsidRDefault="0087061E">
            <w:pPr>
              <w:spacing w:after="60"/>
              <w:jc w:val="center"/>
              <w:rPr>
                <w:rFonts w:ascii="Arial" w:hAnsi="Arial"/>
                <w:lang w:eastAsia="ja-JP"/>
              </w:rPr>
            </w:pPr>
            <w:r>
              <w:rPr>
                <w:rFonts w:ascii="Arial" w:hAnsi="Arial" w:hint="eastAsia"/>
                <w:lang w:eastAsia="ja-JP"/>
              </w:rPr>
              <w:t>M</w:t>
            </w:r>
          </w:p>
        </w:tc>
        <w:tc>
          <w:tcPr>
            <w:tcW w:w="4033" w:type="dxa"/>
          </w:tcPr>
          <w:p w14:paraId="50197445" w14:textId="77777777" w:rsidR="0087061E" w:rsidRDefault="0087061E" w:rsidP="0096790B">
            <w:pPr>
              <w:pStyle w:val="TAL"/>
              <w:rPr>
                <w:lang w:eastAsia="ja-JP"/>
              </w:rPr>
            </w:pPr>
            <w:r w:rsidRPr="0096790B">
              <w:t xml:space="preserve">This </w:t>
            </w:r>
            <w:r w:rsidRPr="0096790B">
              <w:rPr>
                <w:rFonts w:hint="eastAsia"/>
              </w:rPr>
              <w:t>information element indicates which bearer</w:t>
            </w:r>
            <w:r w:rsidRPr="0096790B">
              <w:t xml:space="preserve"> (new or existing) shall be used for the call</w:t>
            </w:r>
            <w:r w:rsidRPr="0096790B">
              <w:rPr>
                <w:rFonts w:hint="eastAsia"/>
              </w:rPr>
              <w:t>.</w:t>
            </w:r>
          </w:p>
        </w:tc>
      </w:tr>
      <w:tr w:rsidR="0087061E" w14:paraId="526F4910" w14:textId="77777777">
        <w:trPr>
          <w:cantSplit/>
          <w:trHeight w:val="401"/>
        </w:trPr>
        <w:tc>
          <w:tcPr>
            <w:tcW w:w="1525" w:type="dxa"/>
            <w:vMerge/>
          </w:tcPr>
          <w:p w14:paraId="1FCC0967" w14:textId="77777777" w:rsidR="0087061E" w:rsidRPr="005C0D84" w:rsidRDefault="0087061E" w:rsidP="005C0D84">
            <w:pPr>
              <w:pStyle w:val="TAC"/>
            </w:pPr>
          </w:p>
        </w:tc>
        <w:tc>
          <w:tcPr>
            <w:tcW w:w="1134" w:type="dxa"/>
            <w:vMerge/>
          </w:tcPr>
          <w:p w14:paraId="7191712F" w14:textId="77777777" w:rsidR="0087061E" w:rsidRPr="005C0D84" w:rsidRDefault="0087061E" w:rsidP="005C0D84">
            <w:pPr>
              <w:pStyle w:val="TAC"/>
            </w:pPr>
          </w:p>
        </w:tc>
        <w:tc>
          <w:tcPr>
            <w:tcW w:w="1559" w:type="dxa"/>
          </w:tcPr>
          <w:p w14:paraId="73AFFDD3" w14:textId="77777777" w:rsidR="0087061E" w:rsidRDefault="0087061E" w:rsidP="005C0D84">
            <w:pPr>
              <w:pStyle w:val="TAC"/>
              <w:rPr>
                <w:lang w:eastAsia="ja-JP"/>
              </w:rPr>
            </w:pPr>
            <w:r w:rsidRPr="005C0D84">
              <w:rPr>
                <w:rFonts w:hint="eastAsia"/>
              </w:rPr>
              <w:t>CC Capabilities</w:t>
            </w:r>
          </w:p>
        </w:tc>
        <w:tc>
          <w:tcPr>
            <w:tcW w:w="1418" w:type="dxa"/>
          </w:tcPr>
          <w:p w14:paraId="41A97B44" w14:textId="77777777" w:rsidR="0087061E" w:rsidRDefault="0087061E">
            <w:pPr>
              <w:spacing w:after="60"/>
              <w:jc w:val="center"/>
              <w:rPr>
                <w:rFonts w:ascii="Arial" w:hAnsi="Arial"/>
                <w:lang w:eastAsia="ja-JP"/>
              </w:rPr>
            </w:pPr>
            <w:r>
              <w:rPr>
                <w:rFonts w:ascii="Arial" w:hAnsi="Arial" w:hint="eastAsia"/>
                <w:lang w:eastAsia="ja-JP"/>
              </w:rPr>
              <w:t>C</w:t>
            </w:r>
          </w:p>
        </w:tc>
        <w:tc>
          <w:tcPr>
            <w:tcW w:w="4033" w:type="dxa"/>
          </w:tcPr>
          <w:p w14:paraId="1DEAC409" w14:textId="77777777" w:rsidR="0087061E" w:rsidRDefault="0087061E" w:rsidP="0096790B">
            <w:pPr>
              <w:pStyle w:val="TAL"/>
              <w:rPr>
                <w:lang w:eastAsia="ja-JP"/>
              </w:rPr>
            </w:pPr>
            <w:r w:rsidRPr="0096790B">
              <w:rPr>
                <w:rFonts w:hint="eastAsia"/>
              </w:rPr>
              <w:t xml:space="preserve">For the first call, this information element shall be included to indicate </w:t>
            </w:r>
            <w:r w:rsidRPr="0096790B">
              <w:t xml:space="preserve">the </w:t>
            </w:r>
            <w:r w:rsidRPr="0096790B">
              <w:rPr>
                <w:rFonts w:hint="eastAsia"/>
              </w:rPr>
              <w:t xml:space="preserve">maximum </w:t>
            </w:r>
            <w:r w:rsidRPr="0096790B">
              <w:t>number of bearers supported by the MS</w:t>
            </w:r>
            <w:r w:rsidRPr="0096790B">
              <w:rPr>
                <w:rFonts w:hint="eastAsia"/>
              </w:rPr>
              <w:t>.</w:t>
            </w:r>
          </w:p>
        </w:tc>
      </w:tr>
      <w:tr w:rsidR="0087061E" w14:paraId="5285DC1E" w14:textId="77777777">
        <w:trPr>
          <w:cantSplit/>
          <w:trHeight w:val="401"/>
        </w:trPr>
        <w:tc>
          <w:tcPr>
            <w:tcW w:w="1525" w:type="dxa"/>
          </w:tcPr>
          <w:p w14:paraId="1252C2B5" w14:textId="77777777" w:rsidR="0087061E" w:rsidRDefault="0087061E" w:rsidP="005C0D84">
            <w:pPr>
              <w:pStyle w:val="TAC"/>
              <w:rPr>
                <w:lang w:eastAsia="ja-JP"/>
              </w:rPr>
            </w:pPr>
            <w:r w:rsidRPr="005C0D84">
              <w:rPr>
                <w:rFonts w:hint="eastAsia"/>
              </w:rPr>
              <w:t>Emergency Setup</w:t>
            </w:r>
          </w:p>
        </w:tc>
        <w:tc>
          <w:tcPr>
            <w:tcW w:w="1134" w:type="dxa"/>
          </w:tcPr>
          <w:p w14:paraId="0C044FB5" w14:textId="77777777" w:rsidR="0087061E" w:rsidRDefault="0087061E" w:rsidP="005C0D84">
            <w:pPr>
              <w:pStyle w:val="TAC"/>
              <w:rPr>
                <w:lang w:eastAsia="ja-JP"/>
              </w:rPr>
            </w:pPr>
            <w:r w:rsidRPr="005C0D84">
              <w:rPr>
                <w:rFonts w:hint="eastAsia"/>
              </w:rPr>
              <w:t>MS</w:t>
            </w:r>
          </w:p>
        </w:tc>
        <w:tc>
          <w:tcPr>
            <w:tcW w:w="1559" w:type="dxa"/>
          </w:tcPr>
          <w:p w14:paraId="1C727DD7" w14:textId="77777777" w:rsidR="0087061E" w:rsidRDefault="0087061E" w:rsidP="005C0D84">
            <w:pPr>
              <w:pStyle w:val="TAC"/>
              <w:rPr>
                <w:lang w:eastAsia="ja-JP"/>
              </w:rPr>
            </w:pPr>
            <w:r w:rsidRPr="005C0D84">
              <w:rPr>
                <w:rFonts w:hint="eastAsia"/>
              </w:rPr>
              <w:t>Stream Identifier</w:t>
            </w:r>
          </w:p>
        </w:tc>
        <w:tc>
          <w:tcPr>
            <w:tcW w:w="1418" w:type="dxa"/>
          </w:tcPr>
          <w:p w14:paraId="6F526596" w14:textId="77777777" w:rsidR="0087061E" w:rsidRDefault="0087061E">
            <w:pPr>
              <w:spacing w:after="60"/>
              <w:jc w:val="center"/>
              <w:rPr>
                <w:rFonts w:ascii="Arial" w:hAnsi="Arial"/>
                <w:lang w:eastAsia="ja-JP"/>
              </w:rPr>
            </w:pPr>
            <w:r>
              <w:rPr>
                <w:rFonts w:ascii="Arial" w:hAnsi="Arial" w:hint="eastAsia"/>
                <w:lang w:eastAsia="ja-JP"/>
              </w:rPr>
              <w:t>M</w:t>
            </w:r>
          </w:p>
        </w:tc>
        <w:tc>
          <w:tcPr>
            <w:tcW w:w="4033" w:type="dxa"/>
          </w:tcPr>
          <w:p w14:paraId="47102C72" w14:textId="77777777" w:rsidR="0087061E" w:rsidRDefault="0087061E" w:rsidP="0096790B">
            <w:pPr>
              <w:pStyle w:val="TAL"/>
              <w:rPr>
                <w:lang w:eastAsia="ja-JP"/>
              </w:rPr>
            </w:pPr>
            <w:r w:rsidRPr="0096790B">
              <w:t xml:space="preserve">This </w:t>
            </w:r>
            <w:r w:rsidRPr="0096790B">
              <w:rPr>
                <w:rFonts w:hint="eastAsia"/>
              </w:rPr>
              <w:t>information element indicates which bearer</w:t>
            </w:r>
            <w:r w:rsidRPr="0096790B">
              <w:t xml:space="preserve"> (new or existing) shall be used for the call</w:t>
            </w:r>
            <w:r w:rsidRPr="0096790B">
              <w:rPr>
                <w:rFonts w:hint="eastAsia"/>
              </w:rPr>
              <w:t>.</w:t>
            </w:r>
          </w:p>
        </w:tc>
      </w:tr>
      <w:tr w:rsidR="0087061E" w14:paraId="73C34256" w14:textId="77777777">
        <w:trPr>
          <w:cantSplit/>
          <w:trHeight w:val="401"/>
        </w:trPr>
        <w:tc>
          <w:tcPr>
            <w:tcW w:w="1525" w:type="dxa"/>
            <w:vMerge w:val="restart"/>
          </w:tcPr>
          <w:p w14:paraId="745A4868" w14:textId="77777777" w:rsidR="0087061E" w:rsidRDefault="0087061E" w:rsidP="005C0D84">
            <w:pPr>
              <w:pStyle w:val="TAC"/>
              <w:rPr>
                <w:lang w:eastAsia="ja-JP"/>
              </w:rPr>
            </w:pPr>
            <w:r w:rsidRPr="005C0D84">
              <w:rPr>
                <w:rFonts w:hint="eastAsia"/>
              </w:rPr>
              <w:t>Call Confirmed</w:t>
            </w:r>
          </w:p>
        </w:tc>
        <w:tc>
          <w:tcPr>
            <w:tcW w:w="1134" w:type="dxa"/>
            <w:vMerge w:val="restart"/>
          </w:tcPr>
          <w:p w14:paraId="4698B1FF" w14:textId="77777777" w:rsidR="0087061E" w:rsidRDefault="0087061E" w:rsidP="005C0D84">
            <w:pPr>
              <w:pStyle w:val="TAC"/>
              <w:rPr>
                <w:lang w:eastAsia="ja-JP"/>
              </w:rPr>
            </w:pPr>
            <w:r w:rsidRPr="005C0D84">
              <w:rPr>
                <w:rFonts w:hint="eastAsia"/>
              </w:rPr>
              <w:t>MS</w:t>
            </w:r>
          </w:p>
        </w:tc>
        <w:tc>
          <w:tcPr>
            <w:tcW w:w="1559" w:type="dxa"/>
          </w:tcPr>
          <w:p w14:paraId="6AF152FC" w14:textId="77777777" w:rsidR="0087061E" w:rsidRDefault="0087061E" w:rsidP="005C0D84">
            <w:pPr>
              <w:pStyle w:val="TAC"/>
              <w:rPr>
                <w:lang w:eastAsia="ja-JP"/>
              </w:rPr>
            </w:pPr>
            <w:r w:rsidRPr="005C0D84">
              <w:rPr>
                <w:rFonts w:hint="eastAsia"/>
              </w:rPr>
              <w:t>Stream Identifier</w:t>
            </w:r>
          </w:p>
        </w:tc>
        <w:tc>
          <w:tcPr>
            <w:tcW w:w="1418" w:type="dxa"/>
          </w:tcPr>
          <w:p w14:paraId="47097519" w14:textId="77777777" w:rsidR="0087061E" w:rsidRDefault="0087061E">
            <w:pPr>
              <w:spacing w:after="60"/>
              <w:jc w:val="center"/>
              <w:rPr>
                <w:rFonts w:ascii="Arial" w:hAnsi="Arial"/>
                <w:lang w:eastAsia="ja-JP"/>
              </w:rPr>
            </w:pPr>
            <w:r>
              <w:rPr>
                <w:rFonts w:ascii="Arial" w:hAnsi="Arial" w:hint="eastAsia"/>
                <w:lang w:eastAsia="ja-JP"/>
              </w:rPr>
              <w:t>M</w:t>
            </w:r>
          </w:p>
        </w:tc>
        <w:tc>
          <w:tcPr>
            <w:tcW w:w="4033" w:type="dxa"/>
          </w:tcPr>
          <w:p w14:paraId="50DE1B1F" w14:textId="77777777" w:rsidR="0087061E" w:rsidRDefault="0087061E" w:rsidP="0096790B">
            <w:pPr>
              <w:pStyle w:val="TAL"/>
              <w:rPr>
                <w:lang w:eastAsia="ja-JP"/>
              </w:rPr>
            </w:pPr>
            <w:r w:rsidRPr="0096790B">
              <w:t xml:space="preserve">This </w:t>
            </w:r>
            <w:r w:rsidRPr="0096790B">
              <w:rPr>
                <w:rFonts w:hint="eastAsia"/>
              </w:rPr>
              <w:t xml:space="preserve">information element indicates </w:t>
            </w:r>
            <w:r w:rsidRPr="0096790B">
              <w:t>whether a new bearer is requested, i.e. SI=value which is not used by any of the existing bearers , or no bearer is requested at that point in time, i.e. SI=</w:t>
            </w:r>
            <w:r w:rsidR="009070C6" w:rsidRPr="0096790B">
              <w:t>"</w:t>
            </w:r>
            <w:r w:rsidRPr="0096790B">
              <w:t>no bearer</w:t>
            </w:r>
            <w:r w:rsidR="009070C6" w:rsidRPr="0096790B">
              <w:t>"</w:t>
            </w:r>
            <w:r w:rsidRPr="0096790B">
              <w:rPr>
                <w:rFonts w:hint="eastAsia"/>
              </w:rPr>
              <w:t>.</w:t>
            </w:r>
          </w:p>
        </w:tc>
      </w:tr>
      <w:tr w:rsidR="0087061E" w14:paraId="7FC3C7E6" w14:textId="77777777">
        <w:trPr>
          <w:cantSplit/>
          <w:trHeight w:val="401"/>
        </w:trPr>
        <w:tc>
          <w:tcPr>
            <w:tcW w:w="1525" w:type="dxa"/>
            <w:vMerge/>
          </w:tcPr>
          <w:p w14:paraId="24D4C16C" w14:textId="77777777" w:rsidR="0087061E" w:rsidRDefault="0087061E">
            <w:pPr>
              <w:spacing w:after="60"/>
              <w:jc w:val="center"/>
              <w:rPr>
                <w:rFonts w:ascii="Arial" w:hAnsi="Arial"/>
                <w:lang w:eastAsia="ja-JP"/>
              </w:rPr>
            </w:pPr>
            <w:bookmarkStart w:id="46" w:name="_PERM_MCCTEMPBM_CRPT31350013___4" w:colFirst="0" w:colLast="1"/>
          </w:p>
        </w:tc>
        <w:tc>
          <w:tcPr>
            <w:tcW w:w="1134" w:type="dxa"/>
            <w:vMerge/>
          </w:tcPr>
          <w:p w14:paraId="110D2088" w14:textId="77777777" w:rsidR="0087061E" w:rsidRDefault="0087061E">
            <w:pPr>
              <w:spacing w:after="60"/>
              <w:jc w:val="center"/>
              <w:rPr>
                <w:rFonts w:ascii="Arial" w:hAnsi="Arial"/>
                <w:lang w:eastAsia="ja-JP"/>
              </w:rPr>
            </w:pPr>
          </w:p>
        </w:tc>
        <w:tc>
          <w:tcPr>
            <w:tcW w:w="1559" w:type="dxa"/>
          </w:tcPr>
          <w:p w14:paraId="3FA5C225" w14:textId="77777777" w:rsidR="0087061E" w:rsidRDefault="0087061E">
            <w:pPr>
              <w:spacing w:after="60"/>
              <w:jc w:val="center"/>
              <w:rPr>
                <w:rFonts w:ascii="Arial" w:hAnsi="Arial"/>
                <w:lang w:eastAsia="ja-JP"/>
              </w:rPr>
            </w:pPr>
            <w:r>
              <w:rPr>
                <w:rFonts w:ascii="Arial" w:hAnsi="Arial" w:hint="eastAsia"/>
                <w:lang w:eastAsia="ja-JP"/>
              </w:rPr>
              <w:t>CC Capabilities</w:t>
            </w:r>
          </w:p>
        </w:tc>
        <w:tc>
          <w:tcPr>
            <w:tcW w:w="1418" w:type="dxa"/>
          </w:tcPr>
          <w:p w14:paraId="5515DCE2" w14:textId="77777777" w:rsidR="0087061E" w:rsidRDefault="0087061E">
            <w:pPr>
              <w:pStyle w:val="Table"/>
              <w:keepNext w:val="0"/>
              <w:widowControl/>
              <w:spacing w:before="0" w:after="60"/>
              <w:rPr>
                <w:rFonts w:ascii="Arial" w:hAnsi="Arial"/>
              </w:rPr>
            </w:pPr>
            <w:r>
              <w:rPr>
                <w:rFonts w:ascii="Arial" w:hAnsi="Arial" w:hint="eastAsia"/>
              </w:rPr>
              <w:t>C</w:t>
            </w:r>
          </w:p>
        </w:tc>
        <w:tc>
          <w:tcPr>
            <w:tcW w:w="4033" w:type="dxa"/>
          </w:tcPr>
          <w:p w14:paraId="42C7A2F7" w14:textId="77777777" w:rsidR="0087061E" w:rsidRDefault="0087061E" w:rsidP="0096790B">
            <w:pPr>
              <w:pStyle w:val="TAL"/>
              <w:rPr>
                <w:lang w:eastAsia="ja-JP"/>
              </w:rPr>
            </w:pPr>
            <w:r w:rsidRPr="0096790B">
              <w:rPr>
                <w:rFonts w:hint="eastAsia"/>
              </w:rPr>
              <w:t xml:space="preserve">For the first call, this information element shall be included to indicate </w:t>
            </w:r>
            <w:r w:rsidRPr="0096790B">
              <w:t>the maximum number of bearers supported by the MS</w:t>
            </w:r>
            <w:r w:rsidRPr="0096790B">
              <w:rPr>
                <w:rFonts w:hint="eastAsia"/>
              </w:rPr>
              <w:t>.</w:t>
            </w:r>
          </w:p>
        </w:tc>
      </w:tr>
      <w:bookmarkEnd w:id="46"/>
      <w:tr w:rsidR="0087061E" w14:paraId="319C372D" w14:textId="77777777">
        <w:trPr>
          <w:cantSplit/>
          <w:trHeight w:val="401"/>
        </w:trPr>
        <w:tc>
          <w:tcPr>
            <w:tcW w:w="1525" w:type="dxa"/>
          </w:tcPr>
          <w:p w14:paraId="14D8D185" w14:textId="77777777" w:rsidR="0087061E" w:rsidRDefault="0087061E" w:rsidP="005C0D84">
            <w:pPr>
              <w:pStyle w:val="TAC"/>
              <w:rPr>
                <w:lang w:eastAsia="ja-JP"/>
              </w:rPr>
            </w:pPr>
            <w:r w:rsidRPr="005C0D84">
              <w:rPr>
                <w:rFonts w:hint="eastAsia"/>
              </w:rPr>
              <w:t>Connect (MT)</w:t>
            </w:r>
          </w:p>
        </w:tc>
        <w:tc>
          <w:tcPr>
            <w:tcW w:w="1134" w:type="dxa"/>
          </w:tcPr>
          <w:p w14:paraId="5CEAA4AB" w14:textId="77777777" w:rsidR="0087061E" w:rsidRDefault="0087061E" w:rsidP="005C0D84">
            <w:pPr>
              <w:pStyle w:val="TAC"/>
              <w:rPr>
                <w:lang w:eastAsia="ja-JP"/>
              </w:rPr>
            </w:pPr>
            <w:r w:rsidRPr="005C0D84">
              <w:rPr>
                <w:rFonts w:hint="eastAsia"/>
              </w:rPr>
              <w:t>MS</w:t>
            </w:r>
          </w:p>
        </w:tc>
        <w:tc>
          <w:tcPr>
            <w:tcW w:w="1559" w:type="dxa"/>
          </w:tcPr>
          <w:p w14:paraId="30BC2DA8" w14:textId="77777777" w:rsidR="0087061E" w:rsidRDefault="0087061E">
            <w:pPr>
              <w:spacing w:after="60"/>
              <w:jc w:val="center"/>
              <w:rPr>
                <w:rFonts w:ascii="Arial" w:hAnsi="Arial"/>
                <w:lang w:eastAsia="ja-JP"/>
              </w:rPr>
            </w:pPr>
            <w:r>
              <w:rPr>
                <w:rFonts w:ascii="Arial" w:hAnsi="Arial" w:hint="eastAsia"/>
                <w:lang w:eastAsia="ja-JP"/>
              </w:rPr>
              <w:t>Stream Identifier</w:t>
            </w:r>
          </w:p>
        </w:tc>
        <w:tc>
          <w:tcPr>
            <w:tcW w:w="1418" w:type="dxa"/>
          </w:tcPr>
          <w:p w14:paraId="3E305156" w14:textId="77777777" w:rsidR="0087061E" w:rsidRDefault="0087061E">
            <w:pPr>
              <w:pStyle w:val="Table"/>
              <w:keepNext w:val="0"/>
              <w:widowControl/>
              <w:spacing w:before="0" w:after="60"/>
              <w:rPr>
                <w:rFonts w:ascii="Arial" w:hAnsi="Arial"/>
              </w:rPr>
            </w:pPr>
            <w:r>
              <w:rPr>
                <w:rFonts w:ascii="Arial" w:hAnsi="Arial" w:hint="eastAsia"/>
              </w:rPr>
              <w:t>C</w:t>
            </w:r>
          </w:p>
        </w:tc>
        <w:tc>
          <w:tcPr>
            <w:tcW w:w="4033" w:type="dxa"/>
          </w:tcPr>
          <w:p w14:paraId="5EAD18C5" w14:textId="77777777" w:rsidR="0087061E" w:rsidRDefault="0087061E" w:rsidP="0096790B">
            <w:pPr>
              <w:pStyle w:val="TAL"/>
              <w:rPr>
                <w:lang w:eastAsia="ja-JP"/>
              </w:rPr>
            </w:pPr>
            <w:r w:rsidRPr="0096790B">
              <w:rPr>
                <w:rFonts w:hint="eastAsia"/>
              </w:rPr>
              <w:t>This IE shall be present in the Connect message if the SI contained "No bearer" in the Call Confirmed message, otherwise shall be absent.</w:t>
            </w:r>
          </w:p>
        </w:tc>
      </w:tr>
      <w:tr w:rsidR="0087061E" w14:paraId="3A7C12E4" w14:textId="77777777">
        <w:trPr>
          <w:cantSplit/>
          <w:trHeight w:val="401"/>
        </w:trPr>
        <w:tc>
          <w:tcPr>
            <w:tcW w:w="1525" w:type="dxa"/>
          </w:tcPr>
          <w:p w14:paraId="50FD8B9E" w14:textId="77777777" w:rsidR="0087061E" w:rsidRDefault="0087061E" w:rsidP="005C0D84">
            <w:pPr>
              <w:pStyle w:val="TAC"/>
              <w:rPr>
                <w:lang w:eastAsia="ja-JP"/>
              </w:rPr>
            </w:pPr>
            <w:r w:rsidRPr="005C0D84">
              <w:rPr>
                <w:rFonts w:hint="eastAsia"/>
              </w:rPr>
              <w:t>Setup (MT)</w:t>
            </w:r>
          </w:p>
        </w:tc>
        <w:tc>
          <w:tcPr>
            <w:tcW w:w="1134" w:type="dxa"/>
          </w:tcPr>
          <w:p w14:paraId="29E2172C" w14:textId="77777777" w:rsidR="0087061E" w:rsidRDefault="0087061E" w:rsidP="005C0D84">
            <w:pPr>
              <w:pStyle w:val="TAC"/>
              <w:rPr>
                <w:lang w:eastAsia="ja-JP"/>
              </w:rPr>
            </w:pPr>
            <w:r w:rsidRPr="005C0D84">
              <w:rPr>
                <w:rFonts w:hint="eastAsia"/>
              </w:rPr>
              <w:t>NW</w:t>
            </w:r>
          </w:p>
        </w:tc>
        <w:tc>
          <w:tcPr>
            <w:tcW w:w="1559" w:type="dxa"/>
          </w:tcPr>
          <w:p w14:paraId="619FC69A" w14:textId="77777777" w:rsidR="0087061E" w:rsidRDefault="0087061E" w:rsidP="005C0D84">
            <w:pPr>
              <w:pStyle w:val="TAC"/>
              <w:rPr>
                <w:lang w:eastAsia="ja-JP"/>
              </w:rPr>
            </w:pPr>
            <w:r w:rsidRPr="005C0D84">
              <w:rPr>
                <w:rFonts w:hint="eastAsia"/>
              </w:rPr>
              <w:t>NW CC Capabilities</w:t>
            </w:r>
          </w:p>
        </w:tc>
        <w:tc>
          <w:tcPr>
            <w:tcW w:w="1418" w:type="dxa"/>
          </w:tcPr>
          <w:p w14:paraId="4992F70F" w14:textId="77777777" w:rsidR="0087061E" w:rsidRDefault="0087061E">
            <w:pPr>
              <w:spacing w:after="60"/>
              <w:jc w:val="center"/>
              <w:rPr>
                <w:rFonts w:ascii="Arial" w:hAnsi="Arial"/>
                <w:lang w:eastAsia="ja-JP"/>
              </w:rPr>
            </w:pPr>
            <w:r>
              <w:rPr>
                <w:rFonts w:ascii="Arial" w:hAnsi="Arial" w:hint="eastAsia"/>
                <w:lang w:eastAsia="ja-JP"/>
              </w:rPr>
              <w:t>C</w:t>
            </w:r>
          </w:p>
        </w:tc>
        <w:tc>
          <w:tcPr>
            <w:tcW w:w="4033" w:type="dxa"/>
            <w:vMerge w:val="restart"/>
          </w:tcPr>
          <w:p w14:paraId="261CD09E" w14:textId="77777777" w:rsidR="0087061E" w:rsidRDefault="0087061E" w:rsidP="0096790B">
            <w:pPr>
              <w:pStyle w:val="TAL"/>
              <w:rPr>
                <w:lang w:eastAsia="ja-JP"/>
              </w:rPr>
            </w:pPr>
            <w:r w:rsidRPr="0096790B">
              <w:rPr>
                <w:rFonts w:hint="eastAsia"/>
              </w:rPr>
              <w:t>This information element shall be present for the first call.</w:t>
            </w:r>
          </w:p>
        </w:tc>
      </w:tr>
      <w:tr w:rsidR="0087061E" w14:paraId="00D05440" w14:textId="77777777">
        <w:trPr>
          <w:cantSplit/>
          <w:trHeight w:val="401"/>
        </w:trPr>
        <w:tc>
          <w:tcPr>
            <w:tcW w:w="1525" w:type="dxa"/>
          </w:tcPr>
          <w:p w14:paraId="44ED9855" w14:textId="77777777" w:rsidR="0087061E" w:rsidRDefault="0087061E" w:rsidP="005C0D84">
            <w:pPr>
              <w:pStyle w:val="TAC"/>
              <w:rPr>
                <w:lang w:eastAsia="ja-JP"/>
              </w:rPr>
            </w:pPr>
            <w:r w:rsidRPr="005C0D84">
              <w:rPr>
                <w:rFonts w:hint="eastAsia"/>
              </w:rPr>
              <w:t>Call Proceeding</w:t>
            </w:r>
          </w:p>
        </w:tc>
        <w:tc>
          <w:tcPr>
            <w:tcW w:w="1134" w:type="dxa"/>
          </w:tcPr>
          <w:p w14:paraId="69F9D71C" w14:textId="77777777" w:rsidR="0087061E" w:rsidRDefault="0087061E" w:rsidP="005C0D84">
            <w:pPr>
              <w:pStyle w:val="TAC"/>
              <w:rPr>
                <w:lang w:eastAsia="ja-JP"/>
              </w:rPr>
            </w:pPr>
            <w:r w:rsidRPr="005C0D84">
              <w:rPr>
                <w:rFonts w:hint="eastAsia"/>
              </w:rPr>
              <w:t>NW</w:t>
            </w:r>
          </w:p>
        </w:tc>
        <w:tc>
          <w:tcPr>
            <w:tcW w:w="1559" w:type="dxa"/>
          </w:tcPr>
          <w:p w14:paraId="30BE2C08" w14:textId="77777777" w:rsidR="0087061E" w:rsidRDefault="0087061E" w:rsidP="005C0D84">
            <w:pPr>
              <w:pStyle w:val="TAC"/>
              <w:rPr>
                <w:lang w:eastAsia="ja-JP"/>
              </w:rPr>
            </w:pPr>
            <w:r w:rsidRPr="005C0D84">
              <w:rPr>
                <w:rFonts w:hint="eastAsia"/>
              </w:rPr>
              <w:t>NW CC Capabilities</w:t>
            </w:r>
          </w:p>
        </w:tc>
        <w:tc>
          <w:tcPr>
            <w:tcW w:w="1418" w:type="dxa"/>
          </w:tcPr>
          <w:p w14:paraId="0AAC071A" w14:textId="77777777" w:rsidR="0087061E" w:rsidRDefault="0087061E">
            <w:pPr>
              <w:spacing w:after="60"/>
              <w:jc w:val="center"/>
              <w:rPr>
                <w:rFonts w:ascii="Arial" w:hAnsi="Arial"/>
                <w:lang w:eastAsia="ja-JP"/>
              </w:rPr>
            </w:pPr>
            <w:r>
              <w:rPr>
                <w:rFonts w:ascii="Arial" w:hAnsi="Arial" w:hint="eastAsia"/>
                <w:lang w:eastAsia="ja-JP"/>
              </w:rPr>
              <w:t>C</w:t>
            </w:r>
          </w:p>
        </w:tc>
        <w:tc>
          <w:tcPr>
            <w:tcW w:w="4033" w:type="dxa"/>
            <w:vMerge/>
          </w:tcPr>
          <w:p w14:paraId="04991BE8" w14:textId="77777777" w:rsidR="0087061E" w:rsidRDefault="0087061E">
            <w:pPr>
              <w:spacing w:after="60"/>
              <w:rPr>
                <w:rFonts w:ascii="Arial" w:hAnsi="Arial"/>
                <w:lang w:eastAsia="ja-JP"/>
              </w:rPr>
            </w:pPr>
            <w:bookmarkStart w:id="47" w:name="_PERM_MCCTEMPBM_CRPT31350020___7"/>
            <w:bookmarkEnd w:id="47"/>
          </w:p>
        </w:tc>
      </w:tr>
    </w:tbl>
    <w:p w14:paraId="533CBADE" w14:textId="77777777" w:rsidR="0087061E" w:rsidRDefault="0087061E"/>
    <w:p w14:paraId="5BD9C983" w14:textId="77777777" w:rsidR="0087061E" w:rsidRDefault="0087061E" w:rsidP="005C0D84">
      <w:pPr>
        <w:pStyle w:val="Heading3"/>
        <w:rPr>
          <w:lang w:eastAsia="ja-JP"/>
        </w:rPr>
      </w:pPr>
      <w:bookmarkStart w:id="48" w:name="_Toc95915838"/>
      <w:r>
        <w:lastRenderedPageBreak/>
        <w:t>4.3.2</w:t>
      </w:r>
      <w:r>
        <w:tab/>
        <w:t xml:space="preserve">Messages </w:t>
      </w:r>
      <w:r>
        <w:rPr>
          <w:rFonts w:hint="eastAsia"/>
          <w:lang w:eastAsia="ja-JP"/>
        </w:rPr>
        <w:t>on B interface (MSC-VLR)</w:t>
      </w:r>
      <w:bookmarkEnd w:id="48"/>
    </w:p>
    <w:p w14:paraId="4D149D5A" w14:textId="77777777" w:rsidR="0087061E" w:rsidRDefault="0087061E" w:rsidP="005C0D84">
      <w:pPr>
        <w:pStyle w:val="Heading4"/>
      </w:pPr>
      <w:bookmarkStart w:id="49" w:name="_Toc95915839"/>
      <w:r>
        <w:t>4.3.2.1</w:t>
      </w:r>
      <w:r>
        <w:tab/>
        <w:t>Send Info For Outgoing Call</w:t>
      </w:r>
      <w:bookmarkEnd w:id="49"/>
    </w:p>
    <w:p w14:paraId="2AE55BB7"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851"/>
        <w:gridCol w:w="5670"/>
      </w:tblGrid>
      <w:tr w:rsidR="0087061E" w14:paraId="2A9C84BA" w14:textId="77777777">
        <w:trPr>
          <w:jc w:val="center"/>
        </w:trPr>
        <w:tc>
          <w:tcPr>
            <w:tcW w:w="2835" w:type="dxa"/>
          </w:tcPr>
          <w:p w14:paraId="3BFC430A" w14:textId="77777777" w:rsidR="0087061E" w:rsidRDefault="0087061E">
            <w:pPr>
              <w:pStyle w:val="TAH"/>
            </w:pPr>
            <w:r>
              <w:t>Information element name</w:t>
            </w:r>
          </w:p>
        </w:tc>
        <w:tc>
          <w:tcPr>
            <w:tcW w:w="851" w:type="dxa"/>
          </w:tcPr>
          <w:p w14:paraId="57A49C04" w14:textId="77777777" w:rsidR="0087061E" w:rsidRDefault="0087061E">
            <w:pPr>
              <w:pStyle w:val="TAH"/>
            </w:pPr>
            <w:r>
              <w:t>Required</w:t>
            </w:r>
          </w:p>
        </w:tc>
        <w:tc>
          <w:tcPr>
            <w:tcW w:w="5670" w:type="dxa"/>
          </w:tcPr>
          <w:p w14:paraId="610226EF" w14:textId="77777777" w:rsidR="0087061E" w:rsidRDefault="0087061E">
            <w:pPr>
              <w:pStyle w:val="TAH"/>
            </w:pPr>
            <w:r>
              <w:t>Description</w:t>
            </w:r>
          </w:p>
        </w:tc>
      </w:tr>
      <w:tr w:rsidR="0087061E" w14:paraId="6406A9E5" w14:textId="77777777">
        <w:trPr>
          <w:jc w:val="center"/>
        </w:trPr>
        <w:tc>
          <w:tcPr>
            <w:tcW w:w="2835" w:type="dxa"/>
          </w:tcPr>
          <w:p w14:paraId="519CAE9C" w14:textId="77777777" w:rsidR="0087061E" w:rsidRDefault="0087061E" w:rsidP="0096790B">
            <w:pPr>
              <w:pStyle w:val="TAL"/>
            </w:pPr>
            <w:r w:rsidRPr="0096790B">
              <w:rPr>
                <w:rFonts w:hint="eastAsia"/>
              </w:rPr>
              <w:t>Total number of bearers</w:t>
            </w:r>
            <w:r w:rsidRPr="0096790B">
              <w:t xml:space="preserve"> in use</w:t>
            </w:r>
          </w:p>
        </w:tc>
        <w:tc>
          <w:tcPr>
            <w:tcW w:w="851" w:type="dxa"/>
          </w:tcPr>
          <w:p w14:paraId="02E364C0" w14:textId="77777777" w:rsidR="0087061E" w:rsidRDefault="0087061E">
            <w:pPr>
              <w:pStyle w:val="Table"/>
              <w:keepNext w:val="0"/>
              <w:widowControl/>
              <w:spacing w:before="0" w:after="120"/>
              <w:rPr>
                <w:rFonts w:ascii="Arial" w:hAnsi="Arial"/>
              </w:rPr>
            </w:pPr>
            <w:r>
              <w:rPr>
                <w:rFonts w:ascii="Arial" w:hAnsi="Arial" w:hint="eastAsia"/>
              </w:rPr>
              <w:t>M</w:t>
            </w:r>
          </w:p>
        </w:tc>
        <w:tc>
          <w:tcPr>
            <w:tcW w:w="5670" w:type="dxa"/>
          </w:tcPr>
          <w:p w14:paraId="689CD790" w14:textId="77777777" w:rsidR="0087061E" w:rsidRDefault="0087061E" w:rsidP="0096790B">
            <w:pPr>
              <w:pStyle w:val="TAL"/>
              <w:rPr>
                <w:lang w:eastAsia="ja-JP"/>
              </w:rPr>
            </w:pPr>
            <w:r w:rsidRPr="0096790B">
              <w:t>Total number</w:t>
            </w:r>
            <w:r w:rsidRPr="0096790B">
              <w:rPr>
                <w:rFonts w:hint="eastAsia"/>
              </w:rPr>
              <w:t xml:space="preserve"> includes the new bearer if request</w:t>
            </w:r>
            <w:r w:rsidRPr="0096790B">
              <w:t>ed for the call</w:t>
            </w:r>
            <w:r w:rsidRPr="0096790B">
              <w:rPr>
                <w:rFonts w:hint="eastAsia"/>
              </w:rPr>
              <w:t>.</w:t>
            </w:r>
          </w:p>
        </w:tc>
      </w:tr>
    </w:tbl>
    <w:p w14:paraId="6EB0AD53" w14:textId="77777777" w:rsidR="0087061E" w:rsidRDefault="0087061E"/>
    <w:p w14:paraId="0AF64204" w14:textId="77777777" w:rsidR="0087061E" w:rsidRDefault="0087061E" w:rsidP="005C0D84">
      <w:pPr>
        <w:pStyle w:val="Heading4"/>
      </w:pPr>
      <w:bookmarkStart w:id="50" w:name="_Toc95915840"/>
      <w:r>
        <w:t>4.3.2.2</w:t>
      </w:r>
      <w:r>
        <w:tab/>
        <w:t>Send Info For Outgoing Call negative response</w:t>
      </w:r>
      <w:bookmarkEnd w:id="50"/>
    </w:p>
    <w:p w14:paraId="244F467B"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851"/>
        <w:gridCol w:w="5670"/>
      </w:tblGrid>
      <w:tr w:rsidR="0087061E" w14:paraId="2791ECCA" w14:textId="77777777">
        <w:trPr>
          <w:jc w:val="center"/>
        </w:trPr>
        <w:tc>
          <w:tcPr>
            <w:tcW w:w="2835" w:type="dxa"/>
          </w:tcPr>
          <w:p w14:paraId="104FAAE9" w14:textId="77777777" w:rsidR="0087061E" w:rsidRDefault="0087061E">
            <w:pPr>
              <w:pStyle w:val="TAH"/>
            </w:pPr>
            <w:r>
              <w:t>Information element name</w:t>
            </w:r>
          </w:p>
        </w:tc>
        <w:tc>
          <w:tcPr>
            <w:tcW w:w="851" w:type="dxa"/>
          </w:tcPr>
          <w:p w14:paraId="5B5C7865" w14:textId="77777777" w:rsidR="0087061E" w:rsidRDefault="0087061E">
            <w:pPr>
              <w:pStyle w:val="TAH"/>
            </w:pPr>
            <w:r>
              <w:t>Required</w:t>
            </w:r>
          </w:p>
        </w:tc>
        <w:tc>
          <w:tcPr>
            <w:tcW w:w="5670" w:type="dxa"/>
          </w:tcPr>
          <w:p w14:paraId="0583AD09" w14:textId="77777777" w:rsidR="0087061E" w:rsidRDefault="0087061E">
            <w:pPr>
              <w:pStyle w:val="TAH"/>
            </w:pPr>
            <w:r>
              <w:t>Description</w:t>
            </w:r>
          </w:p>
        </w:tc>
      </w:tr>
      <w:tr w:rsidR="0087061E" w14:paraId="60847C08" w14:textId="77777777">
        <w:trPr>
          <w:jc w:val="center"/>
        </w:trPr>
        <w:tc>
          <w:tcPr>
            <w:tcW w:w="2835" w:type="dxa"/>
          </w:tcPr>
          <w:p w14:paraId="2435D5E7" w14:textId="77777777" w:rsidR="0087061E" w:rsidRDefault="0087061E" w:rsidP="0096790B">
            <w:pPr>
              <w:pStyle w:val="TAL"/>
            </w:pPr>
            <w:r w:rsidRPr="0096790B">
              <w:rPr>
                <w:rFonts w:hint="eastAsia"/>
              </w:rPr>
              <w:t>Negative response information element</w:t>
            </w:r>
          </w:p>
        </w:tc>
        <w:tc>
          <w:tcPr>
            <w:tcW w:w="851" w:type="dxa"/>
          </w:tcPr>
          <w:p w14:paraId="405BD490" w14:textId="77777777" w:rsidR="0087061E" w:rsidRDefault="0087061E">
            <w:pPr>
              <w:pStyle w:val="Table"/>
              <w:keepNext w:val="0"/>
              <w:widowControl/>
              <w:spacing w:before="0" w:after="120"/>
              <w:rPr>
                <w:rFonts w:ascii="Arial" w:hAnsi="Arial"/>
              </w:rPr>
            </w:pPr>
            <w:r>
              <w:rPr>
                <w:rFonts w:ascii="Arial" w:hAnsi="Arial" w:hint="eastAsia"/>
              </w:rPr>
              <w:t>M</w:t>
            </w:r>
          </w:p>
        </w:tc>
        <w:tc>
          <w:tcPr>
            <w:tcW w:w="5670" w:type="dxa"/>
          </w:tcPr>
          <w:p w14:paraId="1DF66365" w14:textId="77777777" w:rsidR="0087061E" w:rsidRDefault="0087061E" w:rsidP="0096790B">
            <w:pPr>
              <w:pStyle w:val="TAL"/>
              <w:rPr>
                <w:lang w:eastAsia="ja-JP"/>
              </w:rPr>
            </w:pPr>
            <w:r w:rsidRPr="0096790B">
              <w:t>If the</w:t>
            </w:r>
            <w:r w:rsidRPr="0096790B">
              <w:rPr>
                <w:rFonts w:hint="eastAsia"/>
              </w:rPr>
              <w:t xml:space="preserve"> VLR detects that the OG call can not be permitted because </w:t>
            </w:r>
            <w:proofErr w:type="spellStart"/>
            <w:r w:rsidRPr="0096790B">
              <w:rPr>
                <w:rFonts w:hint="eastAsia"/>
              </w:rPr>
              <w:t>Multicall</w:t>
            </w:r>
            <w:proofErr w:type="spellEnd"/>
            <w:r w:rsidRPr="0096790B">
              <w:rPr>
                <w:rFonts w:hint="eastAsia"/>
              </w:rPr>
              <w:t xml:space="preserve"> limit set by the user is exceeded, it shall </w:t>
            </w:r>
            <w:r w:rsidRPr="0096790B">
              <w:t>indicate "</w:t>
            </w:r>
            <w:r w:rsidRPr="0096790B">
              <w:rPr>
                <w:rFonts w:hint="eastAsia"/>
              </w:rPr>
              <w:t xml:space="preserve"> </w:t>
            </w:r>
            <w:proofErr w:type="spellStart"/>
            <w:r w:rsidRPr="0096790B">
              <w:rPr>
                <w:rFonts w:hint="eastAsia"/>
              </w:rPr>
              <w:t>N</w:t>
            </w:r>
            <w:r w:rsidRPr="0096790B">
              <w:rPr>
                <w:rFonts w:hint="eastAsia"/>
                <w:b/>
                <w:vertAlign w:val="subscript"/>
              </w:rPr>
              <w:t>br</w:t>
            </w:r>
            <w:r w:rsidRPr="0096790B">
              <w:rPr>
                <w:rFonts w:hint="eastAsia"/>
              </w:rPr>
              <w:t>_User</w:t>
            </w:r>
            <w:proofErr w:type="spellEnd"/>
            <w:r w:rsidRPr="0096790B">
              <w:rPr>
                <w:rFonts w:hint="eastAsia"/>
              </w:rPr>
              <w:t xml:space="preserve"> is exceeded</w:t>
            </w:r>
            <w:r w:rsidRPr="0096790B">
              <w:t>"</w:t>
            </w:r>
            <w:r w:rsidRPr="0096790B">
              <w:rPr>
                <w:rFonts w:hint="eastAsia"/>
              </w:rPr>
              <w:t xml:space="preserve"> as </w:t>
            </w:r>
            <w:r w:rsidRPr="0096790B">
              <w:t xml:space="preserve">the </w:t>
            </w:r>
            <w:r w:rsidRPr="0096790B">
              <w:rPr>
                <w:rFonts w:hint="eastAsia"/>
              </w:rPr>
              <w:t>negative response information element value.</w:t>
            </w:r>
          </w:p>
          <w:p w14:paraId="104FCD52" w14:textId="77777777" w:rsidR="0087061E" w:rsidRDefault="0087061E" w:rsidP="0096790B">
            <w:pPr>
              <w:pStyle w:val="TAL"/>
            </w:pPr>
            <w:r w:rsidRPr="0096790B">
              <w:t>If the</w:t>
            </w:r>
            <w:r w:rsidRPr="0096790B">
              <w:rPr>
                <w:rFonts w:hint="eastAsia"/>
              </w:rPr>
              <w:t xml:space="preserve"> VLR detects that the OG call can not be permitted because the user is not provisioned </w:t>
            </w:r>
            <w:r w:rsidRPr="0096790B">
              <w:t>with</w:t>
            </w:r>
            <w:r w:rsidRPr="0096790B">
              <w:rPr>
                <w:rFonts w:hint="eastAsia"/>
              </w:rPr>
              <w:t xml:space="preserve"> </w:t>
            </w:r>
            <w:proofErr w:type="spellStart"/>
            <w:r w:rsidRPr="0096790B">
              <w:rPr>
                <w:rFonts w:hint="eastAsia"/>
              </w:rPr>
              <w:t>Multicall</w:t>
            </w:r>
            <w:proofErr w:type="spellEnd"/>
            <w:r w:rsidRPr="0096790B">
              <w:rPr>
                <w:rFonts w:hint="eastAsia"/>
              </w:rPr>
              <w:t xml:space="preserve">, it shall </w:t>
            </w:r>
            <w:r w:rsidRPr="0096790B">
              <w:t>indicate "</w:t>
            </w:r>
            <w:proofErr w:type="spellStart"/>
            <w:r w:rsidRPr="0096790B">
              <w:rPr>
                <w:rFonts w:hint="eastAsia"/>
              </w:rPr>
              <w:t>Multicall</w:t>
            </w:r>
            <w:proofErr w:type="spellEnd"/>
            <w:r w:rsidRPr="0096790B">
              <w:rPr>
                <w:rFonts w:hint="eastAsia"/>
              </w:rPr>
              <w:t xml:space="preserve"> not provisioned</w:t>
            </w:r>
            <w:r w:rsidRPr="0096790B">
              <w:t>"</w:t>
            </w:r>
            <w:r w:rsidRPr="0096790B">
              <w:rPr>
                <w:rFonts w:hint="eastAsia"/>
              </w:rPr>
              <w:t xml:space="preserve"> as </w:t>
            </w:r>
            <w:r w:rsidRPr="0096790B">
              <w:t xml:space="preserve">the </w:t>
            </w:r>
            <w:r w:rsidRPr="0096790B">
              <w:rPr>
                <w:rFonts w:hint="eastAsia"/>
              </w:rPr>
              <w:t>negative response information element value.</w:t>
            </w:r>
          </w:p>
        </w:tc>
      </w:tr>
    </w:tbl>
    <w:p w14:paraId="5597366A" w14:textId="77777777" w:rsidR="0087061E" w:rsidRDefault="0087061E"/>
    <w:p w14:paraId="250F75D9" w14:textId="77777777" w:rsidR="0087061E" w:rsidRDefault="0087061E" w:rsidP="005C0D84">
      <w:pPr>
        <w:pStyle w:val="Heading4"/>
      </w:pPr>
      <w:bookmarkStart w:id="51" w:name="_Toc95915841"/>
      <w:r>
        <w:t>4.3.2.3</w:t>
      </w:r>
      <w:r>
        <w:tab/>
        <w:t>Send Info For Incoming Call</w:t>
      </w:r>
      <w:bookmarkEnd w:id="51"/>
    </w:p>
    <w:p w14:paraId="5D28CA8A" w14:textId="77777777" w:rsidR="0087061E" w:rsidRDefault="0087061E">
      <w:pPr>
        <w:keepNext/>
        <w:rPr>
          <w:lang w:eastAsia="ja-JP"/>
        </w:rPr>
      </w:pPr>
      <w:r>
        <w:t xml:space="preserve">This message is specified in </w:t>
      </w:r>
      <w:r>
        <w:rPr>
          <w:rFonts w:hint="eastAsia"/>
          <w:lang w:eastAsia="ja-JP"/>
        </w:rPr>
        <w:t>TS 2</w:t>
      </w:r>
      <w:r>
        <w:t>3.</w:t>
      </w:r>
      <w:r>
        <w:rPr>
          <w:rFonts w:hint="eastAsia"/>
          <w:lang w:eastAsia="ja-JP"/>
        </w:rPr>
        <w:t>0</w:t>
      </w:r>
      <w:r>
        <w:t>18.</w:t>
      </w:r>
    </w:p>
    <w:p w14:paraId="00EEFFA1" w14:textId="77777777" w:rsidR="0087061E" w:rsidRDefault="0087061E" w:rsidP="005C0D84">
      <w:pPr>
        <w:pStyle w:val="Heading4"/>
      </w:pPr>
      <w:bookmarkStart w:id="52" w:name="_Toc95915842"/>
      <w:r>
        <w:t>4.3.2.4</w:t>
      </w:r>
      <w:r>
        <w:tab/>
        <w:t>Send Info For Incoming Call ack</w:t>
      </w:r>
      <w:bookmarkEnd w:id="52"/>
    </w:p>
    <w:p w14:paraId="6BD181C0"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18.</w:t>
      </w:r>
    </w:p>
    <w:p w14:paraId="5F6BA0C7" w14:textId="77777777" w:rsidR="0087061E" w:rsidRDefault="0087061E" w:rsidP="005C0D84">
      <w:pPr>
        <w:pStyle w:val="Heading4"/>
        <w:rPr>
          <w:lang w:eastAsia="ja-JP"/>
        </w:rPr>
      </w:pPr>
      <w:bookmarkStart w:id="53" w:name="_Toc95915843"/>
      <w:r>
        <w:t>4.3.2.5</w:t>
      </w:r>
      <w:r>
        <w:tab/>
        <w:t>Send Info For Incoming Call negative response</w:t>
      </w:r>
      <w:bookmarkEnd w:id="53"/>
    </w:p>
    <w:p w14:paraId="3F03EB9A"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 xml:space="preserve">18. </w:t>
      </w:r>
    </w:p>
    <w:p w14:paraId="14724FB6" w14:textId="77777777" w:rsidR="0087061E" w:rsidRDefault="0087061E" w:rsidP="005C0D84">
      <w:pPr>
        <w:pStyle w:val="Heading4"/>
      </w:pPr>
      <w:bookmarkStart w:id="54" w:name="_Toc95915844"/>
      <w:r>
        <w:t>4.3.2.6</w:t>
      </w:r>
      <w:r>
        <w:tab/>
        <w:t>Complete Call</w:t>
      </w:r>
      <w:bookmarkEnd w:id="54"/>
    </w:p>
    <w:p w14:paraId="0068A7A7"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 xml:space="preserve">18. </w:t>
      </w:r>
    </w:p>
    <w:p w14:paraId="49F45D6D" w14:textId="77777777" w:rsidR="0087061E" w:rsidRDefault="0087061E" w:rsidP="005C0D84">
      <w:pPr>
        <w:pStyle w:val="Heading4"/>
      </w:pPr>
      <w:bookmarkStart w:id="55" w:name="_Toc95915845"/>
      <w:r>
        <w:t>4.3.2.7</w:t>
      </w:r>
      <w:r>
        <w:tab/>
        <w:t>Complete Call ack</w:t>
      </w:r>
      <w:bookmarkEnd w:id="55"/>
    </w:p>
    <w:p w14:paraId="3EB0FB70"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18.</w:t>
      </w:r>
    </w:p>
    <w:p w14:paraId="26AABB93" w14:textId="77777777" w:rsidR="0087061E" w:rsidRDefault="0087061E" w:rsidP="005C0D84">
      <w:pPr>
        <w:pStyle w:val="Heading4"/>
      </w:pPr>
      <w:bookmarkStart w:id="56" w:name="_Toc95915846"/>
      <w:r>
        <w:t>4.3.2.8</w:t>
      </w:r>
      <w:r>
        <w:tab/>
        <w:t>Page MS</w:t>
      </w:r>
      <w:bookmarkEnd w:id="56"/>
    </w:p>
    <w:p w14:paraId="7EEABF9B"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992"/>
        <w:gridCol w:w="5529"/>
      </w:tblGrid>
      <w:tr w:rsidR="0087061E" w14:paraId="6F167F65" w14:textId="77777777">
        <w:trPr>
          <w:jc w:val="center"/>
        </w:trPr>
        <w:tc>
          <w:tcPr>
            <w:tcW w:w="2835" w:type="dxa"/>
          </w:tcPr>
          <w:p w14:paraId="0EC588E9" w14:textId="77777777" w:rsidR="0087061E" w:rsidRDefault="0087061E">
            <w:pPr>
              <w:pStyle w:val="TAH"/>
            </w:pPr>
            <w:r>
              <w:t>Information element name</w:t>
            </w:r>
          </w:p>
        </w:tc>
        <w:tc>
          <w:tcPr>
            <w:tcW w:w="992" w:type="dxa"/>
          </w:tcPr>
          <w:p w14:paraId="4B21FFD3" w14:textId="77777777" w:rsidR="0087061E" w:rsidRDefault="0087061E">
            <w:pPr>
              <w:pStyle w:val="TAH"/>
            </w:pPr>
            <w:r>
              <w:t>Required</w:t>
            </w:r>
          </w:p>
        </w:tc>
        <w:tc>
          <w:tcPr>
            <w:tcW w:w="5529" w:type="dxa"/>
          </w:tcPr>
          <w:p w14:paraId="72602FCB" w14:textId="77777777" w:rsidR="0087061E" w:rsidRDefault="0087061E">
            <w:pPr>
              <w:pStyle w:val="TAH"/>
              <w:rPr>
                <w:lang w:val="fr-FR"/>
              </w:rPr>
            </w:pPr>
            <w:r>
              <w:rPr>
                <w:lang w:val="fr-FR"/>
              </w:rPr>
              <w:t>Description</w:t>
            </w:r>
          </w:p>
        </w:tc>
      </w:tr>
      <w:tr w:rsidR="0087061E" w14:paraId="17FD7E65" w14:textId="77777777">
        <w:trPr>
          <w:jc w:val="center"/>
        </w:trPr>
        <w:tc>
          <w:tcPr>
            <w:tcW w:w="2835" w:type="dxa"/>
          </w:tcPr>
          <w:p w14:paraId="4D22413F" w14:textId="77777777" w:rsidR="0087061E" w:rsidRDefault="0087061E" w:rsidP="0096790B">
            <w:pPr>
              <w:pStyle w:val="TAL"/>
              <w:rPr>
                <w:lang w:val="fr-FR"/>
              </w:rPr>
            </w:pPr>
            <w:proofErr w:type="spellStart"/>
            <w:r w:rsidRPr="0096790B">
              <w:rPr>
                <w:rFonts w:hint="eastAsia"/>
              </w:rPr>
              <w:t>N</w:t>
            </w:r>
            <w:r w:rsidRPr="0096790B">
              <w:rPr>
                <w:rFonts w:hint="eastAsia"/>
                <w:b/>
                <w:vertAlign w:val="subscript"/>
              </w:rPr>
              <w:t>br</w:t>
            </w:r>
            <w:r w:rsidRPr="0096790B">
              <w:rPr>
                <w:rFonts w:hint="eastAsia"/>
              </w:rPr>
              <w:t>_User</w:t>
            </w:r>
            <w:proofErr w:type="spellEnd"/>
          </w:p>
        </w:tc>
        <w:tc>
          <w:tcPr>
            <w:tcW w:w="992" w:type="dxa"/>
          </w:tcPr>
          <w:p w14:paraId="362DFBF5" w14:textId="77777777" w:rsidR="0087061E" w:rsidRDefault="0087061E">
            <w:pPr>
              <w:pStyle w:val="Table"/>
              <w:keepNext w:val="0"/>
              <w:widowControl/>
              <w:spacing w:before="0" w:after="120"/>
              <w:rPr>
                <w:rFonts w:ascii="Arial" w:hAnsi="Arial"/>
              </w:rPr>
            </w:pPr>
            <w:r>
              <w:rPr>
                <w:rFonts w:ascii="Arial" w:hAnsi="Arial" w:hint="eastAsia"/>
              </w:rPr>
              <w:t>M</w:t>
            </w:r>
          </w:p>
        </w:tc>
        <w:tc>
          <w:tcPr>
            <w:tcW w:w="5529" w:type="dxa"/>
          </w:tcPr>
          <w:p w14:paraId="1D27B954" w14:textId="77777777" w:rsidR="0087061E" w:rsidRDefault="0087061E" w:rsidP="0096790B">
            <w:pPr>
              <w:pStyle w:val="TAL"/>
            </w:pPr>
            <w:r w:rsidRPr="0096790B">
              <w:t xml:space="preserve">Shall be present if the subscriber is </w:t>
            </w:r>
            <w:r w:rsidRPr="0096790B">
              <w:rPr>
                <w:rFonts w:hint="eastAsia"/>
              </w:rPr>
              <w:t xml:space="preserve">provisioned </w:t>
            </w:r>
            <w:r w:rsidRPr="0096790B">
              <w:t>with</w:t>
            </w:r>
            <w:r w:rsidRPr="0096790B">
              <w:rPr>
                <w:rFonts w:hint="eastAsia"/>
              </w:rPr>
              <w:t xml:space="preserve"> </w:t>
            </w:r>
            <w:proofErr w:type="spellStart"/>
            <w:r w:rsidRPr="0096790B">
              <w:rPr>
                <w:rFonts w:hint="eastAsia"/>
              </w:rPr>
              <w:t>Multicall</w:t>
            </w:r>
            <w:proofErr w:type="spellEnd"/>
            <w:r w:rsidRPr="0096790B">
              <w:rPr>
                <w:rFonts w:hint="eastAsia"/>
              </w:rPr>
              <w:t>.</w:t>
            </w:r>
          </w:p>
        </w:tc>
      </w:tr>
    </w:tbl>
    <w:p w14:paraId="72E6A8FA" w14:textId="77777777" w:rsidR="0087061E" w:rsidRDefault="0087061E"/>
    <w:p w14:paraId="15ED792E" w14:textId="77777777" w:rsidR="0087061E" w:rsidRDefault="0087061E" w:rsidP="005C0D84">
      <w:pPr>
        <w:pStyle w:val="Heading4"/>
        <w:rPr>
          <w:lang w:eastAsia="ja-JP"/>
        </w:rPr>
      </w:pPr>
      <w:bookmarkStart w:id="57" w:name="_Toc95915847"/>
      <w:r>
        <w:lastRenderedPageBreak/>
        <w:t>4.3.2.9</w:t>
      </w:r>
      <w:r>
        <w:tab/>
        <w:t>Page MS negative response</w:t>
      </w:r>
      <w:bookmarkEnd w:id="57"/>
    </w:p>
    <w:p w14:paraId="524EA503"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87061E" w14:paraId="670F6A39" w14:textId="77777777">
        <w:trPr>
          <w:jc w:val="center"/>
        </w:trPr>
        <w:tc>
          <w:tcPr>
            <w:tcW w:w="2835" w:type="dxa"/>
          </w:tcPr>
          <w:p w14:paraId="2E1D52FC" w14:textId="77777777" w:rsidR="0087061E" w:rsidRDefault="0087061E">
            <w:pPr>
              <w:pStyle w:val="TAH"/>
            </w:pPr>
            <w:r>
              <w:t>Information element name</w:t>
            </w:r>
          </w:p>
        </w:tc>
        <w:tc>
          <w:tcPr>
            <w:tcW w:w="1134" w:type="dxa"/>
          </w:tcPr>
          <w:p w14:paraId="360560CB" w14:textId="77777777" w:rsidR="0087061E" w:rsidRDefault="0087061E">
            <w:pPr>
              <w:pStyle w:val="TAH"/>
            </w:pPr>
            <w:r>
              <w:t>Required</w:t>
            </w:r>
          </w:p>
        </w:tc>
        <w:tc>
          <w:tcPr>
            <w:tcW w:w="5387" w:type="dxa"/>
          </w:tcPr>
          <w:p w14:paraId="075F1E05" w14:textId="77777777" w:rsidR="0087061E" w:rsidRDefault="0087061E">
            <w:pPr>
              <w:pStyle w:val="TAH"/>
            </w:pPr>
            <w:r>
              <w:t>Description</w:t>
            </w:r>
          </w:p>
        </w:tc>
      </w:tr>
      <w:tr w:rsidR="0087061E" w14:paraId="21A78353" w14:textId="77777777">
        <w:trPr>
          <w:jc w:val="center"/>
        </w:trPr>
        <w:tc>
          <w:tcPr>
            <w:tcW w:w="2835" w:type="dxa"/>
          </w:tcPr>
          <w:p w14:paraId="556B06B0" w14:textId="77777777" w:rsidR="0087061E" w:rsidRDefault="0087061E" w:rsidP="0096790B">
            <w:pPr>
              <w:pStyle w:val="TAL"/>
            </w:pPr>
            <w:r w:rsidRPr="0096790B">
              <w:t>Basic service list</w:t>
            </w:r>
          </w:p>
        </w:tc>
        <w:tc>
          <w:tcPr>
            <w:tcW w:w="1134" w:type="dxa"/>
          </w:tcPr>
          <w:p w14:paraId="05EC830E" w14:textId="77777777" w:rsidR="0087061E" w:rsidRDefault="0087061E">
            <w:pPr>
              <w:pStyle w:val="Table"/>
              <w:keepNext w:val="0"/>
              <w:widowControl/>
              <w:spacing w:before="0" w:after="120"/>
              <w:rPr>
                <w:rFonts w:ascii="Arial" w:hAnsi="Arial"/>
              </w:rPr>
            </w:pPr>
            <w:r>
              <w:rPr>
                <w:rFonts w:ascii="Arial" w:hAnsi="Arial" w:hint="eastAsia"/>
              </w:rPr>
              <w:t>C</w:t>
            </w:r>
          </w:p>
        </w:tc>
        <w:tc>
          <w:tcPr>
            <w:tcW w:w="5387" w:type="dxa"/>
          </w:tcPr>
          <w:p w14:paraId="5D6C5FE4" w14:textId="77777777" w:rsidR="0087061E" w:rsidRDefault="0087061E" w:rsidP="0096790B">
            <w:pPr>
              <w:pStyle w:val="TAL"/>
            </w:pPr>
            <w:r w:rsidRPr="0096790B">
              <w:t>If the</w:t>
            </w:r>
            <w:r w:rsidRPr="0096790B">
              <w:rPr>
                <w:rFonts w:hint="eastAsia"/>
              </w:rPr>
              <w:t xml:space="preserve"> MSC detects subscriber busy (More Calls Possible), </w:t>
            </w:r>
            <w:r w:rsidRPr="0096790B">
              <w:t xml:space="preserve">the </w:t>
            </w:r>
            <w:r w:rsidRPr="0096790B">
              <w:rPr>
                <w:rFonts w:hint="eastAsia"/>
              </w:rPr>
              <w:t>Basic service list shall be included</w:t>
            </w:r>
            <w:r w:rsidRPr="0096790B">
              <w:t>, see</w:t>
            </w:r>
            <w:r w:rsidRPr="0096790B">
              <w:rPr>
                <w:rFonts w:hint="eastAsia"/>
              </w:rPr>
              <w:t xml:space="preserve"> Table 2.</w:t>
            </w:r>
          </w:p>
        </w:tc>
      </w:tr>
    </w:tbl>
    <w:p w14:paraId="3265C44C" w14:textId="77777777" w:rsidR="0087061E" w:rsidRDefault="0087061E">
      <w:pPr>
        <w:rPr>
          <w:lang w:eastAsia="ja-JP"/>
        </w:rPr>
      </w:pPr>
    </w:p>
    <w:p w14:paraId="0528537B" w14:textId="77777777" w:rsidR="0087061E" w:rsidRDefault="0087061E">
      <w:pPr>
        <w:pStyle w:val="TH"/>
        <w:rPr>
          <w:lang w:eastAsia="ja-JP"/>
        </w:rPr>
      </w:pPr>
      <w:r>
        <w:rPr>
          <w:rFonts w:hint="eastAsia"/>
          <w:lang w:eastAsia="ja-JP"/>
        </w:rPr>
        <w:t>Table 2</w:t>
      </w:r>
      <w:r>
        <w:rPr>
          <w:lang w:eastAsia="ja-JP"/>
        </w:rPr>
        <w:t>:</w:t>
      </w:r>
      <w:r>
        <w:rPr>
          <w:rFonts w:hint="eastAsia"/>
          <w:lang w:eastAsia="ja-JP"/>
        </w:rPr>
        <w:t xml:space="preserve"> Basic Service List setting</w:t>
      </w:r>
    </w:p>
    <w:tbl>
      <w:tblPr>
        <w:tblW w:w="0" w:type="auto"/>
        <w:tblInd w:w="2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126"/>
        <w:gridCol w:w="2694"/>
        <w:gridCol w:w="4536"/>
      </w:tblGrid>
      <w:tr w:rsidR="0087061E" w14:paraId="4724F9D1" w14:textId="77777777">
        <w:trPr>
          <w:cantSplit/>
          <w:trHeight w:val="394"/>
        </w:trPr>
        <w:tc>
          <w:tcPr>
            <w:tcW w:w="4820" w:type="dxa"/>
            <w:gridSpan w:val="2"/>
            <w:tcBorders>
              <w:top w:val="single" w:sz="12" w:space="0" w:color="auto"/>
              <w:bottom w:val="nil"/>
            </w:tcBorders>
          </w:tcPr>
          <w:p w14:paraId="77174E2D" w14:textId="77777777" w:rsidR="0087061E" w:rsidRDefault="0087061E" w:rsidP="005C0D84">
            <w:pPr>
              <w:pStyle w:val="TAH"/>
            </w:pPr>
            <w:r w:rsidRPr="005C0D84">
              <w:rPr>
                <w:rFonts w:hint="eastAsia"/>
              </w:rPr>
              <w:t>Condition</w:t>
            </w:r>
          </w:p>
        </w:tc>
        <w:tc>
          <w:tcPr>
            <w:tcW w:w="4536" w:type="dxa"/>
            <w:tcBorders>
              <w:top w:val="single" w:sz="12" w:space="0" w:color="auto"/>
            </w:tcBorders>
          </w:tcPr>
          <w:p w14:paraId="541F12E7" w14:textId="77777777" w:rsidR="0087061E" w:rsidRDefault="0087061E">
            <w:pPr>
              <w:spacing w:after="0"/>
              <w:jc w:val="center"/>
              <w:rPr>
                <w:rFonts w:ascii="Arial" w:hAnsi="Arial"/>
                <w:b/>
                <w:lang w:eastAsia="ja-JP"/>
              </w:rPr>
            </w:pPr>
            <w:r>
              <w:rPr>
                <w:rFonts w:ascii="Arial" w:hAnsi="Arial" w:hint="eastAsia"/>
                <w:b/>
                <w:lang w:eastAsia="ja-JP"/>
              </w:rPr>
              <w:t>Setting</w:t>
            </w:r>
          </w:p>
        </w:tc>
      </w:tr>
      <w:tr w:rsidR="0087061E" w14:paraId="23E97EEA" w14:textId="77777777">
        <w:trPr>
          <w:cantSplit/>
          <w:trHeight w:val="206"/>
        </w:trPr>
        <w:tc>
          <w:tcPr>
            <w:tcW w:w="2126" w:type="dxa"/>
            <w:vMerge w:val="restart"/>
            <w:tcBorders>
              <w:top w:val="single" w:sz="4" w:space="0" w:color="auto"/>
            </w:tcBorders>
          </w:tcPr>
          <w:p w14:paraId="70908EDB" w14:textId="77777777" w:rsidR="0087061E" w:rsidRDefault="0087061E" w:rsidP="0096790B">
            <w:pPr>
              <w:pStyle w:val="TAL"/>
              <w:rPr>
                <w:lang w:eastAsia="ja-JP"/>
              </w:rPr>
            </w:pPr>
            <w:r w:rsidRPr="0096790B">
              <w:rPr>
                <w:rFonts w:hint="eastAsia"/>
              </w:rPr>
              <w:t>The terminating call type is speech</w:t>
            </w:r>
          </w:p>
        </w:tc>
        <w:tc>
          <w:tcPr>
            <w:tcW w:w="2694" w:type="dxa"/>
            <w:tcBorders>
              <w:top w:val="single" w:sz="4" w:space="0" w:color="auto"/>
              <w:bottom w:val="single" w:sz="4" w:space="0" w:color="auto"/>
            </w:tcBorders>
          </w:tcPr>
          <w:p w14:paraId="74C54FC8" w14:textId="77777777" w:rsidR="0087061E" w:rsidRDefault="0087061E" w:rsidP="0096790B">
            <w:pPr>
              <w:pStyle w:val="TAL"/>
              <w:rPr>
                <w:lang w:eastAsia="ja-JP"/>
              </w:rPr>
            </w:pPr>
            <w:r w:rsidRPr="0096790B">
              <w:rPr>
                <w:rFonts w:hint="eastAsia"/>
              </w:rPr>
              <w:t>There exists a</w:t>
            </w:r>
            <w:r w:rsidRPr="0096790B">
              <w:t>n active or held</w:t>
            </w:r>
            <w:r w:rsidRPr="0096790B">
              <w:rPr>
                <w:rFonts w:hint="eastAsia"/>
              </w:rPr>
              <w:t xml:space="preserve"> speech call </w:t>
            </w:r>
          </w:p>
        </w:tc>
        <w:tc>
          <w:tcPr>
            <w:tcW w:w="4536" w:type="dxa"/>
            <w:tcBorders>
              <w:top w:val="single" w:sz="4" w:space="0" w:color="auto"/>
              <w:bottom w:val="single" w:sz="4" w:space="0" w:color="auto"/>
            </w:tcBorders>
          </w:tcPr>
          <w:p w14:paraId="50929EF8" w14:textId="77777777" w:rsidR="0087061E" w:rsidRDefault="0087061E">
            <w:pPr>
              <w:spacing w:after="120"/>
              <w:rPr>
                <w:rFonts w:ascii="Arial" w:hAnsi="Arial"/>
                <w:lang w:eastAsia="ja-JP"/>
              </w:rPr>
            </w:pPr>
            <w:r>
              <w:rPr>
                <w:rFonts w:ascii="Arial" w:hAnsi="Arial"/>
                <w:snapToGrid w:val="0"/>
                <w:lang w:val="en-AU" w:eastAsia="ja-JP"/>
              </w:rPr>
              <w:t>B</w:t>
            </w:r>
            <w:r>
              <w:rPr>
                <w:rFonts w:ascii="Arial" w:hAnsi="Arial" w:hint="eastAsia"/>
                <w:snapToGrid w:val="0"/>
                <w:lang w:val="en-AU" w:eastAsia="ja-JP"/>
              </w:rPr>
              <w:t xml:space="preserve">asic service of active call via the same bearer </w:t>
            </w:r>
            <w:r>
              <w:rPr>
                <w:rFonts w:ascii="Arial" w:hAnsi="Arial"/>
                <w:snapToGrid w:val="0"/>
                <w:lang w:val="en-AU" w:eastAsia="ja-JP"/>
              </w:rPr>
              <w:t>as</w:t>
            </w:r>
            <w:r>
              <w:rPr>
                <w:rFonts w:ascii="Arial" w:hAnsi="Arial" w:hint="eastAsia"/>
                <w:snapToGrid w:val="0"/>
                <w:lang w:val="en-AU" w:eastAsia="ja-JP"/>
              </w:rPr>
              <w:t xml:space="preserve"> the existing speech call. If an active call does not exist via the same bearer </w:t>
            </w:r>
            <w:r>
              <w:rPr>
                <w:rFonts w:ascii="Arial" w:hAnsi="Arial"/>
                <w:snapToGrid w:val="0"/>
                <w:lang w:val="en-AU" w:eastAsia="ja-JP"/>
              </w:rPr>
              <w:t>as</w:t>
            </w:r>
            <w:r>
              <w:rPr>
                <w:rFonts w:ascii="Arial" w:hAnsi="Arial" w:hint="eastAsia"/>
                <w:snapToGrid w:val="0"/>
                <w:lang w:val="en-AU" w:eastAsia="ja-JP"/>
              </w:rPr>
              <w:t xml:space="preserve"> the existing speech call </w:t>
            </w:r>
            <w:r w:rsidR="009070C6">
              <w:rPr>
                <w:rFonts w:ascii="Arial" w:hAnsi="Arial"/>
                <w:snapToGrid w:val="0"/>
                <w:lang w:val="en-AU" w:eastAsia="ja-JP"/>
              </w:rPr>
              <w:t>"</w:t>
            </w:r>
            <w:r>
              <w:rPr>
                <w:rFonts w:ascii="Arial" w:hAnsi="Arial" w:hint="eastAsia"/>
                <w:snapToGrid w:val="0"/>
                <w:lang w:val="en-AU" w:eastAsia="ja-JP"/>
              </w:rPr>
              <w:t>speech</w:t>
            </w:r>
            <w:r w:rsidR="009070C6">
              <w:rPr>
                <w:rFonts w:ascii="Arial" w:hAnsi="Arial"/>
                <w:snapToGrid w:val="0"/>
                <w:lang w:val="en-AU" w:eastAsia="ja-JP"/>
              </w:rPr>
              <w:t>"</w:t>
            </w:r>
            <w:r>
              <w:rPr>
                <w:rFonts w:ascii="Arial" w:hAnsi="Arial" w:hint="eastAsia"/>
                <w:snapToGrid w:val="0"/>
                <w:lang w:val="en-AU" w:eastAsia="ja-JP"/>
              </w:rPr>
              <w:t xml:space="preserve"> shall be indicated.</w:t>
            </w:r>
          </w:p>
        </w:tc>
      </w:tr>
      <w:tr w:rsidR="0087061E" w14:paraId="38CE8323" w14:textId="77777777">
        <w:trPr>
          <w:cantSplit/>
          <w:trHeight w:val="217"/>
        </w:trPr>
        <w:tc>
          <w:tcPr>
            <w:tcW w:w="2126" w:type="dxa"/>
            <w:vMerge/>
            <w:tcBorders>
              <w:top w:val="nil"/>
            </w:tcBorders>
          </w:tcPr>
          <w:p w14:paraId="4FB6A349" w14:textId="77777777" w:rsidR="0087061E" w:rsidRDefault="0087061E">
            <w:pPr>
              <w:spacing w:after="120"/>
              <w:rPr>
                <w:rFonts w:ascii="Arial" w:hAnsi="Arial"/>
                <w:lang w:eastAsia="ja-JP"/>
              </w:rPr>
            </w:pPr>
            <w:bookmarkStart w:id="58" w:name="_PERM_MCCTEMPBM_CRPT31350031___7"/>
            <w:bookmarkEnd w:id="58"/>
          </w:p>
        </w:tc>
        <w:tc>
          <w:tcPr>
            <w:tcW w:w="2694" w:type="dxa"/>
            <w:tcBorders>
              <w:top w:val="single" w:sz="4" w:space="0" w:color="auto"/>
            </w:tcBorders>
          </w:tcPr>
          <w:p w14:paraId="2CA2FDEA" w14:textId="77777777" w:rsidR="0087061E" w:rsidRDefault="0087061E">
            <w:pPr>
              <w:pStyle w:val="Table"/>
              <w:keepNext w:val="0"/>
              <w:widowControl/>
              <w:spacing w:before="0" w:after="120"/>
              <w:jc w:val="left"/>
              <w:rPr>
                <w:rFonts w:ascii="Arial" w:hAnsi="Arial"/>
              </w:rPr>
            </w:pPr>
            <w:r>
              <w:rPr>
                <w:rFonts w:ascii="Arial" w:hAnsi="Arial" w:hint="eastAsia"/>
              </w:rPr>
              <w:t>There exists no speech call</w:t>
            </w:r>
          </w:p>
        </w:tc>
        <w:tc>
          <w:tcPr>
            <w:tcW w:w="4536" w:type="dxa"/>
            <w:tcBorders>
              <w:top w:val="single" w:sz="4" w:space="0" w:color="auto"/>
            </w:tcBorders>
          </w:tcPr>
          <w:p w14:paraId="03F3BE0C" w14:textId="77777777" w:rsidR="0087061E" w:rsidRDefault="0087061E" w:rsidP="0096790B">
            <w:pPr>
              <w:pStyle w:val="TAL"/>
              <w:rPr>
                <w:lang w:eastAsia="ja-JP"/>
              </w:rPr>
            </w:pPr>
            <w:r w:rsidRPr="0096790B">
              <w:rPr>
                <w:rFonts w:hint="eastAsia"/>
              </w:rPr>
              <w:t>All basic services of ongoing calls</w:t>
            </w:r>
          </w:p>
        </w:tc>
      </w:tr>
      <w:tr w:rsidR="0087061E" w14:paraId="2B6BC17B" w14:textId="77777777">
        <w:trPr>
          <w:cantSplit/>
          <w:trHeight w:val="402"/>
        </w:trPr>
        <w:tc>
          <w:tcPr>
            <w:tcW w:w="4820" w:type="dxa"/>
            <w:gridSpan w:val="2"/>
            <w:tcBorders>
              <w:bottom w:val="single" w:sz="12" w:space="0" w:color="auto"/>
            </w:tcBorders>
          </w:tcPr>
          <w:p w14:paraId="6589B911" w14:textId="77777777" w:rsidR="0087061E" w:rsidRDefault="0087061E">
            <w:pPr>
              <w:pStyle w:val="Table"/>
              <w:keepNext w:val="0"/>
              <w:widowControl/>
              <w:spacing w:before="0" w:after="120"/>
              <w:jc w:val="left"/>
              <w:rPr>
                <w:rFonts w:ascii="Arial" w:hAnsi="Arial"/>
              </w:rPr>
            </w:pPr>
            <w:r>
              <w:rPr>
                <w:rFonts w:ascii="Arial" w:hAnsi="Arial" w:hint="eastAsia"/>
              </w:rPr>
              <w:t>The terminating call type is not speech</w:t>
            </w:r>
          </w:p>
        </w:tc>
        <w:tc>
          <w:tcPr>
            <w:tcW w:w="4536" w:type="dxa"/>
            <w:tcBorders>
              <w:bottom w:val="single" w:sz="12" w:space="0" w:color="auto"/>
            </w:tcBorders>
          </w:tcPr>
          <w:p w14:paraId="6F8DBBD5" w14:textId="77777777" w:rsidR="0087061E" w:rsidRDefault="0087061E" w:rsidP="0096790B">
            <w:pPr>
              <w:pStyle w:val="TAL"/>
              <w:rPr>
                <w:lang w:eastAsia="ja-JP"/>
              </w:rPr>
            </w:pPr>
            <w:r w:rsidRPr="0096790B">
              <w:rPr>
                <w:rFonts w:hint="eastAsia"/>
              </w:rPr>
              <w:t>All basic services of ongoing calls</w:t>
            </w:r>
          </w:p>
        </w:tc>
      </w:tr>
    </w:tbl>
    <w:p w14:paraId="5FEA6320" w14:textId="77777777" w:rsidR="0087061E" w:rsidRDefault="0087061E"/>
    <w:p w14:paraId="3DE99B7E" w14:textId="77777777" w:rsidR="0087061E" w:rsidRDefault="0087061E" w:rsidP="005C0D84">
      <w:pPr>
        <w:pStyle w:val="Heading4"/>
      </w:pPr>
      <w:bookmarkStart w:id="59" w:name="_Toc95915848"/>
      <w:r>
        <w:t>4.3.2.10</w:t>
      </w:r>
      <w:r>
        <w:tab/>
        <w:t>Process Access Request</w:t>
      </w:r>
      <w:bookmarkEnd w:id="59"/>
    </w:p>
    <w:p w14:paraId="45FEF495"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18.</w:t>
      </w:r>
    </w:p>
    <w:p w14:paraId="60F9E0BA" w14:textId="77777777" w:rsidR="0087061E" w:rsidRDefault="0087061E" w:rsidP="005C0D84">
      <w:pPr>
        <w:pStyle w:val="Heading4"/>
      </w:pPr>
      <w:bookmarkStart w:id="60" w:name="_Toc95915849"/>
      <w:r>
        <w:t>4.3.2.11</w:t>
      </w:r>
      <w:r>
        <w:tab/>
        <w:t>Process Access Request ack</w:t>
      </w:r>
      <w:bookmarkEnd w:id="60"/>
    </w:p>
    <w:p w14:paraId="6D2F2F49"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 xml:space="preserve">18. </w:t>
      </w:r>
    </w:p>
    <w:p w14:paraId="4635FD0E" w14:textId="77777777" w:rsidR="0087061E" w:rsidRDefault="0087061E" w:rsidP="005C0D84">
      <w:pPr>
        <w:pStyle w:val="Heading4"/>
        <w:rPr>
          <w:lang w:eastAsia="ja-JP"/>
        </w:rPr>
      </w:pPr>
      <w:bookmarkStart w:id="61" w:name="_Toc95915850"/>
      <w:r>
        <w:t>4.3.2.12</w:t>
      </w:r>
      <w:r>
        <w:tab/>
        <w:t>Process Access Request negative response</w:t>
      </w:r>
      <w:bookmarkEnd w:id="61"/>
    </w:p>
    <w:p w14:paraId="2039CD8A"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18.</w:t>
      </w:r>
    </w:p>
    <w:p w14:paraId="648EFD99" w14:textId="77777777" w:rsidR="0087061E" w:rsidRDefault="0087061E" w:rsidP="005C0D84">
      <w:pPr>
        <w:pStyle w:val="Heading4"/>
      </w:pPr>
      <w:bookmarkStart w:id="62" w:name="_Toc95915851"/>
      <w:r>
        <w:t>4.3.2.13</w:t>
      </w:r>
      <w:r>
        <w:tab/>
        <w:t>Search For MS</w:t>
      </w:r>
      <w:bookmarkEnd w:id="62"/>
    </w:p>
    <w:p w14:paraId="5CA3C7F2"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992"/>
        <w:gridCol w:w="5529"/>
      </w:tblGrid>
      <w:tr w:rsidR="0087061E" w14:paraId="22BAF4BD" w14:textId="77777777">
        <w:trPr>
          <w:jc w:val="center"/>
        </w:trPr>
        <w:tc>
          <w:tcPr>
            <w:tcW w:w="2835" w:type="dxa"/>
          </w:tcPr>
          <w:p w14:paraId="123A884D" w14:textId="77777777" w:rsidR="0087061E" w:rsidRDefault="0087061E">
            <w:pPr>
              <w:pStyle w:val="TAH"/>
            </w:pPr>
            <w:r>
              <w:t>Information element name</w:t>
            </w:r>
          </w:p>
        </w:tc>
        <w:tc>
          <w:tcPr>
            <w:tcW w:w="992" w:type="dxa"/>
          </w:tcPr>
          <w:p w14:paraId="6A8BAF56" w14:textId="77777777" w:rsidR="0087061E" w:rsidRDefault="0087061E">
            <w:pPr>
              <w:pStyle w:val="TAH"/>
            </w:pPr>
            <w:r>
              <w:t>Required</w:t>
            </w:r>
          </w:p>
        </w:tc>
        <w:tc>
          <w:tcPr>
            <w:tcW w:w="5529" w:type="dxa"/>
          </w:tcPr>
          <w:p w14:paraId="0BD26D62" w14:textId="77777777" w:rsidR="0087061E" w:rsidRDefault="0087061E">
            <w:pPr>
              <w:pStyle w:val="TAH"/>
              <w:rPr>
                <w:lang w:val="fr-FR"/>
              </w:rPr>
            </w:pPr>
            <w:r>
              <w:rPr>
                <w:lang w:val="fr-FR"/>
              </w:rPr>
              <w:t>Description</w:t>
            </w:r>
          </w:p>
        </w:tc>
      </w:tr>
      <w:tr w:rsidR="0087061E" w14:paraId="195894BD" w14:textId="77777777">
        <w:trPr>
          <w:jc w:val="center"/>
        </w:trPr>
        <w:tc>
          <w:tcPr>
            <w:tcW w:w="2835" w:type="dxa"/>
          </w:tcPr>
          <w:p w14:paraId="794BA99C" w14:textId="77777777" w:rsidR="0087061E" w:rsidRDefault="0087061E" w:rsidP="0096790B">
            <w:pPr>
              <w:pStyle w:val="TAL"/>
              <w:rPr>
                <w:lang w:val="fr-FR"/>
              </w:rPr>
            </w:pPr>
            <w:proofErr w:type="spellStart"/>
            <w:r w:rsidRPr="0096790B">
              <w:rPr>
                <w:rFonts w:hint="eastAsia"/>
              </w:rPr>
              <w:t>N</w:t>
            </w:r>
            <w:r w:rsidRPr="0096790B">
              <w:rPr>
                <w:rFonts w:hint="eastAsia"/>
                <w:b/>
                <w:vertAlign w:val="subscript"/>
              </w:rPr>
              <w:t>br</w:t>
            </w:r>
            <w:r w:rsidRPr="0096790B">
              <w:rPr>
                <w:rFonts w:hint="eastAsia"/>
              </w:rPr>
              <w:t>_User</w:t>
            </w:r>
            <w:proofErr w:type="spellEnd"/>
          </w:p>
        </w:tc>
        <w:tc>
          <w:tcPr>
            <w:tcW w:w="992" w:type="dxa"/>
          </w:tcPr>
          <w:p w14:paraId="66B6B34A" w14:textId="77777777" w:rsidR="0087061E" w:rsidRDefault="0087061E">
            <w:pPr>
              <w:pStyle w:val="Table"/>
              <w:keepNext w:val="0"/>
              <w:widowControl/>
              <w:spacing w:before="0" w:after="120"/>
              <w:rPr>
                <w:rFonts w:ascii="Arial" w:hAnsi="Arial"/>
              </w:rPr>
            </w:pPr>
            <w:r>
              <w:rPr>
                <w:rFonts w:ascii="Arial" w:hAnsi="Arial" w:hint="eastAsia"/>
              </w:rPr>
              <w:t>M</w:t>
            </w:r>
          </w:p>
        </w:tc>
        <w:tc>
          <w:tcPr>
            <w:tcW w:w="5529" w:type="dxa"/>
          </w:tcPr>
          <w:p w14:paraId="0A091433" w14:textId="77777777" w:rsidR="0087061E" w:rsidRDefault="0087061E" w:rsidP="0096790B">
            <w:pPr>
              <w:pStyle w:val="TAL"/>
            </w:pPr>
            <w:r w:rsidRPr="0096790B">
              <w:t xml:space="preserve">Shall be present if the subscriber </w:t>
            </w:r>
            <w:r w:rsidRPr="0096790B">
              <w:rPr>
                <w:rFonts w:hint="eastAsia"/>
              </w:rPr>
              <w:t xml:space="preserve">is provisioned </w:t>
            </w:r>
            <w:r w:rsidRPr="0096790B">
              <w:t>with</w:t>
            </w:r>
            <w:r w:rsidRPr="0096790B">
              <w:rPr>
                <w:rFonts w:hint="eastAsia"/>
              </w:rPr>
              <w:t xml:space="preserve"> </w:t>
            </w:r>
            <w:proofErr w:type="spellStart"/>
            <w:r w:rsidRPr="0096790B">
              <w:rPr>
                <w:rFonts w:hint="eastAsia"/>
              </w:rPr>
              <w:t>Multicall</w:t>
            </w:r>
            <w:proofErr w:type="spellEnd"/>
            <w:r w:rsidRPr="0096790B">
              <w:rPr>
                <w:rFonts w:hint="eastAsia"/>
              </w:rPr>
              <w:t>.</w:t>
            </w:r>
          </w:p>
        </w:tc>
      </w:tr>
    </w:tbl>
    <w:p w14:paraId="764ED094" w14:textId="77777777" w:rsidR="0087061E" w:rsidRDefault="0087061E"/>
    <w:p w14:paraId="48A4A744" w14:textId="77777777" w:rsidR="0087061E" w:rsidRDefault="0087061E" w:rsidP="005C0D84">
      <w:pPr>
        <w:pStyle w:val="Heading4"/>
      </w:pPr>
      <w:bookmarkStart w:id="63" w:name="_Toc95915852"/>
      <w:r>
        <w:t>4.3.2.14</w:t>
      </w:r>
      <w:r>
        <w:tab/>
        <w:t>Search For MS ack</w:t>
      </w:r>
      <w:bookmarkEnd w:id="63"/>
    </w:p>
    <w:p w14:paraId="6FB1ABF3" w14:textId="77777777" w:rsidR="0087061E" w:rsidRDefault="0087061E">
      <w:pPr>
        <w:rPr>
          <w:lang w:eastAsia="ja-JP"/>
        </w:rPr>
      </w:pPr>
      <w:r>
        <w:t xml:space="preserve">This message is specified in 3GPP </w:t>
      </w:r>
      <w:r>
        <w:rPr>
          <w:rFonts w:hint="eastAsia"/>
          <w:lang w:eastAsia="ja-JP"/>
        </w:rPr>
        <w:t>TS 2</w:t>
      </w:r>
      <w:r>
        <w:t>3.</w:t>
      </w:r>
      <w:r>
        <w:rPr>
          <w:rFonts w:hint="eastAsia"/>
          <w:lang w:eastAsia="ja-JP"/>
        </w:rPr>
        <w:t>0</w:t>
      </w:r>
      <w:r>
        <w:t>18.</w:t>
      </w:r>
    </w:p>
    <w:p w14:paraId="0E1E77BA" w14:textId="77777777" w:rsidR="0087061E" w:rsidRDefault="0087061E" w:rsidP="005C0D84">
      <w:pPr>
        <w:pStyle w:val="Heading4"/>
      </w:pPr>
      <w:bookmarkStart w:id="64" w:name="_Toc95915853"/>
      <w:r>
        <w:t>4.3.2.15</w:t>
      </w:r>
      <w:r>
        <w:tab/>
        <w:t>Search For MS negative response</w:t>
      </w:r>
      <w:bookmarkEnd w:id="64"/>
    </w:p>
    <w:p w14:paraId="41E3C428"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87061E" w14:paraId="0FC74DCA" w14:textId="77777777">
        <w:trPr>
          <w:jc w:val="center"/>
        </w:trPr>
        <w:tc>
          <w:tcPr>
            <w:tcW w:w="2835" w:type="dxa"/>
          </w:tcPr>
          <w:p w14:paraId="59E9051A" w14:textId="77777777" w:rsidR="0087061E" w:rsidRDefault="0087061E">
            <w:pPr>
              <w:pStyle w:val="TAH"/>
            </w:pPr>
            <w:r>
              <w:t>Information element name</w:t>
            </w:r>
          </w:p>
        </w:tc>
        <w:tc>
          <w:tcPr>
            <w:tcW w:w="1134" w:type="dxa"/>
          </w:tcPr>
          <w:p w14:paraId="5B7596BA" w14:textId="77777777" w:rsidR="0087061E" w:rsidRDefault="0087061E">
            <w:pPr>
              <w:pStyle w:val="TAH"/>
            </w:pPr>
            <w:r>
              <w:t>Required</w:t>
            </w:r>
          </w:p>
        </w:tc>
        <w:tc>
          <w:tcPr>
            <w:tcW w:w="5387" w:type="dxa"/>
          </w:tcPr>
          <w:p w14:paraId="49244712" w14:textId="77777777" w:rsidR="0087061E" w:rsidRDefault="0087061E">
            <w:pPr>
              <w:pStyle w:val="TAH"/>
            </w:pPr>
            <w:r>
              <w:t>Description</w:t>
            </w:r>
          </w:p>
        </w:tc>
      </w:tr>
      <w:tr w:rsidR="0087061E" w14:paraId="1A71DC88" w14:textId="77777777">
        <w:trPr>
          <w:jc w:val="center"/>
        </w:trPr>
        <w:tc>
          <w:tcPr>
            <w:tcW w:w="2835" w:type="dxa"/>
          </w:tcPr>
          <w:p w14:paraId="6C000676" w14:textId="77777777" w:rsidR="0087061E" w:rsidRDefault="0087061E" w:rsidP="0096790B">
            <w:pPr>
              <w:pStyle w:val="TAL"/>
            </w:pPr>
            <w:r w:rsidRPr="0096790B">
              <w:t>Basic service list</w:t>
            </w:r>
          </w:p>
        </w:tc>
        <w:tc>
          <w:tcPr>
            <w:tcW w:w="1134" w:type="dxa"/>
          </w:tcPr>
          <w:p w14:paraId="5804D307" w14:textId="77777777" w:rsidR="0087061E" w:rsidRDefault="0087061E">
            <w:pPr>
              <w:pStyle w:val="Table"/>
              <w:keepNext w:val="0"/>
              <w:widowControl/>
              <w:spacing w:before="0" w:after="120"/>
              <w:rPr>
                <w:rFonts w:ascii="Arial" w:hAnsi="Arial"/>
              </w:rPr>
            </w:pPr>
            <w:r>
              <w:rPr>
                <w:rFonts w:ascii="Arial" w:hAnsi="Arial" w:hint="eastAsia"/>
              </w:rPr>
              <w:t>C</w:t>
            </w:r>
          </w:p>
        </w:tc>
        <w:tc>
          <w:tcPr>
            <w:tcW w:w="5387" w:type="dxa"/>
          </w:tcPr>
          <w:p w14:paraId="4C209E9D" w14:textId="77777777" w:rsidR="0087061E" w:rsidRDefault="0087061E" w:rsidP="0096790B">
            <w:pPr>
              <w:pStyle w:val="TAL"/>
            </w:pPr>
            <w:r w:rsidRPr="0096790B">
              <w:t>If the</w:t>
            </w:r>
            <w:r w:rsidRPr="0096790B">
              <w:rPr>
                <w:rFonts w:hint="eastAsia"/>
              </w:rPr>
              <w:t xml:space="preserve"> MSC detects subscriber busy (More Calls Possible), </w:t>
            </w:r>
            <w:r w:rsidRPr="0096790B">
              <w:t xml:space="preserve">the </w:t>
            </w:r>
            <w:r w:rsidRPr="0096790B">
              <w:rPr>
                <w:rFonts w:hint="eastAsia"/>
              </w:rPr>
              <w:t>Basic service list shall be included</w:t>
            </w:r>
            <w:r w:rsidRPr="0096790B">
              <w:t>, see</w:t>
            </w:r>
            <w:r w:rsidRPr="0096790B">
              <w:rPr>
                <w:rFonts w:hint="eastAsia"/>
              </w:rPr>
              <w:t xml:space="preserve"> Table 2.</w:t>
            </w:r>
          </w:p>
        </w:tc>
      </w:tr>
    </w:tbl>
    <w:p w14:paraId="1D260BAD" w14:textId="77777777" w:rsidR="0087061E" w:rsidRDefault="0087061E"/>
    <w:p w14:paraId="579A9D26" w14:textId="77777777" w:rsidR="0087061E" w:rsidRDefault="0087061E" w:rsidP="005C0D84">
      <w:pPr>
        <w:pStyle w:val="Heading1"/>
      </w:pPr>
      <w:bookmarkStart w:id="65" w:name="_Toc95915854"/>
      <w:r>
        <w:lastRenderedPageBreak/>
        <w:t>5</w:t>
      </w:r>
      <w:r>
        <w:tab/>
        <w:t>Network entity functions</w:t>
      </w:r>
      <w:bookmarkEnd w:id="65"/>
    </w:p>
    <w:p w14:paraId="618BA893" w14:textId="77777777" w:rsidR="0087061E" w:rsidRDefault="0087061E">
      <w:pPr>
        <w:rPr>
          <w:lang w:eastAsia="ja-JP"/>
        </w:rPr>
      </w:pPr>
      <w:r>
        <w:t xml:space="preserve">The following SDL diagrams describe the procedures within individual network entities for handling </w:t>
      </w:r>
      <w:proofErr w:type="spellStart"/>
      <w:r>
        <w:t>Multicall</w:t>
      </w:r>
      <w:proofErr w:type="spellEnd"/>
      <w:r>
        <w:t xml:space="preserve">. </w:t>
      </w:r>
    </w:p>
    <w:p w14:paraId="45CEED36" w14:textId="77777777" w:rsidR="0087061E" w:rsidRDefault="0087061E" w:rsidP="005C0D84">
      <w:pPr>
        <w:pStyle w:val="Heading2"/>
        <w:rPr>
          <w:lang w:eastAsia="ja-JP"/>
        </w:rPr>
      </w:pPr>
      <w:bookmarkStart w:id="66" w:name="_Toc95915855"/>
      <w:r>
        <w:rPr>
          <w:lang w:eastAsia="ja-JP"/>
        </w:rPr>
        <w:t>5.1</w:t>
      </w:r>
      <w:r>
        <w:rPr>
          <w:lang w:eastAsia="ja-JP"/>
        </w:rPr>
        <w:tab/>
      </w:r>
      <w:r>
        <w:rPr>
          <w:rFonts w:hint="eastAsia"/>
          <w:lang w:eastAsia="ja-JP"/>
        </w:rPr>
        <w:t>General</w:t>
      </w:r>
      <w:bookmarkEnd w:id="66"/>
    </w:p>
    <w:p w14:paraId="2E6F1A58" w14:textId="77777777" w:rsidR="0087061E" w:rsidRDefault="0087061E">
      <w:r>
        <w:rPr>
          <w:lang w:eastAsia="ja-JP"/>
        </w:rPr>
        <w:t xml:space="preserve">The </w:t>
      </w:r>
      <w:r>
        <w:rPr>
          <w:rFonts w:hint="eastAsia"/>
          <w:lang w:eastAsia="ja-JP"/>
        </w:rPr>
        <w:t xml:space="preserve">MSC shall check whether the maximum number of bearers has been reached for both MO and MT call. </w:t>
      </w:r>
      <w:r>
        <w:t xml:space="preserve">In counting of the </w:t>
      </w:r>
      <w:r>
        <w:rPr>
          <w:rFonts w:hint="eastAsia"/>
          <w:lang w:eastAsia="ja-JP"/>
        </w:rPr>
        <w:t>current number of</w:t>
      </w:r>
      <w:r>
        <w:t xml:space="preserve"> bearers for the target subscriber, the following situations are counted as </w:t>
      </w:r>
      <w:r>
        <w:rPr>
          <w:rFonts w:hint="eastAsia"/>
          <w:lang w:eastAsia="ja-JP"/>
        </w:rPr>
        <w:t xml:space="preserve">an </w:t>
      </w:r>
      <w:r>
        <w:t>active bearer.</w:t>
      </w:r>
    </w:p>
    <w:p w14:paraId="775260C1" w14:textId="77777777" w:rsidR="0087061E" w:rsidRDefault="00F0008C" w:rsidP="00F0008C">
      <w:pPr>
        <w:pStyle w:val="B1"/>
      </w:pPr>
      <w:r>
        <w:t>-</w:t>
      </w:r>
      <w:r>
        <w:tab/>
      </w:r>
      <w:r w:rsidR="0087061E">
        <w:t xml:space="preserve">Call </w:t>
      </w:r>
      <w:r w:rsidR="0087061E">
        <w:rPr>
          <w:rFonts w:hint="eastAsia"/>
          <w:lang w:eastAsia="ja-JP"/>
        </w:rPr>
        <w:t xml:space="preserve">in </w:t>
      </w:r>
      <w:r w:rsidR="0087061E">
        <w:t>set-up.</w:t>
      </w:r>
    </w:p>
    <w:p w14:paraId="2E56D48F" w14:textId="77777777" w:rsidR="0087061E" w:rsidRDefault="00F0008C" w:rsidP="00F0008C">
      <w:pPr>
        <w:pStyle w:val="B1"/>
      </w:pPr>
      <w:r>
        <w:t>-</w:t>
      </w:r>
      <w:r>
        <w:tab/>
      </w:r>
      <w:r w:rsidR="0087061E">
        <w:t>Established call.</w:t>
      </w:r>
    </w:p>
    <w:p w14:paraId="542542F2" w14:textId="77777777" w:rsidR="0087061E" w:rsidRDefault="00F0008C" w:rsidP="00F0008C">
      <w:pPr>
        <w:pStyle w:val="B1"/>
      </w:pPr>
      <w:r>
        <w:t>-</w:t>
      </w:r>
      <w:r>
        <w:tab/>
      </w:r>
      <w:r w:rsidR="0087061E">
        <w:t xml:space="preserve">Call </w:t>
      </w:r>
      <w:r w:rsidR="0087061E">
        <w:rPr>
          <w:rFonts w:hint="eastAsia"/>
          <w:lang w:eastAsia="ja-JP"/>
        </w:rPr>
        <w:t>on hold</w:t>
      </w:r>
      <w:r w:rsidR="0087061E">
        <w:rPr>
          <w:lang w:eastAsia="ja-JP"/>
        </w:rPr>
        <w:t>.</w:t>
      </w:r>
    </w:p>
    <w:p w14:paraId="34862551" w14:textId="77777777" w:rsidR="0087061E" w:rsidRDefault="00F0008C" w:rsidP="00F0008C">
      <w:pPr>
        <w:pStyle w:val="B1"/>
      </w:pPr>
      <w:r>
        <w:t>-</w:t>
      </w:r>
      <w:r>
        <w:tab/>
      </w:r>
      <w:r w:rsidR="0087061E">
        <w:t xml:space="preserve">Call </w:t>
      </w:r>
      <w:r w:rsidR="0087061E">
        <w:rPr>
          <w:rFonts w:hint="eastAsia"/>
          <w:lang w:eastAsia="ja-JP"/>
        </w:rPr>
        <w:t xml:space="preserve">on hold </w:t>
      </w:r>
      <w:r w:rsidR="0087061E">
        <w:t>and established call on the same bearer.</w:t>
      </w:r>
    </w:p>
    <w:p w14:paraId="19526161" w14:textId="77777777" w:rsidR="0087061E" w:rsidRDefault="00F0008C" w:rsidP="00F0008C">
      <w:pPr>
        <w:pStyle w:val="B1"/>
      </w:pPr>
      <w:r>
        <w:t>-</w:t>
      </w:r>
      <w:r>
        <w:tab/>
      </w:r>
      <w:r w:rsidR="0087061E">
        <w:t xml:space="preserve">Call </w:t>
      </w:r>
      <w:r w:rsidR="0087061E">
        <w:rPr>
          <w:rFonts w:hint="eastAsia"/>
          <w:lang w:eastAsia="ja-JP"/>
        </w:rPr>
        <w:t xml:space="preserve">on </w:t>
      </w:r>
      <w:r w:rsidR="0087061E">
        <w:t xml:space="preserve">hold and MO call </w:t>
      </w:r>
      <w:r w:rsidR="0087061E">
        <w:rPr>
          <w:rFonts w:hint="eastAsia"/>
          <w:lang w:eastAsia="ja-JP"/>
        </w:rPr>
        <w:t xml:space="preserve">in </w:t>
      </w:r>
      <w:r w:rsidR="0087061E">
        <w:t>Setup on the same bearer.</w:t>
      </w:r>
    </w:p>
    <w:p w14:paraId="086E8E9F" w14:textId="77777777" w:rsidR="0087061E" w:rsidRDefault="0087061E" w:rsidP="005C0D84">
      <w:pPr>
        <w:pStyle w:val="Heading2"/>
      </w:pPr>
      <w:bookmarkStart w:id="67" w:name="_Toc95915856"/>
      <w:r>
        <w:rPr>
          <w:lang w:eastAsia="ja-JP"/>
        </w:rPr>
        <w:t>5.2</w:t>
      </w:r>
      <w:r>
        <w:rPr>
          <w:lang w:eastAsia="ja-JP"/>
        </w:rPr>
        <w:tab/>
      </w:r>
      <w:r>
        <w:rPr>
          <w:rFonts w:hint="eastAsia"/>
          <w:lang w:eastAsia="ja-JP"/>
        </w:rPr>
        <w:t>MO call</w:t>
      </w:r>
      <w:bookmarkEnd w:id="67"/>
    </w:p>
    <w:p w14:paraId="14622F13" w14:textId="77777777" w:rsidR="0087061E" w:rsidRDefault="0087061E" w:rsidP="005C0D84">
      <w:pPr>
        <w:pStyle w:val="Heading3"/>
      </w:pPr>
      <w:bookmarkStart w:id="68" w:name="_Toc95915857"/>
      <w:r>
        <w:t>5.2.1</w:t>
      </w:r>
      <w:r>
        <w:tab/>
        <w:t xml:space="preserve">Functional requirements of </w:t>
      </w:r>
      <w:r>
        <w:rPr>
          <w:rFonts w:hint="eastAsia"/>
          <w:lang w:eastAsia="ja-JP"/>
        </w:rPr>
        <w:t>serving MSC</w:t>
      </w:r>
      <w:bookmarkEnd w:id="68"/>
    </w:p>
    <w:p w14:paraId="15B4A00E" w14:textId="77777777" w:rsidR="0087061E" w:rsidRDefault="0087061E">
      <w:r>
        <w:t>Figure 8: Proc</w:t>
      </w:r>
      <w:r>
        <w:rPr>
          <w:rFonts w:hint="eastAsia"/>
          <w:lang w:eastAsia="ja-JP"/>
        </w:rPr>
        <w:t xml:space="preserve">edure </w:t>
      </w:r>
      <w:proofErr w:type="spellStart"/>
      <w:r>
        <w:rPr>
          <w:rFonts w:hint="eastAsia"/>
          <w:lang w:eastAsia="ja-JP"/>
        </w:rPr>
        <w:t>Check_OG_Multicall_MSC</w:t>
      </w:r>
      <w:proofErr w:type="spellEnd"/>
      <w:r>
        <w:rPr>
          <w:lang w:eastAsia="ja-JP"/>
        </w:rPr>
        <w:t>.</w:t>
      </w:r>
    </w:p>
    <w:p w14:paraId="4D6CFCBF" w14:textId="77777777" w:rsidR="0087061E" w:rsidRDefault="0087061E">
      <w:pPr>
        <w:rPr>
          <w:noProof/>
          <w:lang w:eastAsia="ja-JP"/>
        </w:rPr>
      </w:pPr>
      <w:r>
        <w:rPr>
          <w:rFonts w:hint="eastAsia"/>
          <w:lang w:eastAsia="ja-JP"/>
        </w:rPr>
        <w:t xml:space="preserve">This procedure is called when </w:t>
      </w:r>
      <w:r>
        <w:rPr>
          <w:lang w:eastAsia="ja-JP"/>
        </w:rPr>
        <w:t xml:space="preserve">the </w:t>
      </w:r>
      <w:r>
        <w:rPr>
          <w:rFonts w:hint="eastAsia"/>
          <w:lang w:eastAsia="ja-JP"/>
        </w:rPr>
        <w:t xml:space="preserve">MSC receives </w:t>
      </w:r>
      <w:r>
        <w:rPr>
          <w:lang w:eastAsia="ja-JP"/>
        </w:rPr>
        <w:t xml:space="preserve">a </w:t>
      </w:r>
      <w:r>
        <w:rPr>
          <w:rFonts w:hint="eastAsia"/>
          <w:lang w:eastAsia="ja-JP"/>
        </w:rPr>
        <w:t xml:space="preserve">Setup message from </w:t>
      </w:r>
      <w:r>
        <w:rPr>
          <w:lang w:eastAsia="ja-JP"/>
        </w:rPr>
        <w:t xml:space="preserve">the </w:t>
      </w:r>
      <w:r>
        <w:rPr>
          <w:rFonts w:hint="eastAsia"/>
          <w:lang w:eastAsia="ja-JP"/>
        </w:rPr>
        <w:t xml:space="preserve">MS. After handover procedure completion to another MSC, </w:t>
      </w:r>
      <w:proofErr w:type="spellStart"/>
      <w:r>
        <w:rPr>
          <w:rFonts w:hint="eastAsia"/>
          <w:lang w:eastAsia="ja-JP"/>
        </w:rPr>
        <w:t>N</w:t>
      </w:r>
      <w:r>
        <w:rPr>
          <w:rFonts w:hint="eastAsia"/>
          <w:b/>
          <w:vertAlign w:val="subscript"/>
          <w:lang w:eastAsia="ja-JP"/>
        </w:rPr>
        <w:t>br</w:t>
      </w:r>
      <w:r>
        <w:rPr>
          <w:rFonts w:hint="eastAsia"/>
          <w:lang w:eastAsia="ja-JP"/>
        </w:rPr>
        <w:t>_SN</w:t>
      </w:r>
      <w:proofErr w:type="spellEnd"/>
      <w:r>
        <w:rPr>
          <w:rFonts w:hint="eastAsia"/>
          <w:lang w:eastAsia="ja-JP"/>
        </w:rPr>
        <w:t xml:space="preserve"> </w:t>
      </w:r>
      <w:r>
        <w:rPr>
          <w:lang w:eastAsia="ja-JP"/>
        </w:rPr>
        <w:t xml:space="preserve">as defined for the target MSC </w:t>
      </w:r>
      <w:r>
        <w:rPr>
          <w:rFonts w:hint="eastAsia"/>
          <w:lang w:eastAsia="ja-JP"/>
        </w:rPr>
        <w:t xml:space="preserve">shall </w:t>
      </w:r>
      <w:r>
        <w:rPr>
          <w:lang w:eastAsia="ja-JP"/>
        </w:rPr>
        <w:t>overwrite</w:t>
      </w:r>
      <w:r>
        <w:rPr>
          <w:rFonts w:hint="eastAsia"/>
          <w:lang w:eastAsia="ja-JP"/>
        </w:rPr>
        <w:t xml:space="preserve"> </w:t>
      </w:r>
      <w:r>
        <w:rPr>
          <w:lang w:eastAsia="ja-JP"/>
        </w:rPr>
        <w:t xml:space="preserve">the previous </w:t>
      </w:r>
      <w:proofErr w:type="spellStart"/>
      <w:r>
        <w:rPr>
          <w:rFonts w:hint="eastAsia"/>
          <w:lang w:eastAsia="ja-JP"/>
        </w:rPr>
        <w:t>N</w:t>
      </w:r>
      <w:r>
        <w:rPr>
          <w:rFonts w:hint="eastAsia"/>
          <w:b/>
          <w:vertAlign w:val="subscript"/>
          <w:lang w:eastAsia="ja-JP"/>
        </w:rPr>
        <w:t>br</w:t>
      </w:r>
      <w:r>
        <w:rPr>
          <w:rFonts w:hint="eastAsia"/>
          <w:lang w:eastAsia="ja-JP"/>
        </w:rPr>
        <w:t>_SN</w:t>
      </w:r>
      <w:proofErr w:type="spellEnd"/>
      <w:r>
        <w:rPr>
          <w:rFonts w:hint="eastAsia"/>
          <w:lang w:eastAsia="ja-JP"/>
        </w:rPr>
        <w:t>.</w:t>
      </w:r>
      <w:r>
        <w:rPr>
          <w:noProof/>
        </w:rPr>
        <w:t xml:space="preserve"> </w:t>
      </w:r>
    </w:p>
    <w:bookmarkStart w:id="69" w:name="_MON_1024131296"/>
    <w:bookmarkEnd w:id="69"/>
    <w:p w14:paraId="6929060C" w14:textId="77777777" w:rsidR="0087061E" w:rsidRDefault="0087061E">
      <w:pPr>
        <w:pStyle w:val="TH"/>
        <w:rPr>
          <w:lang w:eastAsia="ja-JP"/>
        </w:rPr>
      </w:pPr>
      <w:r>
        <w:rPr>
          <w:noProof/>
        </w:rPr>
        <w:object w:dxaOrig="9733" w:dyaOrig="10249" w14:anchorId="31AE7BF4">
          <v:shape id="_x0000_i1034" type="#_x0000_t75" style="width:486.5pt;height:512.5pt" o:ole="" fillcolor="window">
            <v:imagedata r:id="rId23" o:title=""/>
          </v:shape>
          <o:OLEObject Type="Embed" ProgID="Word.Picture.8" ShapeID="_x0000_i1034" DrawAspect="Content" ObjectID="_1771734418" r:id="rId24"/>
        </w:object>
      </w:r>
    </w:p>
    <w:p w14:paraId="65D9F251" w14:textId="77777777" w:rsidR="0087061E" w:rsidRDefault="0087061E">
      <w:pPr>
        <w:pStyle w:val="TF"/>
        <w:rPr>
          <w:lang w:eastAsia="ja-JP"/>
        </w:rPr>
      </w:pPr>
      <w:r>
        <w:t>Figure 8: Proc</w:t>
      </w:r>
      <w:r>
        <w:rPr>
          <w:rFonts w:hint="eastAsia"/>
          <w:lang w:eastAsia="ja-JP"/>
        </w:rPr>
        <w:t xml:space="preserve">edure </w:t>
      </w:r>
      <w:proofErr w:type="spellStart"/>
      <w:r>
        <w:rPr>
          <w:rFonts w:hint="eastAsia"/>
          <w:lang w:eastAsia="ja-JP"/>
        </w:rPr>
        <w:t>Check_OG_Multicall_MSC</w:t>
      </w:r>
      <w:proofErr w:type="spellEnd"/>
    </w:p>
    <w:p w14:paraId="75320635" w14:textId="77777777" w:rsidR="0087061E" w:rsidRDefault="0087061E" w:rsidP="005C0D84">
      <w:pPr>
        <w:pStyle w:val="Heading3"/>
      </w:pPr>
      <w:bookmarkStart w:id="70" w:name="_Toc95915858"/>
      <w:r>
        <w:t>5.2.2</w:t>
      </w:r>
      <w:r>
        <w:tab/>
        <w:t xml:space="preserve">Functional requirements of </w:t>
      </w:r>
      <w:r>
        <w:rPr>
          <w:rFonts w:hint="eastAsia"/>
          <w:lang w:eastAsia="ja-JP"/>
        </w:rPr>
        <w:t>VLR</w:t>
      </w:r>
      <w:bookmarkEnd w:id="70"/>
    </w:p>
    <w:p w14:paraId="1B2517F7" w14:textId="77777777" w:rsidR="0087061E" w:rsidRDefault="0087061E">
      <w:pPr>
        <w:rPr>
          <w:lang w:eastAsia="ja-JP"/>
        </w:rPr>
      </w:pPr>
      <w:r>
        <w:t xml:space="preserve">Figure 9: </w:t>
      </w:r>
      <w:r>
        <w:rPr>
          <w:rFonts w:hint="eastAsia"/>
          <w:lang w:eastAsia="ja-JP"/>
        </w:rPr>
        <w:t xml:space="preserve">Procedure </w:t>
      </w:r>
      <w:proofErr w:type="spellStart"/>
      <w:r>
        <w:rPr>
          <w:rFonts w:hint="eastAsia"/>
          <w:lang w:eastAsia="ja-JP"/>
        </w:rPr>
        <w:t>Check_OG_Multicall_VLR</w:t>
      </w:r>
      <w:proofErr w:type="spellEnd"/>
      <w:r>
        <w:t>.</w:t>
      </w:r>
    </w:p>
    <w:p w14:paraId="79152A2E" w14:textId="77777777" w:rsidR="0087061E" w:rsidRDefault="0087061E">
      <w:pPr>
        <w:rPr>
          <w:lang w:eastAsia="ja-JP"/>
        </w:rPr>
      </w:pPr>
      <w:r>
        <w:rPr>
          <w:rFonts w:hint="eastAsia"/>
          <w:lang w:eastAsia="ja-JP"/>
        </w:rPr>
        <w:t xml:space="preserve">This procedure is called when </w:t>
      </w:r>
      <w:r>
        <w:rPr>
          <w:lang w:eastAsia="ja-JP"/>
        </w:rPr>
        <w:t xml:space="preserve">the </w:t>
      </w:r>
      <w:r>
        <w:rPr>
          <w:rFonts w:hint="eastAsia"/>
          <w:lang w:eastAsia="ja-JP"/>
        </w:rPr>
        <w:t>VLR receives</w:t>
      </w:r>
      <w:r>
        <w:rPr>
          <w:lang w:eastAsia="ja-JP"/>
        </w:rPr>
        <w:t xml:space="preserve"> a</w:t>
      </w:r>
      <w:r>
        <w:rPr>
          <w:rFonts w:hint="eastAsia"/>
          <w:lang w:eastAsia="ja-JP"/>
        </w:rPr>
        <w:t xml:space="preserve"> Send Info For Outgoing Call</w:t>
      </w:r>
      <w:r>
        <w:rPr>
          <w:lang w:eastAsia="ja-JP"/>
        </w:rPr>
        <w:t xml:space="preserve"> message</w:t>
      </w:r>
      <w:r>
        <w:rPr>
          <w:rFonts w:hint="eastAsia"/>
          <w:lang w:eastAsia="ja-JP"/>
        </w:rPr>
        <w:t xml:space="preserve"> from </w:t>
      </w:r>
      <w:r>
        <w:rPr>
          <w:lang w:eastAsia="ja-JP"/>
        </w:rPr>
        <w:t xml:space="preserve">the </w:t>
      </w:r>
      <w:r>
        <w:rPr>
          <w:rFonts w:hint="eastAsia"/>
          <w:lang w:eastAsia="ja-JP"/>
        </w:rPr>
        <w:t>MSC.</w:t>
      </w:r>
    </w:p>
    <w:p w14:paraId="3C00238B" w14:textId="77777777" w:rsidR="0087061E" w:rsidRDefault="001D7F3F">
      <w:pPr>
        <w:pStyle w:val="TH"/>
        <w:rPr>
          <w:lang w:eastAsia="ja-JP"/>
        </w:rPr>
      </w:pPr>
      <w:r>
        <w:rPr>
          <w:noProof/>
        </w:rPr>
        <w:lastRenderedPageBreak/>
        <w:pict w14:anchorId="0DD60986">
          <v:shape id="_x0000_i1035" type="#_x0000_t75" style="width:487.5pt;height:615pt" fillcolor="window">
            <v:imagedata r:id="rId25" o:title=""/>
          </v:shape>
        </w:pict>
      </w:r>
    </w:p>
    <w:p w14:paraId="6C6056A6" w14:textId="77777777" w:rsidR="0087061E" w:rsidRDefault="0087061E">
      <w:pPr>
        <w:pStyle w:val="TF"/>
        <w:rPr>
          <w:lang w:eastAsia="ja-JP"/>
        </w:rPr>
      </w:pPr>
      <w:r>
        <w:t xml:space="preserve">Figure 9: </w:t>
      </w:r>
      <w:r>
        <w:rPr>
          <w:rFonts w:hint="eastAsia"/>
          <w:lang w:eastAsia="ja-JP"/>
        </w:rPr>
        <w:t xml:space="preserve">Procedure </w:t>
      </w:r>
      <w:proofErr w:type="spellStart"/>
      <w:r>
        <w:rPr>
          <w:rFonts w:hint="eastAsia"/>
          <w:lang w:eastAsia="ja-JP"/>
        </w:rPr>
        <w:t>Check_OG_Multicall_VLR</w:t>
      </w:r>
      <w:proofErr w:type="spellEnd"/>
    </w:p>
    <w:p w14:paraId="46E8FF43" w14:textId="77777777" w:rsidR="0087061E" w:rsidRDefault="0087061E" w:rsidP="005C0D84">
      <w:pPr>
        <w:pStyle w:val="Heading2"/>
      </w:pPr>
      <w:bookmarkStart w:id="71" w:name="_Toc95915859"/>
      <w:r>
        <w:rPr>
          <w:lang w:eastAsia="ja-JP"/>
        </w:rPr>
        <w:lastRenderedPageBreak/>
        <w:t>5.3</w:t>
      </w:r>
      <w:r>
        <w:rPr>
          <w:lang w:eastAsia="ja-JP"/>
        </w:rPr>
        <w:tab/>
      </w:r>
      <w:r>
        <w:rPr>
          <w:rFonts w:hint="eastAsia"/>
          <w:lang w:eastAsia="ja-JP"/>
        </w:rPr>
        <w:t>MT call</w:t>
      </w:r>
      <w:bookmarkEnd w:id="71"/>
    </w:p>
    <w:p w14:paraId="739588F9" w14:textId="77777777" w:rsidR="0087061E" w:rsidRDefault="0087061E" w:rsidP="005C0D84">
      <w:pPr>
        <w:pStyle w:val="Heading3"/>
      </w:pPr>
      <w:bookmarkStart w:id="72" w:name="_Toc95915860"/>
      <w:r>
        <w:t>5.3.1</w:t>
      </w:r>
      <w:r>
        <w:tab/>
        <w:t xml:space="preserve">Functional requirements of </w:t>
      </w:r>
      <w:r>
        <w:rPr>
          <w:rFonts w:hint="eastAsia"/>
          <w:lang w:eastAsia="ja-JP"/>
        </w:rPr>
        <w:t>serving MSC</w:t>
      </w:r>
      <w:bookmarkEnd w:id="72"/>
    </w:p>
    <w:p w14:paraId="4AB4BE47" w14:textId="77777777" w:rsidR="0087061E" w:rsidRDefault="0087061E">
      <w:r>
        <w:t>Figure 10: Proc</w:t>
      </w:r>
      <w:r>
        <w:rPr>
          <w:rFonts w:hint="eastAsia"/>
          <w:lang w:eastAsia="ja-JP"/>
        </w:rPr>
        <w:t>edure Check_MT_Multicall_MSC</w:t>
      </w:r>
      <w:r>
        <w:rPr>
          <w:lang w:eastAsia="ja-JP"/>
        </w:rPr>
        <w:t>.</w:t>
      </w:r>
    </w:p>
    <w:p w14:paraId="12F49385" w14:textId="77777777" w:rsidR="0087061E" w:rsidRDefault="0087061E">
      <w:pPr>
        <w:rPr>
          <w:lang w:eastAsia="ja-JP"/>
        </w:rPr>
      </w:pPr>
      <w:r>
        <w:t xml:space="preserve">This procedure </w:t>
      </w:r>
      <w:r>
        <w:rPr>
          <w:rFonts w:hint="eastAsia"/>
          <w:lang w:eastAsia="ja-JP"/>
        </w:rPr>
        <w:t xml:space="preserve">is called when </w:t>
      </w:r>
      <w:r>
        <w:rPr>
          <w:lang w:eastAsia="ja-JP"/>
        </w:rPr>
        <w:t xml:space="preserve">the </w:t>
      </w:r>
      <w:r>
        <w:rPr>
          <w:rFonts w:hint="eastAsia"/>
          <w:lang w:eastAsia="ja-JP"/>
        </w:rPr>
        <w:t xml:space="preserve">MSC receives </w:t>
      </w:r>
      <w:r>
        <w:rPr>
          <w:lang w:eastAsia="ja-JP"/>
        </w:rPr>
        <w:t xml:space="preserve">a </w:t>
      </w:r>
      <w:r>
        <w:rPr>
          <w:rFonts w:hint="eastAsia"/>
          <w:lang w:eastAsia="ja-JP"/>
        </w:rPr>
        <w:t xml:space="preserve">Page MS </w:t>
      </w:r>
      <w:r>
        <w:rPr>
          <w:lang w:eastAsia="ja-JP"/>
        </w:rPr>
        <w:t xml:space="preserve">message </w:t>
      </w:r>
      <w:r>
        <w:rPr>
          <w:rFonts w:hint="eastAsia"/>
          <w:lang w:eastAsia="ja-JP"/>
        </w:rPr>
        <w:t xml:space="preserve">or </w:t>
      </w:r>
      <w:r>
        <w:rPr>
          <w:lang w:eastAsia="ja-JP"/>
        </w:rPr>
        <w:t xml:space="preserve">a </w:t>
      </w:r>
      <w:r>
        <w:rPr>
          <w:rFonts w:hint="eastAsia"/>
          <w:lang w:eastAsia="ja-JP"/>
        </w:rPr>
        <w:t xml:space="preserve">Search For MS message from </w:t>
      </w:r>
      <w:r>
        <w:rPr>
          <w:lang w:eastAsia="ja-JP"/>
        </w:rPr>
        <w:t xml:space="preserve">the </w:t>
      </w:r>
      <w:r>
        <w:rPr>
          <w:rFonts w:hint="eastAsia"/>
          <w:lang w:eastAsia="ja-JP"/>
        </w:rPr>
        <w:t xml:space="preserve">VLR. The maximum number of bearers </w:t>
      </w:r>
      <w:r>
        <w:rPr>
          <w:lang w:eastAsia="ja-JP"/>
        </w:rPr>
        <w:t>(</w:t>
      </w:r>
      <w:proofErr w:type="spellStart"/>
      <w:r>
        <w:rPr>
          <w:lang w:eastAsia="ja-JP"/>
        </w:rPr>
        <w:t>N</w:t>
      </w:r>
      <w:r>
        <w:rPr>
          <w:b/>
          <w:vertAlign w:val="subscript"/>
          <w:lang w:eastAsia="ja-JP"/>
        </w:rPr>
        <w:t>br</w:t>
      </w:r>
      <w:proofErr w:type="spellEnd"/>
      <w:r>
        <w:rPr>
          <w:lang w:eastAsia="ja-JP"/>
        </w:rPr>
        <w:t xml:space="preserve">) </w:t>
      </w:r>
      <w:r>
        <w:rPr>
          <w:rFonts w:hint="eastAsia"/>
          <w:lang w:eastAsia="ja-JP"/>
        </w:rPr>
        <w:t xml:space="preserve">indicates the minimum value of </w:t>
      </w:r>
      <w:proofErr w:type="spellStart"/>
      <w:r>
        <w:rPr>
          <w:rFonts w:hint="eastAsia"/>
          <w:lang w:eastAsia="ja-JP"/>
        </w:rPr>
        <w:t>N</w:t>
      </w:r>
      <w:r>
        <w:rPr>
          <w:rFonts w:hint="eastAsia"/>
          <w:b/>
          <w:vertAlign w:val="subscript"/>
          <w:lang w:eastAsia="ja-JP"/>
        </w:rPr>
        <w:t>br</w:t>
      </w:r>
      <w:r>
        <w:rPr>
          <w:rFonts w:hint="eastAsia"/>
          <w:lang w:eastAsia="ja-JP"/>
        </w:rPr>
        <w:t>_</w:t>
      </w:r>
      <w:r>
        <w:rPr>
          <w:lang w:eastAsia="ja-JP"/>
        </w:rPr>
        <w:t>User</w:t>
      </w:r>
      <w:proofErr w:type="spellEnd"/>
      <w:r>
        <w:rPr>
          <w:rFonts w:hint="eastAsia"/>
          <w:lang w:eastAsia="ja-JP"/>
        </w:rPr>
        <w:t xml:space="preserve">, </w:t>
      </w:r>
      <w:proofErr w:type="spellStart"/>
      <w:r>
        <w:rPr>
          <w:rFonts w:hint="eastAsia"/>
          <w:lang w:eastAsia="ja-JP"/>
        </w:rPr>
        <w:t>N</w:t>
      </w:r>
      <w:r>
        <w:rPr>
          <w:rFonts w:hint="eastAsia"/>
          <w:b/>
          <w:vertAlign w:val="subscript"/>
          <w:lang w:eastAsia="ja-JP"/>
        </w:rPr>
        <w:t>br</w:t>
      </w:r>
      <w:r>
        <w:rPr>
          <w:rFonts w:hint="eastAsia"/>
          <w:lang w:eastAsia="ja-JP"/>
        </w:rPr>
        <w:t>_SN</w:t>
      </w:r>
      <w:proofErr w:type="spellEnd"/>
      <w:r>
        <w:rPr>
          <w:rFonts w:hint="eastAsia"/>
          <w:lang w:eastAsia="ja-JP"/>
        </w:rPr>
        <w:t xml:space="preserve"> and </w:t>
      </w:r>
      <w:proofErr w:type="spellStart"/>
      <w:r>
        <w:rPr>
          <w:rFonts w:hint="eastAsia"/>
          <w:lang w:eastAsia="ja-JP"/>
        </w:rPr>
        <w:t>N</w:t>
      </w:r>
      <w:r>
        <w:rPr>
          <w:rFonts w:hint="eastAsia"/>
          <w:b/>
          <w:vertAlign w:val="subscript"/>
          <w:lang w:eastAsia="ja-JP"/>
        </w:rPr>
        <w:t>br</w:t>
      </w:r>
      <w:r>
        <w:rPr>
          <w:rFonts w:hint="eastAsia"/>
          <w:lang w:eastAsia="ja-JP"/>
        </w:rPr>
        <w:t>_UE</w:t>
      </w:r>
      <w:proofErr w:type="spellEnd"/>
      <w:r>
        <w:rPr>
          <w:rFonts w:hint="eastAsia"/>
          <w:lang w:eastAsia="ja-JP"/>
        </w:rPr>
        <w:t>. After handover to another MSC</w:t>
      </w:r>
      <w:r>
        <w:rPr>
          <w:lang w:eastAsia="ja-JP"/>
        </w:rPr>
        <w:t xml:space="preserve"> is completed</w:t>
      </w:r>
      <w:r>
        <w:rPr>
          <w:rFonts w:hint="eastAsia"/>
          <w:lang w:eastAsia="ja-JP"/>
        </w:rPr>
        <w:t xml:space="preserve">, </w:t>
      </w:r>
      <w:proofErr w:type="spellStart"/>
      <w:r>
        <w:rPr>
          <w:rFonts w:hint="eastAsia"/>
          <w:lang w:eastAsia="ja-JP"/>
        </w:rPr>
        <w:t>N</w:t>
      </w:r>
      <w:r>
        <w:rPr>
          <w:rFonts w:hint="eastAsia"/>
          <w:b/>
          <w:vertAlign w:val="subscript"/>
          <w:lang w:eastAsia="ja-JP"/>
        </w:rPr>
        <w:t>br</w:t>
      </w:r>
      <w:r>
        <w:rPr>
          <w:rFonts w:hint="eastAsia"/>
          <w:lang w:eastAsia="ja-JP"/>
        </w:rPr>
        <w:t>_SN</w:t>
      </w:r>
      <w:proofErr w:type="spellEnd"/>
      <w:r>
        <w:rPr>
          <w:lang w:eastAsia="ja-JP"/>
        </w:rPr>
        <w:t>, as defined for the target MSC,</w:t>
      </w:r>
      <w:r>
        <w:rPr>
          <w:rFonts w:hint="eastAsia"/>
          <w:lang w:eastAsia="ja-JP"/>
        </w:rPr>
        <w:t xml:space="preserve"> shall </w:t>
      </w:r>
      <w:r>
        <w:rPr>
          <w:lang w:eastAsia="ja-JP"/>
        </w:rPr>
        <w:t>overwrite</w:t>
      </w:r>
      <w:r>
        <w:rPr>
          <w:rFonts w:hint="eastAsia"/>
          <w:lang w:eastAsia="ja-JP"/>
        </w:rPr>
        <w:t xml:space="preserve"> </w:t>
      </w:r>
      <w:r>
        <w:rPr>
          <w:lang w:eastAsia="ja-JP"/>
        </w:rPr>
        <w:t>the previous</w:t>
      </w:r>
      <w:r>
        <w:rPr>
          <w:rFonts w:hint="eastAsia"/>
          <w:lang w:eastAsia="ja-JP"/>
        </w:rPr>
        <w:t xml:space="preserve"> </w:t>
      </w:r>
      <w:proofErr w:type="spellStart"/>
      <w:r>
        <w:rPr>
          <w:rFonts w:hint="eastAsia"/>
          <w:lang w:eastAsia="ja-JP"/>
        </w:rPr>
        <w:t>N</w:t>
      </w:r>
      <w:r>
        <w:rPr>
          <w:rFonts w:hint="eastAsia"/>
          <w:b/>
          <w:vertAlign w:val="subscript"/>
          <w:lang w:eastAsia="ja-JP"/>
        </w:rPr>
        <w:t>br</w:t>
      </w:r>
      <w:r>
        <w:rPr>
          <w:rFonts w:hint="eastAsia"/>
          <w:lang w:eastAsia="ja-JP"/>
        </w:rPr>
        <w:t>_SN</w:t>
      </w:r>
      <w:proofErr w:type="spellEnd"/>
      <w:r>
        <w:rPr>
          <w:rFonts w:hint="eastAsia"/>
          <w:lang w:eastAsia="ja-JP"/>
        </w:rPr>
        <w:t>.</w:t>
      </w:r>
    </w:p>
    <w:p w14:paraId="4BCC141B" w14:textId="77777777" w:rsidR="0087061E" w:rsidRDefault="0087061E">
      <w:r>
        <w:t xml:space="preserve">"Call in Setup" </w:t>
      </w:r>
      <w:r>
        <w:rPr>
          <w:rFonts w:hint="eastAsia"/>
          <w:lang w:eastAsia="ja-JP"/>
        </w:rPr>
        <w:t xml:space="preserve">means </w:t>
      </w:r>
      <w:r>
        <w:t xml:space="preserve">that the MS is engaged in </w:t>
      </w:r>
      <w:r>
        <w:rPr>
          <w:rFonts w:hint="eastAsia"/>
          <w:lang w:eastAsia="ja-JP"/>
        </w:rPr>
        <w:t xml:space="preserve">at least one call </w:t>
      </w:r>
      <w:r>
        <w:rPr>
          <w:lang w:eastAsia="ja-JP"/>
        </w:rPr>
        <w:t>that</w:t>
      </w:r>
      <w:r>
        <w:rPr>
          <w:rFonts w:hint="eastAsia"/>
          <w:lang w:eastAsia="ja-JP"/>
        </w:rPr>
        <w:t xml:space="preserve"> </w:t>
      </w:r>
      <w:r>
        <w:t>has not reached the established phase (called party answer).</w:t>
      </w:r>
    </w:p>
    <w:p w14:paraId="6F2C31E3" w14:textId="77777777" w:rsidR="0087061E" w:rsidRDefault="0087061E">
      <w:r>
        <w:t>The test "Call waiting" takes the "Yes" exit if a waiting call has been offered to the subscriber but the outcome of offering the call has not been determined.</w:t>
      </w:r>
    </w:p>
    <w:p w14:paraId="0D82C8C1" w14:textId="77777777" w:rsidR="0087061E" w:rsidRDefault="0087061E">
      <w:pPr>
        <w:rPr>
          <w:lang w:eastAsia="ja-JP"/>
        </w:rPr>
      </w:pPr>
      <w:r>
        <w:rPr>
          <w:rFonts w:hint="eastAsia"/>
          <w:lang w:eastAsia="ja-JP"/>
        </w:rPr>
        <w:t xml:space="preserve">Figure 11: Procedure </w:t>
      </w:r>
      <w:proofErr w:type="spellStart"/>
      <w:r>
        <w:rPr>
          <w:rFonts w:hint="eastAsia"/>
          <w:lang w:eastAsia="ja-JP"/>
        </w:rPr>
        <w:t>Establish_Terminating_TCH_Multicall</w:t>
      </w:r>
      <w:proofErr w:type="spellEnd"/>
      <w:r>
        <w:rPr>
          <w:lang w:eastAsia="ja-JP"/>
        </w:rPr>
        <w:t>.</w:t>
      </w:r>
    </w:p>
    <w:p w14:paraId="6D5C4E2E" w14:textId="77777777" w:rsidR="0087061E" w:rsidRDefault="0087061E">
      <w:pPr>
        <w:rPr>
          <w:lang w:eastAsia="ja-JP"/>
        </w:rPr>
      </w:pPr>
      <w:r>
        <w:rPr>
          <w:rFonts w:hint="eastAsia"/>
          <w:lang w:eastAsia="ja-JP"/>
        </w:rPr>
        <w:t xml:space="preserve">This procedure is called when </w:t>
      </w:r>
      <w:r>
        <w:rPr>
          <w:lang w:eastAsia="ja-JP"/>
        </w:rPr>
        <w:t xml:space="preserve">the </w:t>
      </w:r>
      <w:r>
        <w:rPr>
          <w:rFonts w:hint="eastAsia"/>
          <w:lang w:eastAsia="ja-JP"/>
        </w:rPr>
        <w:t xml:space="preserve">MSC receives </w:t>
      </w:r>
      <w:r>
        <w:rPr>
          <w:lang w:eastAsia="ja-JP"/>
        </w:rPr>
        <w:t xml:space="preserve">a </w:t>
      </w:r>
      <w:r>
        <w:rPr>
          <w:rFonts w:hint="eastAsia"/>
          <w:lang w:eastAsia="ja-JP"/>
        </w:rPr>
        <w:t xml:space="preserve">Call Confirmed </w:t>
      </w:r>
      <w:r>
        <w:rPr>
          <w:lang w:eastAsia="ja-JP"/>
        </w:rPr>
        <w:t xml:space="preserve">or a Connect </w:t>
      </w:r>
      <w:r>
        <w:rPr>
          <w:rFonts w:hint="eastAsia"/>
          <w:lang w:eastAsia="ja-JP"/>
        </w:rPr>
        <w:t xml:space="preserve">message from </w:t>
      </w:r>
      <w:r>
        <w:rPr>
          <w:lang w:eastAsia="ja-JP"/>
        </w:rPr>
        <w:t xml:space="preserve">the </w:t>
      </w:r>
      <w:r>
        <w:rPr>
          <w:rFonts w:hint="eastAsia"/>
          <w:lang w:eastAsia="ja-JP"/>
        </w:rPr>
        <w:t xml:space="preserve">MS. If the MS indicates </w:t>
      </w:r>
      <w:r>
        <w:t>"</w:t>
      </w:r>
      <w:r>
        <w:rPr>
          <w:rFonts w:hint="eastAsia"/>
          <w:lang w:eastAsia="ja-JP"/>
        </w:rPr>
        <w:t>No bearer</w:t>
      </w:r>
      <w:r>
        <w:t>"</w:t>
      </w:r>
      <w:r>
        <w:rPr>
          <w:rFonts w:hint="eastAsia"/>
          <w:lang w:eastAsia="ja-JP"/>
        </w:rPr>
        <w:t xml:space="preserve"> as </w:t>
      </w:r>
      <w:r>
        <w:rPr>
          <w:lang w:eastAsia="ja-JP"/>
        </w:rPr>
        <w:t>the</w:t>
      </w:r>
      <w:r>
        <w:rPr>
          <w:rFonts w:hint="eastAsia"/>
          <w:lang w:eastAsia="ja-JP"/>
        </w:rPr>
        <w:t xml:space="preserve"> value of </w:t>
      </w:r>
      <w:r>
        <w:rPr>
          <w:lang w:eastAsia="ja-JP"/>
        </w:rPr>
        <w:t xml:space="preserve">the </w:t>
      </w:r>
      <w:r>
        <w:rPr>
          <w:rFonts w:hint="eastAsia"/>
          <w:lang w:eastAsia="ja-JP"/>
        </w:rPr>
        <w:t xml:space="preserve">Stream Identifier in the Call Confirmed message the test </w:t>
      </w:r>
      <w:r>
        <w:t>"</w:t>
      </w:r>
      <w:r>
        <w:rPr>
          <w:rFonts w:hint="eastAsia"/>
          <w:lang w:eastAsia="ja-JP"/>
        </w:rPr>
        <w:t>Bearer allocation pending</w:t>
      </w:r>
      <w:r>
        <w:t>"</w:t>
      </w:r>
      <w:r>
        <w:rPr>
          <w:rFonts w:hint="eastAsia"/>
          <w:lang w:eastAsia="ja-JP"/>
        </w:rPr>
        <w:t xml:space="preserve"> takes the </w:t>
      </w:r>
      <w:r>
        <w:t>"</w:t>
      </w:r>
      <w:r>
        <w:rPr>
          <w:rFonts w:hint="eastAsia"/>
          <w:lang w:eastAsia="ja-JP"/>
        </w:rPr>
        <w:t>Yes</w:t>
      </w:r>
      <w:r>
        <w:t>" exit</w:t>
      </w:r>
      <w:r>
        <w:rPr>
          <w:rFonts w:hint="eastAsia"/>
          <w:lang w:eastAsia="ja-JP"/>
        </w:rPr>
        <w:t>.</w:t>
      </w:r>
    </w:p>
    <w:p w14:paraId="09303226" w14:textId="77777777" w:rsidR="0087061E" w:rsidRDefault="0087061E">
      <w:pPr>
        <w:rPr>
          <w:lang w:eastAsia="ja-JP"/>
        </w:rPr>
      </w:pPr>
      <w:r>
        <w:rPr>
          <w:lang w:eastAsia="ja-JP"/>
        </w:rPr>
        <w:t xml:space="preserve">Figure 12: Procedure </w:t>
      </w:r>
      <w:proofErr w:type="spellStart"/>
      <w:r>
        <w:rPr>
          <w:lang w:eastAsia="ja-JP"/>
        </w:rPr>
        <w:t>MC_TCH_Check</w:t>
      </w:r>
      <w:proofErr w:type="spellEnd"/>
    </w:p>
    <w:p w14:paraId="1900A3F7" w14:textId="77777777" w:rsidR="0087061E" w:rsidRDefault="0087061E">
      <w:pPr>
        <w:rPr>
          <w:lang w:eastAsia="ja-JP"/>
        </w:rPr>
      </w:pPr>
      <w:r>
        <w:rPr>
          <w:lang w:eastAsia="ja-JP"/>
        </w:rPr>
        <w:t>This procedure is called when the MSC needs to establish a terminating TCH.</w:t>
      </w:r>
    </w:p>
    <w:bookmarkStart w:id="73" w:name="_MON_1023276665"/>
    <w:bookmarkStart w:id="74" w:name="_MON_1023527401"/>
    <w:bookmarkStart w:id="75" w:name="_MON_1023527470"/>
    <w:bookmarkStart w:id="76" w:name="_MON_1023527531"/>
    <w:bookmarkStart w:id="77" w:name="_MON_1023527560"/>
    <w:bookmarkStart w:id="78" w:name="_MON_1021969441"/>
    <w:bookmarkStart w:id="79" w:name="_MON_1021989421"/>
    <w:bookmarkEnd w:id="73"/>
    <w:bookmarkEnd w:id="74"/>
    <w:bookmarkEnd w:id="75"/>
    <w:bookmarkEnd w:id="76"/>
    <w:bookmarkEnd w:id="77"/>
    <w:bookmarkEnd w:id="78"/>
    <w:bookmarkEnd w:id="79"/>
    <w:bookmarkStart w:id="80" w:name="_MON_1022070664"/>
    <w:bookmarkEnd w:id="80"/>
    <w:p w14:paraId="489EEB22" w14:textId="77777777" w:rsidR="0087061E" w:rsidRDefault="0087061E">
      <w:pPr>
        <w:pStyle w:val="TH"/>
        <w:rPr>
          <w:lang w:eastAsia="ja-JP"/>
        </w:rPr>
      </w:pPr>
      <w:r>
        <w:rPr>
          <w:noProof/>
        </w:rPr>
        <w:object w:dxaOrig="9736" w:dyaOrig="12286" w14:anchorId="673810E6">
          <v:shape id="_x0000_i1036" type="#_x0000_t75" style="width:482pt;height:608pt" o:ole="" fillcolor="window">
            <v:imagedata r:id="rId26" o:title=""/>
          </v:shape>
          <o:OLEObject Type="Embed" ProgID="Word.Picture.8" ShapeID="_x0000_i1036" DrawAspect="Content" ObjectID="_1771734419" r:id="rId27"/>
        </w:object>
      </w:r>
    </w:p>
    <w:p w14:paraId="13AF5E3B" w14:textId="77777777" w:rsidR="0087061E" w:rsidRDefault="0087061E">
      <w:pPr>
        <w:pStyle w:val="TF"/>
        <w:rPr>
          <w:lang w:eastAsia="ja-JP"/>
        </w:rPr>
      </w:pPr>
      <w:r>
        <w:t>Figure 10: Proc</w:t>
      </w:r>
      <w:r>
        <w:rPr>
          <w:rFonts w:hint="eastAsia"/>
          <w:lang w:eastAsia="ja-JP"/>
        </w:rPr>
        <w:t>edure Check_MT_Multicall_MSC</w:t>
      </w:r>
    </w:p>
    <w:p w14:paraId="49BEBFF8" w14:textId="77777777" w:rsidR="0087061E" w:rsidRDefault="00000000">
      <w:pPr>
        <w:pStyle w:val="TH"/>
      </w:pPr>
      <w:r>
        <w:lastRenderedPageBreak/>
        <w:pict w14:anchorId="6CED42BC">
          <v:shape id="_x0000_i1037" type="#_x0000_t75" style="width:482pt;height:608pt" fillcolor="window">
            <v:imagedata r:id="rId28" o:title=""/>
          </v:shape>
        </w:pict>
      </w:r>
    </w:p>
    <w:p w14:paraId="35D77253" w14:textId="77777777" w:rsidR="0087061E" w:rsidRDefault="0087061E">
      <w:pPr>
        <w:pStyle w:val="TF"/>
        <w:rPr>
          <w:lang w:eastAsia="ja-JP"/>
        </w:rPr>
      </w:pPr>
      <w:r>
        <w:t>Figure 11: Proc</w:t>
      </w:r>
      <w:r>
        <w:rPr>
          <w:rFonts w:hint="eastAsia"/>
          <w:lang w:eastAsia="ja-JP"/>
        </w:rPr>
        <w:t xml:space="preserve">edure </w:t>
      </w:r>
      <w:proofErr w:type="spellStart"/>
      <w:r>
        <w:rPr>
          <w:rFonts w:hint="eastAsia"/>
          <w:lang w:eastAsia="ja-JP"/>
        </w:rPr>
        <w:t>Establish_Terminating_TCH_Multicall</w:t>
      </w:r>
      <w:proofErr w:type="spellEnd"/>
    </w:p>
    <w:p w14:paraId="25499CD7" w14:textId="77777777" w:rsidR="0087061E" w:rsidRDefault="00000000">
      <w:pPr>
        <w:pStyle w:val="TH"/>
        <w:rPr>
          <w:b w:val="0"/>
          <w:lang w:eastAsia="ja-JP"/>
        </w:rPr>
      </w:pPr>
      <w:r>
        <w:rPr>
          <w:b w:val="0"/>
          <w:lang w:eastAsia="ja-JP"/>
        </w:rPr>
        <w:lastRenderedPageBreak/>
        <w:pict w14:anchorId="652617D0">
          <v:shape id="_x0000_i1038" type="#_x0000_t75" style="width:482pt;height:583pt" fillcolor="window">
            <v:imagedata r:id="rId29" o:title=""/>
          </v:shape>
        </w:pict>
      </w:r>
    </w:p>
    <w:p w14:paraId="1412B0E9" w14:textId="77777777" w:rsidR="0087061E" w:rsidRDefault="0087061E">
      <w:pPr>
        <w:pStyle w:val="TF"/>
        <w:rPr>
          <w:lang w:eastAsia="ja-JP"/>
        </w:rPr>
        <w:sectPr w:rsidR="0087061E" w:rsidSect="0022399A">
          <w:headerReference w:type="default" r:id="rId30"/>
          <w:footerReference w:type="default" r:id="rId31"/>
          <w:footnotePr>
            <w:numRestart w:val="eachSect"/>
          </w:footnotePr>
          <w:pgSz w:w="11907" w:h="16840" w:code="9"/>
          <w:pgMar w:top="1416" w:right="1133" w:bottom="1133" w:left="1133" w:header="850" w:footer="340" w:gutter="0"/>
          <w:cols w:space="720"/>
        </w:sectPr>
      </w:pPr>
      <w:r>
        <w:t xml:space="preserve">Figure </w:t>
      </w:r>
      <w:r>
        <w:rPr>
          <w:rFonts w:hint="eastAsia"/>
          <w:lang w:eastAsia="ja-JP"/>
        </w:rPr>
        <w:t>12</w:t>
      </w:r>
      <w:r>
        <w:t xml:space="preserve">: </w:t>
      </w:r>
      <w:r>
        <w:rPr>
          <w:lang w:eastAsia="ja-JP"/>
        </w:rPr>
        <w:t xml:space="preserve">Procedure </w:t>
      </w:r>
      <w:proofErr w:type="spellStart"/>
      <w:r>
        <w:rPr>
          <w:lang w:eastAsia="ja-JP"/>
        </w:rPr>
        <w:t>MC_TCH_Check</w:t>
      </w:r>
      <w:proofErr w:type="spellEnd"/>
    </w:p>
    <w:p w14:paraId="2C199517" w14:textId="77777777" w:rsidR="0087061E" w:rsidRDefault="0087061E" w:rsidP="005C0D84">
      <w:pPr>
        <w:pStyle w:val="Heading3"/>
        <w:rPr>
          <w:lang w:eastAsia="ja-JP"/>
        </w:rPr>
      </w:pPr>
      <w:bookmarkStart w:id="81" w:name="_Toc95915861"/>
      <w:r>
        <w:lastRenderedPageBreak/>
        <w:t>5.3.2</w:t>
      </w:r>
      <w:r>
        <w:tab/>
        <w:t xml:space="preserve">Functional requirements of </w:t>
      </w:r>
      <w:r>
        <w:rPr>
          <w:rFonts w:hint="eastAsia"/>
          <w:lang w:eastAsia="ja-JP"/>
        </w:rPr>
        <w:t>VLR</w:t>
      </w:r>
      <w:bookmarkEnd w:id="81"/>
    </w:p>
    <w:p w14:paraId="6C7960E7" w14:textId="77777777" w:rsidR="0087061E" w:rsidRDefault="0087061E">
      <w:pPr>
        <w:rPr>
          <w:lang w:eastAsia="ja-JP"/>
        </w:rPr>
      </w:pPr>
      <w:r>
        <w:rPr>
          <w:rFonts w:hint="eastAsia"/>
          <w:lang w:eastAsia="ja-JP"/>
        </w:rPr>
        <w:t>Figure 13: Procedure</w:t>
      </w:r>
      <w:r>
        <w:rPr>
          <w:lang w:eastAsia="ja-JP"/>
        </w:rPr>
        <w:t xml:space="preserve"> </w:t>
      </w:r>
      <w:proofErr w:type="spellStart"/>
      <w:r>
        <w:rPr>
          <w:rFonts w:hint="eastAsia"/>
          <w:lang w:eastAsia="ja-JP"/>
        </w:rPr>
        <w:t>Get_CW_Subscription_Info_Multicall_VLR</w:t>
      </w:r>
      <w:proofErr w:type="spellEnd"/>
      <w:r>
        <w:rPr>
          <w:lang w:eastAsia="ja-JP"/>
        </w:rPr>
        <w:t>.</w:t>
      </w:r>
    </w:p>
    <w:p w14:paraId="07877E0D" w14:textId="77777777" w:rsidR="0087061E" w:rsidRDefault="0087061E">
      <w:pPr>
        <w:rPr>
          <w:noProof/>
        </w:rPr>
      </w:pPr>
      <w:r>
        <w:rPr>
          <w:rFonts w:hint="eastAsia"/>
          <w:lang w:eastAsia="ja-JP"/>
        </w:rPr>
        <w:t>This proce</w:t>
      </w:r>
      <w:r>
        <w:rPr>
          <w:lang w:eastAsia="ja-JP"/>
        </w:rPr>
        <w:t>dure</w:t>
      </w:r>
      <w:r>
        <w:rPr>
          <w:rFonts w:hint="eastAsia"/>
          <w:lang w:eastAsia="ja-JP"/>
        </w:rPr>
        <w:t xml:space="preserve"> is called when </w:t>
      </w:r>
      <w:r>
        <w:rPr>
          <w:lang w:eastAsia="ja-JP"/>
        </w:rPr>
        <w:t xml:space="preserve">the </w:t>
      </w:r>
      <w:r>
        <w:rPr>
          <w:rFonts w:hint="eastAsia"/>
          <w:lang w:eastAsia="ja-JP"/>
        </w:rPr>
        <w:t xml:space="preserve">VLR receives </w:t>
      </w:r>
      <w:r>
        <w:rPr>
          <w:lang w:eastAsia="ja-JP"/>
        </w:rPr>
        <w:t xml:space="preserve">a </w:t>
      </w:r>
      <w:r>
        <w:rPr>
          <w:rFonts w:hint="eastAsia"/>
          <w:lang w:eastAsia="ja-JP"/>
        </w:rPr>
        <w:t xml:space="preserve">Page MS negative response </w:t>
      </w:r>
      <w:r>
        <w:rPr>
          <w:lang w:eastAsia="ja-JP"/>
        </w:rPr>
        <w:t xml:space="preserve">message </w:t>
      </w:r>
      <w:r>
        <w:rPr>
          <w:rFonts w:hint="eastAsia"/>
          <w:lang w:eastAsia="ja-JP"/>
        </w:rPr>
        <w:t xml:space="preserve">or </w:t>
      </w:r>
      <w:r>
        <w:rPr>
          <w:lang w:eastAsia="ja-JP"/>
        </w:rPr>
        <w:t xml:space="preserve">a </w:t>
      </w:r>
      <w:r>
        <w:rPr>
          <w:rFonts w:hint="eastAsia"/>
          <w:lang w:eastAsia="ja-JP"/>
        </w:rPr>
        <w:t xml:space="preserve">Search For MS negative response </w:t>
      </w:r>
      <w:r>
        <w:rPr>
          <w:lang w:eastAsia="ja-JP"/>
        </w:rPr>
        <w:t xml:space="preserve">message </w:t>
      </w:r>
      <w:r>
        <w:rPr>
          <w:rFonts w:hint="eastAsia"/>
          <w:lang w:eastAsia="ja-JP"/>
        </w:rPr>
        <w:t xml:space="preserve">with </w:t>
      </w:r>
      <w:r>
        <w:rPr>
          <w:lang w:eastAsia="ja-JP"/>
        </w:rPr>
        <w:t xml:space="preserve">the negative response IE set to </w:t>
      </w:r>
      <w:r>
        <w:t>"</w:t>
      </w:r>
      <w:r>
        <w:rPr>
          <w:rFonts w:hint="eastAsia"/>
          <w:lang w:eastAsia="ja-JP"/>
        </w:rPr>
        <w:t>Busy (More Calls Possible)</w:t>
      </w:r>
      <w:r>
        <w:t>"</w:t>
      </w:r>
      <w:r>
        <w:rPr>
          <w:rFonts w:hint="eastAsia"/>
          <w:lang w:eastAsia="ja-JP"/>
        </w:rPr>
        <w:t>.</w:t>
      </w:r>
    </w:p>
    <w:p w14:paraId="73FB5D36" w14:textId="77777777" w:rsidR="0087061E" w:rsidRDefault="001D7F3F">
      <w:pPr>
        <w:pStyle w:val="TH"/>
        <w:rPr>
          <w:noProof/>
        </w:rPr>
      </w:pPr>
      <w:r>
        <w:rPr>
          <w:noProof/>
        </w:rPr>
        <w:lastRenderedPageBreak/>
        <w:pict w14:anchorId="016C6799">
          <v:shape id="_x0000_i1039" type="#_x0000_t75" style="width:487.5pt;height:615pt" fillcolor="window">
            <v:imagedata r:id="rId32" o:title=""/>
          </v:shape>
        </w:pict>
      </w:r>
    </w:p>
    <w:p w14:paraId="0D33CC11" w14:textId="77777777" w:rsidR="0087061E" w:rsidRDefault="0087061E">
      <w:pPr>
        <w:pStyle w:val="TF"/>
        <w:rPr>
          <w:lang w:eastAsia="ja-JP"/>
        </w:rPr>
      </w:pPr>
      <w:r>
        <w:t>Figure 13: Proc</w:t>
      </w:r>
      <w:r>
        <w:rPr>
          <w:rFonts w:hint="eastAsia"/>
          <w:lang w:eastAsia="ja-JP"/>
        </w:rPr>
        <w:t xml:space="preserve">edure </w:t>
      </w:r>
      <w:proofErr w:type="spellStart"/>
      <w:r>
        <w:rPr>
          <w:rFonts w:hint="eastAsia"/>
          <w:lang w:eastAsia="ja-JP"/>
        </w:rPr>
        <w:t>Get_CW_Subscription_Info_Multicall_VLR</w:t>
      </w:r>
      <w:proofErr w:type="spellEnd"/>
    </w:p>
    <w:p w14:paraId="17286DF0" w14:textId="77777777" w:rsidR="0087061E" w:rsidRDefault="0087061E" w:rsidP="005C0D84">
      <w:pPr>
        <w:pStyle w:val="Heading1"/>
        <w:rPr>
          <w:lang w:eastAsia="ja-JP"/>
        </w:rPr>
      </w:pPr>
      <w:bookmarkStart w:id="82" w:name="_Toc95915862"/>
      <w:r>
        <w:rPr>
          <w:rFonts w:hint="eastAsia"/>
          <w:lang w:eastAsia="ja-JP"/>
        </w:rPr>
        <w:lastRenderedPageBreak/>
        <w:t>6</w:t>
      </w:r>
      <w:r>
        <w:rPr>
          <w:lang w:eastAsia="ja-JP"/>
        </w:rPr>
        <w:tab/>
      </w:r>
      <w:r>
        <w:rPr>
          <w:rFonts w:hint="eastAsia"/>
          <w:lang w:eastAsia="ja-JP"/>
        </w:rPr>
        <w:t xml:space="preserve">Interaction with telecommunication </w:t>
      </w:r>
      <w:r>
        <w:rPr>
          <w:lang w:eastAsia="ja-JP"/>
        </w:rPr>
        <w:t>services</w:t>
      </w:r>
      <w:bookmarkEnd w:id="82"/>
    </w:p>
    <w:p w14:paraId="050E47CA" w14:textId="77777777" w:rsidR="0087061E" w:rsidRDefault="0087061E" w:rsidP="005C0D84">
      <w:pPr>
        <w:pStyle w:val="Heading2"/>
        <w:rPr>
          <w:lang w:eastAsia="ja-JP"/>
        </w:rPr>
      </w:pPr>
      <w:bookmarkStart w:id="83" w:name="_Toc95915863"/>
      <w:r>
        <w:rPr>
          <w:lang w:eastAsia="ja-JP"/>
        </w:rPr>
        <w:t>6.1</w:t>
      </w:r>
      <w:r>
        <w:rPr>
          <w:lang w:eastAsia="ja-JP"/>
        </w:rPr>
        <w:tab/>
      </w:r>
      <w:r>
        <w:rPr>
          <w:rFonts w:hint="eastAsia"/>
          <w:lang w:eastAsia="ja-JP"/>
        </w:rPr>
        <w:t>Speech</w:t>
      </w:r>
      <w:bookmarkEnd w:id="83"/>
    </w:p>
    <w:p w14:paraId="0FE4BB52" w14:textId="77777777" w:rsidR="0087061E" w:rsidRDefault="0087061E">
      <w:pPr>
        <w:rPr>
          <w:lang w:eastAsia="ja-JP"/>
        </w:rPr>
      </w:pPr>
      <w:r>
        <w:rPr>
          <w:lang w:eastAsia="ja-JP"/>
        </w:rPr>
        <w:t xml:space="preserve">The </w:t>
      </w:r>
      <w:proofErr w:type="spellStart"/>
      <w:r>
        <w:rPr>
          <w:rFonts w:hint="eastAsia"/>
          <w:lang w:eastAsia="ja-JP"/>
        </w:rPr>
        <w:t>Multicall</w:t>
      </w:r>
      <w:proofErr w:type="spellEnd"/>
      <w:r>
        <w:rPr>
          <w:rFonts w:hint="eastAsia"/>
          <w:lang w:eastAsia="ja-JP"/>
        </w:rPr>
        <w:t xml:space="preserve"> </w:t>
      </w:r>
      <w:r>
        <w:rPr>
          <w:lang w:eastAsia="ja-JP"/>
        </w:rPr>
        <w:t xml:space="preserve">supplementary </w:t>
      </w:r>
      <w:r>
        <w:rPr>
          <w:rFonts w:hint="eastAsia"/>
          <w:lang w:eastAsia="ja-JP"/>
        </w:rPr>
        <w:t>service does</w:t>
      </w:r>
      <w:r>
        <w:rPr>
          <w:lang w:eastAsia="ja-JP"/>
        </w:rPr>
        <w:t xml:space="preserve"> </w:t>
      </w:r>
      <w:r>
        <w:rPr>
          <w:rFonts w:hint="eastAsia"/>
          <w:lang w:eastAsia="ja-JP"/>
        </w:rPr>
        <w:t>n</w:t>
      </w:r>
      <w:r>
        <w:rPr>
          <w:lang w:eastAsia="ja-JP"/>
        </w:rPr>
        <w:t>o</w:t>
      </w:r>
      <w:r>
        <w:rPr>
          <w:rFonts w:hint="eastAsia"/>
          <w:lang w:eastAsia="ja-JP"/>
        </w:rPr>
        <w:t>t provide multiple traffic channels for speech call</w:t>
      </w:r>
      <w:r>
        <w:rPr>
          <w:lang w:eastAsia="ja-JP"/>
        </w:rPr>
        <w:t>s</w:t>
      </w:r>
      <w:r>
        <w:rPr>
          <w:rFonts w:hint="eastAsia"/>
          <w:lang w:eastAsia="ja-JP"/>
        </w:rPr>
        <w:t xml:space="preserve">. Refer to </w:t>
      </w:r>
      <w:r>
        <w:t>Proc</w:t>
      </w:r>
      <w:r>
        <w:rPr>
          <w:rFonts w:hint="eastAsia"/>
          <w:lang w:eastAsia="ja-JP"/>
        </w:rPr>
        <w:t xml:space="preserve">edure </w:t>
      </w:r>
      <w:proofErr w:type="spellStart"/>
      <w:r>
        <w:rPr>
          <w:rFonts w:hint="eastAsia"/>
          <w:lang w:eastAsia="ja-JP"/>
        </w:rPr>
        <w:t>Check_OG_Multicall_MSC</w:t>
      </w:r>
      <w:proofErr w:type="spellEnd"/>
      <w:r>
        <w:rPr>
          <w:rFonts w:hint="eastAsia"/>
          <w:lang w:eastAsia="ja-JP"/>
        </w:rPr>
        <w:t xml:space="preserve"> and </w:t>
      </w:r>
      <w:r>
        <w:t>Proc</w:t>
      </w:r>
      <w:r>
        <w:rPr>
          <w:rFonts w:hint="eastAsia"/>
          <w:lang w:eastAsia="ja-JP"/>
        </w:rPr>
        <w:t>edure Check_MT_Multicall_MSC.</w:t>
      </w:r>
    </w:p>
    <w:p w14:paraId="54F2EF56" w14:textId="77777777" w:rsidR="0087061E" w:rsidRDefault="0087061E">
      <w:pPr>
        <w:rPr>
          <w:lang w:eastAsia="ja-JP"/>
        </w:rPr>
      </w:pPr>
      <w:r>
        <w:rPr>
          <w:lang w:eastAsia="ja-JP"/>
        </w:rPr>
        <w:t>If</w:t>
      </w:r>
      <w:r>
        <w:rPr>
          <w:rFonts w:hint="eastAsia"/>
          <w:lang w:eastAsia="ja-JP"/>
        </w:rPr>
        <w:t xml:space="preserve"> </w:t>
      </w:r>
      <w:proofErr w:type="spellStart"/>
      <w:r>
        <w:rPr>
          <w:rFonts w:hint="eastAsia"/>
          <w:lang w:eastAsia="ja-JP"/>
        </w:rPr>
        <w:t>N</w:t>
      </w:r>
      <w:r>
        <w:rPr>
          <w:rFonts w:hint="eastAsia"/>
          <w:b/>
          <w:vertAlign w:val="subscript"/>
          <w:lang w:eastAsia="ja-JP"/>
        </w:rPr>
        <w:t>br</w:t>
      </w:r>
      <w:r>
        <w:rPr>
          <w:rFonts w:hint="eastAsia"/>
          <w:lang w:eastAsia="ja-JP"/>
        </w:rPr>
        <w:t>_UE</w:t>
      </w:r>
      <w:proofErr w:type="spellEnd"/>
      <w:r>
        <w:rPr>
          <w:rFonts w:hint="eastAsia"/>
          <w:lang w:eastAsia="ja-JP"/>
        </w:rPr>
        <w:t xml:space="preserve"> is greater than </w:t>
      </w:r>
      <w:proofErr w:type="spellStart"/>
      <w:r>
        <w:rPr>
          <w:rFonts w:hint="eastAsia"/>
          <w:lang w:eastAsia="ja-JP"/>
        </w:rPr>
        <w:t>N</w:t>
      </w:r>
      <w:r>
        <w:rPr>
          <w:rFonts w:hint="eastAsia"/>
          <w:b/>
          <w:vertAlign w:val="subscript"/>
          <w:lang w:eastAsia="ja-JP"/>
        </w:rPr>
        <w:t>br</w:t>
      </w:r>
      <w:r>
        <w:rPr>
          <w:rFonts w:hint="eastAsia"/>
          <w:lang w:eastAsia="ja-JP"/>
        </w:rPr>
        <w:t>_SN</w:t>
      </w:r>
      <w:proofErr w:type="spellEnd"/>
      <w:r>
        <w:rPr>
          <w:rFonts w:hint="eastAsia"/>
          <w:lang w:eastAsia="ja-JP"/>
        </w:rPr>
        <w:t xml:space="preserve">, the mobile station may initiate </w:t>
      </w:r>
      <w:r>
        <w:rPr>
          <w:lang w:eastAsia="ja-JP"/>
        </w:rPr>
        <w:t xml:space="preserve">an </w:t>
      </w:r>
      <w:r>
        <w:rPr>
          <w:rFonts w:hint="eastAsia"/>
          <w:lang w:eastAsia="ja-JP"/>
        </w:rPr>
        <w:t xml:space="preserve">Emergency call even if </w:t>
      </w:r>
      <w:proofErr w:type="spellStart"/>
      <w:r>
        <w:rPr>
          <w:rFonts w:hint="eastAsia"/>
          <w:lang w:eastAsia="ja-JP"/>
        </w:rPr>
        <w:t>N</w:t>
      </w:r>
      <w:r>
        <w:rPr>
          <w:rFonts w:hint="eastAsia"/>
          <w:b/>
          <w:vertAlign w:val="subscript"/>
          <w:lang w:eastAsia="ja-JP"/>
        </w:rPr>
        <w:t>br</w:t>
      </w:r>
      <w:r>
        <w:rPr>
          <w:rFonts w:hint="eastAsia"/>
          <w:lang w:eastAsia="ja-JP"/>
        </w:rPr>
        <w:t>_SN</w:t>
      </w:r>
      <w:proofErr w:type="spellEnd"/>
      <w:r>
        <w:rPr>
          <w:rFonts w:hint="eastAsia"/>
          <w:lang w:eastAsia="ja-JP"/>
        </w:rPr>
        <w:t xml:space="preserve"> has been reached. When </w:t>
      </w:r>
      <w:r>
        <w:rPr>
          <w:lang w:eastAsia="ja-JP"/>
        </w:rPr>
        <w:t xml:space="preserve">the </w:t>
      </w:r>
      <w:r>
        <w:rPr>
          <w:rFonts w:hint="eastAsia"/>
          <w:lang w:eastAsia="ja-JP"/>
        </w:rPr>
        <w:t xml:space="preserve">network receives </w:t>
      </w:r>
      <w:r>
        <w:rPr>
          <w:lang w:eastAsia="ja-JP"/>
        </w:rPr>
        <w:t xml:space="preserve">an </w:t>
      </w:r>
      <w:r>
        <w:rPr>
          <w:rFonts w:hint="eastAsia"/>
          <w:lang w:eastAsia="ja-JP"/>
        </w:rPr>
        <w:t xml:space="preserve">Emergency call </w:t>
      </w:r>
      <w:r>
        <w:rPr>
          <w:lang w:eastAsia="ja-JP"/>
        </w:rPr>
        <w:t>Setup</w:t>
      </w:r>
      <w:r>
        <w:rPr>
          <w:rFonts w:hint="eastAsia"/>
          <w:lang w:eastAsia="ja-JP"/>
        </w:rPr>
        <w:t xml:space="preserve"> message from </w:t>
      </w:r>
      <w:r>
        <w:rPr>
          <w:lang w:eastAsia="ja-JP"/>
        </w:rPr>
        <w:t xml:space="preserve">the </w:t>
      </w:r>
      <w:r>
        <w:rPr>
          <w:rFonts w:hint="eastAsia"/>
          <w:lang w:eastAsia="ja-JP"/>
        </w:rPr>
        <w:t>mobile station:</w:t>
      </w:r>
    </w:p>
    <w:p w14:paraId="06D49914" w14:textId="77777777" w:rsidR="0087061E" w:rsidRDefault="0087061E">
      <w:pPr>
        <w:pStyle w:val="B1"/>
        <w:rPr>
          <w:lang w:eastAsia="ja-JP"/>
        </w:rPr>
      </w:pPr>
      <w:r>
        <w:rPr>
          <w:lang w:eastAsia="ja-JP"/>
        </w:rPr>
        <w:t>-</w:t>
      </w:r>
      <w:r>
        <w:rPr>
          <w:lang w:eastAsia="ja-JP"/>
        </w:rPr>
        <w:tab/>
      </w:r>
      <w:r>
        <w:rPr>
          <w:rFonts w:hint="eastAsia"/>
          <w:lang w:eastAsia="ja-JP"/>
        </w:rPr>
        <w:t xml:space="preserve">if </w:t>
      </w:r>
      <w:proofErr w:type="spellStart"/>
      <w:r>
        <w:rPr>
          <w:rFonts w:hint="eastAsia"/>
          <w:lang w:eastAsia="ja-JP"/>
        </w:rPr>
        <w:t>N</w:t>
      </w:r>
      <w:r>
        <w:rPr>
          <w:rFonts w:hint="eastAsia"/>
          <w:b/>
          <w:vertAlign w:val="subscript"/>
          <w:lang w:eastAsia="ja-JP"/>
        </w:rPr>
        <w:t>br</w:t>
      </w:r>
      <w:r>
        <w:rPr>
          <w:rFonts w:hint="eastAsia"/>
          <w:lang w:eastAsia="ja-JP"/>
        </w:rPr>
        <w:t>_SN</w:t>
      </w:r>
      <w:proofErr w:type="spellEnd"/>
      <w:r>
        <w:rPr>
          <w:rFonts w:hint="eastAsia"/>
          <w:lang w:eastAsia="ja-JP"/>
        </w:rPr>
        <w:t xml:space="preserve"> has not been reached</w:t>
      </w:r>
      <w:r>
        <w:rPr>
          <w:lang w:eastAsia="ja-JP"/>
        </w:rPr>
        <w:t>,</w:t>
      </w:r>
      <w:r>
        <w:rPr>
          <w:rFonts w:hint="eastAsia"/>
          <w:lang w:eastAsia="ja-JP"/>
        </w:rPr>
        <w:t xml:space="preserve"> the network shall accept it regardless of </w:t>
      </w:r>
      <w:proofErr w:type="spellStart"/>
      <w:r>
        <w:rPr>
          <w:rFonts w:hint="eastAsia"/>
          <w:lang w:eastAsia="ja-JP"/>
        </w:rPr>
        <w:t>N</w:t>
      </w:r>
      <w:r>
        <w:rPr>
          <w:rFonts w:hint="eastAsia"/>
          <w:b/>
          <w:vertAlign w:val="subscript"/>
          <w:lang w:eastAsia="ja-JP"/>
        </w:rPr>
        <w:t>br</w:t>
      </w:r>
      <w:r>
        <w:rPr>
          <w:rFonts w:hint="eastAsia"/>
          <w:lang w:eastAsia="ja-JP"/>
        </w:rPr>
        <w:t>_SB</w:t>
      </w:r>
      <w:proofErr w:type="spellEnd"/>
      <w:r>
        <w:rPr>
          <w:lang w:eastAsia="ja-JP"/>
        </w:rPr>
        <w:t xml:space="preserve"> or </w:t>
      </w:r>
      <w:proofErr w:type="spellStart"/>
      <w:r>
        <w:rPr>
          <w:rFonts w:hint="eastAsia"/>
          <w:lang w:eastAsia="ja-JP"/>
        </w:rPr>
        <w:t>N</w:t>
      </w:r>
      <w:r>
        <w:rPr>
          <w:rFonts w:hint="eastAsia"/>
          <w:b/>
          <w:vertAlign w:val="subscript"/>
          <w:lang w:eastAsia="ja-JP"/>
        </w:rPr>
        <w:t>br</w:t>
      </w:r>
      <w:r>
        <w:rPr>
          <w:rFonts w:hint="eastAsia"/>
          <w:lang w:eastAsia="ja-JP"/>
        </w:rPr>
        <w:t>_User</w:t>
      </w:r>
      <w:proofErr w:type="spellEnd"/>
      <w:r>
        <w:rPr>
          <w:rFonts w:hint="eastAsia"/>
          <w:lang w:eastAsia="ja-JP"/>
        </w:rPr>
        <w:t>;</w:t>
      </w:r>
    </w:p>
    <w:p w14:paraId="250137C9" w14:textId="77777777" w:rsidR="0087061E" w:rsidRDefault="0087061E">
      <w:pPr>
        <w:pStyle w:val="B1"/>
        <w:rPr>
          <w:lang w:eastAsia="ja-JP"/>
        </w:rPr>
      </w:pPr>
      <w:r>
        <w:rPr>
          <w:lang w:eastAsia="ja-JP"/>
        </w:rPr>
        <w:t>-</w:t>
      </w:r>
      <w:r>
        <w:rPr>
          <w:lang w:eastAsia="ja-JP"/>
        </w:rPr>
        <w:tab/>
      </w:r>
      <w:r>
        <w:rPr>
          <w:rFonts w:hint="eastAsia"/>
          <w:lang w:eastAsia="ja-JP"/>
        </w:rPr>
        <w:t xml:space="preserve">if </w:t>
      </w:r>
      <w:proofErr w:type="spellStart"/>
      <w:r>
        <w:rPr>
          <w:rFonts w:hint="eastAsia"/>
          <w:lang w:eastAsia="ja-JP"/>
        </w:rPr>
        <w:t>N</w:t>
      </w:r>
      <w:r>
        <w:rPr>
          <w:rFonts w:hint="eastAsia"/>
          <w:b/>
          <w:vertAlign w:val="subscript"/>
          <w:lang w:eastAsia="ja-JP"/>
        </w:rPr>
        <w:t>br</w:t>
      </w:r>
      <w:r>
        <w:rPr>
          <w:rFonts w:hint="eastAsia"/>
          <w:lang w:eastAsia="ja-JP"/>
        </w:rPr>
        <w:t>_SN</w:t>
      </w:r>
      <w:proofErr w:type="spellEnd"/>
      <w:r>
        <w:rPr>
          <w:rFonts w:hint="eastAsia"/>
          <w:lang w:eastAsia="ja-JP"/>
        </w:rPr>
        <w:t xml:space="preserve"> has been reached</w:t>
      </w:r>
      <w:r>
        <w:rPr>
          <w:lang w:eastAsia="ja-JP"/>
        </w:rPr>
        <w:t>,</w:t>
      </w:r>
      <w:r>
        <w:rPr>
          <w:rFonts w:hint="eastAsia"/>
          <w:lang w:eastAsia="ja-JP"/>
        </w:rPr>
        <w:t xml:space="preserve"> the network shall </w:t>
      </w:r>
      <w:r>
        <w:rPr>
          <w:lang w:eastAsia="ja-JP"/>
        </w:rPr>
        <w:t>reject the emergency call setup attempt</w:t>
      </w:r>
      <w:r>
        <w:rPr>
          <w:rFonts w:hint="eastAsia"/>
          <w:lang w:eastAsia="ja-JP"/>
        </w:rPr>
        <w:t>.</w:t>
      </w:r>
      <w:r>
        <w:rPr>
          <w:rFonts w:hint="eastAsia"/>
        </w:rPr>
        <w:t xml:space="preserve"> The </w:t>
      </w:r>
      <w:r>
        <w:rPr>
          <w:rFonts w:hint="eastAsia"/>
          <w:lang w:eastAsia="ja-JP"/>
        </w:rPr>
        <w:t>MS</w:t>
      </w:r>
      <w:r>
        <w:rPr>
          <w:rFonts w:hint="eastAsia"/>
        </w:rPr>
        <w:t xml:space="preserve"> shall release one or more existing call</w:t>
      </w:r>
      <w:r>
        <w:t>s</w:t>
      </w:r>
      <w:r>
        <w:rPr>
          <w:rFonts w:hint="eastAsia"/>
        </w:rPr>
        <w:t xml:space="preserve"> </w:t>
      </w:r>
      <w:r>
        <w:t>and it shall re-initiate an Emergency call.</w:t>
      </w:r>
    </w:p>
    <w:p w14:paraId="3AC5D13E" w14:textId="77777777" w:rsidR="0087061E" w:rsidRDefault="0087061E">
      <w:pPr>
        <w:tabs>
          <w:tab w:val="num" w:pos="1012"/>
        </w:tabs>
        <w:spacing w:after="120"/>
        <w:rPr>
          <w:lang w:eastAsia="ja-JP"/>
        </w:rPr>
      </w:pPr>
      <w:r>
        <w:rPr>
          <w:rFonts w:hint="eastAsia"/>
        </w:rPr>
        <w:t xml:space="preserve">The </w:t>
      </w:r>
      <w:r>
        <w:rPr>
          <w:rFonts w:hint="eastAsia"/>
          <w:lang w:eastAsia="ja-JP"/>
        </w:rPr>
        <w:t>MS</w:t>
      </w:r>
      <w:r>
        <w:rPr>
          <w:rFonts w:hint="eastAsia"/>
        </w:rPr>
        <w:t xml:space="preserve"> shall ensure that an emergency call </w:t>
      </w:r>
      <w:r>
        <w:t>Setup</w:t>
      </w:r>
      <w:r>
        <w:rPr>
          <w:rFonts w:hint="eastAsia"/>
        </w:rPr>
        <w:t xml:space="preserve"> request is acceptable to a serving network which does not support </w:t>
      </w:r>
      <w:proofErr w:type="spellStart"/>
      <w:r>
        <w:rPr>
          <w:rFonts w:hint="eastAsia"/>
        </w:rPr>
        <w:t>multicall</w:t>
      </w:r>
      <w:proofErr w:type="spellEnd"/>
      <w:r>
        <w:rPr>
          <w:rFonts w:hint="eastAsia"/>
        </w:rPr>
        <w:t>, if necessary by releasing one or more existing call</w:t>
      </w:r>
      <w:r>
        <w:t>s</w:t>
      </w:r>
      <w:r>
        <w:rPr>
          <w:rFonts w:hint="eastAsia"/>
        </w:rPr>
        <w:t>.</w:t>
      </w:r>
    </w:p>
    <w:p w14:paraId="51F90C57" w14:textId="77777777" w:rsidR="0087061E" w:rsidRDefault="0087061E" w:rsidP="005C0D84">
      <w:pPr>
        <w:pStyle w:val="Heading2"/>
        <w:rPr>
          <w:lang w:eastAsia="ja-JP"/>
        </w:rPr>
      </w:pPr>
      <w:bookmarkStart w:id="84" w:name="_Toc95915864"/>
      <w:r>
        <w:rPr>
          <w:lang w:eastAsia="ja-JP"/>
        </w:rPr>
        <w:t>6.2</w:t>
      </w:r>
      <w:r>
        <w:rPr>
          <w:lang w:eastAsia="ja-JP"/>
        </w:rPr>
        <w:tab/>
      </w:r>
      <w:r>
        <w:rPr>
          <w:rFonts w:hint="eastAsia"/>
          <w:lang w:eastAsia="ja-JP"/>
        </w:rPr>
        <w:t>Short message service</w:t>
      </w:r>
      <w:bookmarkEnd w:id="84"/>
    </w:p>
    <w:p w14:paraId="5A5B571F"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7D2A2137" w14:textId="77777777" w:rsidR="0087061E" w:rsidRDefault="0087061E" w:rsidP="005C0D84">
      <w:pPr>
        <w:pStyle w:val="Heading2"/>
        <w:rPr>
          <w:lang w:eastAsia="ja-JP"/>
        </w:rPr>
      </w:pPr>
      <w:bookmarkStart w:id="85" w:name="_Toc95915865"/>
      <w:r>
        <w:rPr>
          <w:lang w:eastAsia="ja-JP"/>
        </w:rPr>
        <w:t>6.3</w:t>
      </w:r>
      <w:r>
        <w:rPr>
          <w:lang w:eastAsia="ja-JP"/>
        </w:rPr>
        <w:tab/>
      </w:r>
      <w:r>
        <w:rPr>
          <w:rFonts w:hint="eastAsia"/>
          <w:lang w:eastAsia="ja-JP"/>
        </w:rPr>
        <w:t>Facsimile service</w:t>
      </w:r>
      <w:bookmarkEnd w:id="85"/>
    </w:p>
    <w:p w14:paraId="54493CD5" w14:textId="77777777" w:rsidR="0087061E" w:rsidRDefault="0087061E">
      <w:pPr>
        <w:rPr>
          <w:lang w:eastAsia="ja-JP"/>
        </w:rPr>
      </w:pPr>
      <w:r>
        <w:rPr>
          <w:lang w:eastAsia="ja-JP"/>
        </w:rPr>
        <w:t xml:space="preserve">The </w:t>
      </w:r>
      <w:proofErr w:type="spellStart"/>
      <w:r>
        <w:rPr>
          <w:rFonts w:hint="eastAsia"/>
          <w:lang w:eastAsia="ja-JP"/>
        </w:rPr>
        <w:t>Multicall</w:t>
      </w:r>
      <w:proofErr w:type="spellEnd"/>
      <w:r>
        <w:rPr>
          <w:rFonts w:hint="eastAsia"/>
          <w:lang w:eastAsia="ja-JP"/>
        </w:rPr>
        <w:t xml:space="preserve"> </w:t>
      </w:r>
      <w:r>
        <w:rPr>
          <w:lang w:eastAsia="ja-JP"/>
        </w:rPr>
        <w:t xml:space="preserve">supplementary </w:t>
      </w:r>
      <w:r>
        <w:rPr>
          <w:rFonts w:hint="eastAsia"/>
          <w:lang w:eastAsia="ja-JP"/>
        </w:rPr>
        <w:t>service provides multiple traffic channels for facsimile service except for alternate speech and facsimile group 3.</w:t>
      </w:r>
    </w:p>
    <w:p w14:paraId="18AF88FB" w14:textId="77777777" w:rsidR="0087061E" w:rsidRDefault="0087061E" w:rsidP="005C0D84">
      <w:pPr>
        <w:pStyle w:val="Heading2"/>
        <w:rPr>
          <w:lang w:eastAsia="ja-JP"/>
        </w:rPr>
      </w:pPr>
      <w:bookmarkStart w:id="86" w:name="_Toc95915866"/>
      <w:r>
        <w:rPr>
          <w:lang w:eastAsia="ja-JP"/>
        </w:rPr>
        <w:t>6.4</w:t>
      </w:r>
      <w:r>
        <w:rPr>
          <w:lang w:eastAsia="ja-JP"/>
        </w:rPr>
        <w:tab/>
      </w:r>
      <w:r>
        <w:rPr>
          <w:rFonts w:hint="eastAsia"/>
          <w:lang w:eastAsia="ja-JP"/>
        </w:rPr>
        <w:t>Data circuit asynchronous</w:t>
      </w:r>
      <w:bookmarkEnd w:id="86"/>
    </w:p>
    <w:p w14:paraId="2126B13E" w14:textId="77777777" w:rsidR="0087061E" w:rsidRDefault="0087061E">
      <w:pPr>
        <w:rPr>
          <w:lang w:eastAsia="ja-JP"/>
        </w:rPr>
      </w:pPr>
      <w:r>
        <w:rPr>
          <w:lang w:eastAsia="ja-JP"/>
        </w:rPr>
        <w:t xml:space="preserve">The </w:t>
      </w:r>
      <w:proofErr w:type="spellStart"/>
      <w:r>
        <w:rPr>
          <w:rFonts w:hint="eastAsia"/>
          <w:lang w:eastAsia="ja-JP"/>
        </w:rPr>
        <w:t>Multicall</w:t>
      </w:r>
      <w:proofErr w:type="spellEnd"/>
      <w:r>
        <w:rPr>
          <w:rFonts w:hint="eastAsia"/>
          <w:lang w:eastAsia="ja-JP"/>
        </w:rPr>
        <w:t xml:space="preserve"> </w:t>
      </w:r>
      <w:r>
        <w:rPr>
          <w:lang w:eastAsia="ja-JP"/>
        </w:rPr>
        <w:t xml:space="preserve">supplementary </w:t>
      </w:r>
      <w:r>
        <w:rPr>
          <w:rFonts w:hint="eastAsia"/>
          <w:lang w:eastAsia="ja-JP"/>
        </w:rPr>
        <w:t>service provides multiple traffic channels for data circuit asynchronous.</w:t>
      </w:r>
    </w:p>
    <w:p w14:paraId="646A69DE" w14:textId="77777777" w:rsidR="0087061E" w:rsidRDefault="0087061E" w:rsidP="005C0D84">
      <w:pPr>
        <w:pStyle w:val="Heading2"/>
        <w:rPr>
          <w:lang w:eastAsia="ja-JP"/>
        </w:rPr>
      </w:pPr>
      <w:bookmarkStart w:id="87" w:name="_Toc95915867"/>
      <w:r>
        <w:rPr>
          <w:lang w:eastAsia="ja-JP"/>
        </w:rPr>
        <w:t>6.5</w:t>
      </w:r>
      <w:r>
        <w:rPr>
          <w:lang w:eastAsia="ja-JP"/>
        </w:rPr>
        <w:tab/>
      </w:r>
      <w:r>
        <w:rPr>
          <w:rFonts w:hint="eastAsia"/>
          <w:lang w:eastAsia="ja-JP"/>
        </w:rPr>
        <w:t>Data circuit synchronous</w:t>
      </w:r>
      <w:bookmarkEnd w:id="87"/>
    </w:p>
    <w:p w14:paraId="616C5B63" w14:textId="77777777" w:rsidR="0087061E" w:rsidRDefault="0087061E">
      <w:pPr>
        <w:rPr>
          <w:lang w:eastAsia="ja-JP"/>
        </w:rPr>
      </w:pPr>
      <w:r>
        <w:rPr>
          <w:lang w:eastAsia="ja-JP"/>
        </w:rPr>
        <w:t xml:space="preserve">The </w:t>
      </w:r>
      <w:proofErr w:type="spellStart"/>
      <w:r>
        <w:rPr>
          <w:rFonts w:hint="eastAsia"/>
          <w:lang w:eastAsia="ja-JP"/>
        </w:rPr>
        <w:t>Multicall</w:t>
      </w:r>
      <w:proofErr w:type="spellEnd"/>
      <w:r>
        <w:rPr>
          <w:rFonts w:hint="eastAsia"/>
          <w:lang w:eastAsia="ja-JP"/>
        </w:rPr>
        <w:t xml:space="preserve"> </w:t>
      </w:r>
      <w:r>
        <w:rPr>
          <w:lang w:eastAsia="ja-JP"/>
        </w:rPr>
        <w:t xml:space="preserve">supplementary </w:t>
      </w:r>
      <w:r>
        <w:rPr>
          <w:rFonts w:hint="eastAsia"/>
          <w:lang w:eastAsia="ja-JP"/>
        </w:rPr>
        <w:t>service provides multiple traffic channels for data circuit synchronous.</w:t>
      </w:r>
    </w:p>
    <w:p w14:paraId="14FADAD4" w14:textId="77777777" w:rsidR="0087061E" w:rsidRDefault="0087061E" w:rsidP="005C0D84">
      <w:pPr>
        <w:pStyle w:val="Heading2"/>
        <w:rPr>
          <w:lang w:eastAsia="ja-JP"/>
        </w:rPr>
      </w:pPr>
      <w:bookmarkStart w:id="88" w:name="_Toc95915868"/>
      <w:r>
        <w:rPr>
          <w:lang w:eastAsia="ja-JP"/>
        </w:rPr>
        <w:t>6.6</w:t>
      </w:r>
      <w:r>
        <w:rPr>
          <w:lang w:eastAsia="ja-JP"/>
        </w:rPr>
        <w:tab/>
      </w:r>
      <w:r>
        <w:rPr>
          <w:rFonts w:hint="eastAsia"/>
          <w:lang w:eastAsia="ja-JP"/>
        </w:rPr>
        <w:t>Voi</w:t>
      </w:r>
      <w:r>
        <w:rPr>
          <w:lang w:eastAsia="ja-JP"/>
        </w:rPr>
        <w:t>d</w:t>
      </w:r>
      <w:bookmarkEnd w:id="88"/>
    </w:p>
    <w:p w14:paraId="76A9C623" w14:textId="77777777" w:rsidR="0087061E" w:rsidRDefault="0087061E" w:rsidP="005C0D84">
      <w:pPr>
        <w:pStyle w:val="Heading2"/>
        <w:rPr>
          <w:lang w:eastAsia="ja-JP"/>
        </w:rPr>
      </w:pPr>
      <w:bookmarkStart w:id="89" w:name="_Toc95915869"/>
      <w:r>
        <w:rPr>
          <w:lang w:eastAsia="ja-JP"/>
        </w:rPr>
        <w:t>6.7</w:t>
      </w:r>
      <w:r>
        <w:rPr>
          <w:lang w:eastAsia="ja-JP"/>
        </w:rPr>
        <w:tab/>
      </w:r>
      <w:r>
        <w:rPr>
          <w:rFonts w:hint="eastAsia"/>
          <w:lang w:eastAsia="ja-JP"/>
        </w:rPr>
        <w:t>GPRS</w:t>
      </w:r>
      <w:bookmarkEnd w:id="89"/>
    </w:p>
    <w:p w14:paraId="6A2325B9"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616B1188" w14:textId="77777777" w:rsidR="0087061E" w:rsidRDefault="0087061E" w:rsidP="005C0D84">
      <w:pPr>
        <w:pStyle w:val="Heading1"/>
      </w:pPr>
      <w:bookmarkStart w:id="90" w:name="_Toc95915870"/>
      <w:r>
        <w:rPr>
          <w:rFonts w:hint="eastAsia"/>
          <w:lang w:eastAsia="ja-JP"/>
        </w:rPr>
        <w:t>7</w:t>
      </w:r>
      <w:r>
        <w:rPr>
          <w:lang w:eastAsia="ja-JP"/>
        </w:rPr>
        <w:tab/>
      </w:r>
      <w:r>
        <w:t xml:space="preserve">Interaction with </w:t>
      </w:r>
      <w:r>
        <w:rPr>
          <w:rFonts w:hint="eastAsia"/>
          <w:lang w:eastAsia="ja-JP"/>
        </w:rPr>
        <w:t xml:space="preserve">other </w:t>
      </w:r>
      <w:r>
        <w:t>supplementary services</w:t>
      </w:r>
      <w:bookmarkEnd w:id="90"/>
    </w:p>
    <w:p w14:paraId="638C7AC0" w14:textId="77777777" w:rsidR="0087061E" w:rsidRDefault="0087061E" w:rsidP="005C0D84">
      <w:pPr>
        <w:pStyle w:val="Heading2"/>
      </w:pPr>
      <w:bookmarkStart w:id="91" w:name="_Toc95915871"/>
      <w:r>
        <w:t>7.1</w:t>
      </w:r>
      <w:r>
        <w:tab/>
        <w:t>Line Identification services</w:t>
      </w:r>
      <w:bookmarkEnd w:id="91"/>
    </w:p>
    <w:p w14:paraId="1F4E0A9E"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0FFA1456" w14:textId="77777777" w:rsidR="0087061E" w:rsidRDefault="0087061E" w:rsidP="005C0D84">
      <w:pPr>
        <w:pStyle w:val="Heading2"/>
      </w:pPr>
      <w:bookmarkStart w:id="92" w:name="_Toc95915872"/>
      <w:r>
        <w:t>7.2</w:t>
      </w:r>
      <w:r>
        <w:tab/>
        <w:t>Call forwarding unconditional (CFU)</w:t>
      </w:r>
      <w:bookmarkEnd w:id="92"/>
    </w:p>
    <w:p w14:paraId="07EADEEB"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58768F46" w14:textId="77777777" w:rsidR="0087061E" w:rsidRDefault="0087061E" w:rsidP="005C0D84">
      <w:pPr>
        <w:pStyle w:val="Heading2"/>
        <w:rPr>
          <w:lang w:eastAsia="ja-JP"/>
        </w:rPr>
      </w:pPr>
      <w:bookmarkStart w:id="93" w:name="_Toc95915873"/>
      <w:r>
        <w:lastRenderedPageBreak/>
        <w:t>7.3</w:t>
      </w:r>
      <w:r>
        <w:tab/>
        <w:t>Call forward on busy (CFB)</w:t>
      </w:r>
      <w:bookmarkEnd w:id="93"/>
    </w:p>
    <w:p w14:paraId="57634938" w14:textId="77777777" w:rsidR="0087061E" w:rsidRDefault="0087061E">
      <w:pPr>
        <w:rPr>
          <w:lang w:eastAsia="ja-JP"/>
        </w:rPr>
      </w:pPr>
      <w:r>
        <w:t xml:space="preserve">The condition NDUB occurs in accordance with the definition for </w:t>
      </w:r>
      <w:proofErr w:type="spellStart"/>
      <w:r>
        <w:t>multicall</w:t>
      </w:r>
      <w:proofErr w:type="spellEnd"/>
      <w:r>
        <w:rPr>
          <w:rFonts w:hint="eastAsia"/>
          <w:lang w:eastAsia="ja-JP"/>
        </w:rPr>
        <w:t>. (See TS 22.135)</w:t>
      </w:r>
      <w:r>
        <w:rPr>
          <w:lang w:eastAsia="ja-JP"/>
        </w:rPr>
        <w:t>.</w:t>
      </w:r>
    </w:p>
    <w:p w14:paraId="16FCCC8D" w14:textId="77777777" w:rsidR="0087061E" w:rsidRDefault="0087061E" w:rsidP="005C0D84">
      <w:pPr>
        <w:pStyle w:val="Heading2"/>
      </w:pPr>
      <w:bookmarkStart w:id="94" w:name="_Toc95915874"/>
      <w:r>
        <w:t>7.4</w:t>
      </w:r>
      <w:r>
        <w:tab/>
        <w:t>Call forwarding on no reply (</w:t>
      </w:r>
      <w:proofErr w:type="spellStart"/>
      <w:r>
        <w:t>CFNRy</w:t>
      </w:r>
      <w:proofErr w:type="spellEnd"/>
      <w:r>
        <w:t>)</w:t>
      </w:r>
      <w:bookmarkEnd w:id="94"/>
    </w:p>
    <w:p w14:paraId="7B400394" w14:textId="77777777" w:rsidR="0087061E" w:rsidRDefault="0087061E" w:rsidP="005C0D84">
      <w:pPr>
        <w:rPr>
          <w:lang w:eastAsia="ja-JP"/>
        </w:rPr>
      </w:pPr>
      <w:r w:rsidRPr="005C0D84">
        <w:rPr>
          <w:rFonts w:hint="eastAsia"/>
        </w:rPr>
        <w:t xml:space="preserve">No </w:t>
      </w:r>
      <w:r w:rsidRPr="005C0D84">
        <w:t>i</w:t>
      </w:r>
      <w:r w:rsidRPr="005C0D84">
        <w:rPr>
          <w:rFonts w:hint="eastAsia"/>
        </w:rPr>
        <w:t>mpact</w:t>
      </w:r>
      <w:r w:rsidRPr="005C0D84">
        <w:t>.</w:t>
      </w:r>
    </w:p>
    <w:p w14:paraId="61D6341B" w14:textId="77777777" w:rsidR="0087061E" w:rsidRDefault="0087061E" w:rsidP="005C0D84">
      <w:pPr>
        <w:pStyle w:val="Heading2"/>
      </w:pPr>
      <w:bookmarkStart w:id="95" w:name="_Toc95915875"/>
      <w:r>
        <w:t>7.5</w:t>
      </w:r>
      <w:r>
        <w:tab/>
        <w:t>Call forwarding on MS not reachable (</w:t>
      </w:r>
      <w:proofErr w:type="spellStart"/>
      <w:r>
        <w:t>CFNRc</w:t>
      </w:r>
      <w:proofErr w:type="spellEnd"/>
      <w:r>
        <w:t>)</w:t>
      </w:r>
      <w:bookmarkEnd w:id="95"/>
    </w:p>
    <w:p w14:paraId="7199ED03"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392679EF" w14:textId="77777777" w:rsidR="0087061E" w:rsidRDefault="0087061E" w:rsidP="005C0D84">
      <w:pPr>
        <w:pStyle w:val="Heading2"/>
      </w:pPr>
      <w:bookmarkStart w:id="96" w:name="_Toc95915876"/>
      <w:r>
        <w:t>7.6</w:t>
      </w:r>
      <w:r>
        <w:tab/>
        <w:t>Call Hold (CH)</w:t>
      </w:r>
      <w:bookmarkEnd w:id="96"/>
    </w:p>
    <w:p w14:paraId="1420AAC1"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44437B4A" w14:textId="77777777" w:rsidR="0087061E" w:rsidRDefault="0087061E" w:rsidP="005C0D84">
      <w:pPr>
        <w:pStyle w:val="Heading2"/>
      </w:pPr>
      <w:bookmarkStart w:id="97" w:name="_Toc95915877"/>
      <w:r>
        <w:t>7.7</w:t>
      </w:r>
      <w:r>
        <w:tab/>
        <w:t>Call Waiting (CW)</w:t>
      </w:r>
      <w:bookmarkEnd w:id="97"/>
    </w:p>
    <w:p w14:paraId="6BDDA32B" w14:textId="77777777" w:rsidR="0087061E" w:rsidRDefault="0087061E" w:rsidP="0096790B">
      <w:pPr>
        <w:rPr>
          <w:snapToGrid w:val="0"/>
          <w:lang w:val="en-AU"/>
        </w:rPr>
      </w:pPr>
      <w:r w:rsidRPr="0096790B">
        <w:rPr>
          <w:rFonts w:hint="eastAsia"/>
        </w:rPr>
        <w:t xml:space="preserve">Call Waiting SS will be invoked </w:t>
      </w:r>
      <w:r w:rsidRPr="0096790B">
        <w:t xml:space="preserve">under </w:t>
      </w:r>
      <w:r w:rsidRPr="0096790B">
        <w:rPr>
          <w:rFonts w:hint="eastAsia"/>
        </w:rPr>
        <w:t>the condition</w:t>
      </w:r>
      <w:r w:rsidRPr="0096790B">
        <w:t>s</w:t>
      </w:r>
      <w:r w:rsidRPr="0096790B">
        <w:rPr>
          <w:rFonts w:hint="eastAsia"/>
        </w:rPr>
        <w:t xml:space="preserve"> described in TS 22.135.</w:t>
      </w:r>
    </w:p>
    <w:p w14:paraId="30C987EE" w14:textId="77777777" w:rsidR="0087061E" w:rsidRDefault="0087061E" w:rsidP="005C0D84">
      <w:pPr>
        <w:pStyle w:val="Heading2"/>
      </w:pPr>
      <w:bookmarkStart w:id="98" w:name="_Toc95915878"/>
      <w:r>
        <w:t>7.8</w:t>
      </w:r>
      <w:r>
        <w:tab/>
        <w:t>Multiparty service (MPTY)</w:t>
      </w:r>
      <w:bookmarkEnd w:id="98"/>
    </w:p>
    <w:p w14:paraId="3E709119" w14:textId="77777777" w:rsidR="0087061E" w:rsidRDefault="0087061E">
      <w:pPr>
        <w:rPr>
          <w:b/>
          <w:strike/>
          <w:lang w:eastAsia="ja-JP"/>
        </w:rPr>
      </w:pPr>
      <w:r>
        <w:t>No impact.</w:t>
      </w:r>
    </w:p>
    <w:p w14:paraId="7F7B4B8A" w14:textId="77777777" w:rsidR="0087061E" w:rsidRDefault="0087061E" w:rsidP="005C0D84">
      <w:pPr>
        <w:pStyle w:val="Heading2"/>
      </w:pPr>
      <w:bookmarkStart w:id="99" w:name="_Toc95915879"/>
      <w:r>
        <w:t>7.9</w:t>
      </w:r>
      <w:r>
        <w:tab/>
        <w:t>Closed user group (CUG)</w:t>
      </w:r>
      <w:bookmarkEnd w:id="99"/>
    </w:p>
    <w:p w14:paraId="380DD6B5" w14:textId="77777777" w:rsidR="0087061E" w:rsidRDefault="0087061E">
      <w:pPr>
        <w:rPr>
          <w:lang w:eastAsia="ja-JP"/>
        </w:rPr>
      </w:pPr>
      <w:r>
        <w:t>No impact.</w:t>
      </w:r>
    </w:p>
    <w:p w14:paraId="05F2B50D" w14:textId="77777777" w:rsidR="0087061E" w:rsidRDefault="0087061E" w:rsidP="005C0D84">
      <w:pPr>
        <w:pStyle w:val="Heading2"/>
      </w:pPr>
      <w:bookmarkStart w:id="100" w:name="_Toc95915880"/>
      <w:r>
        <w:t>7.10</w:t>
      </w:r>
      <w:r>
        <w:tab/>
        <w:t>Advice Of Charge (</w:t>
      </w:r>
      <w:proofErr w:type="spellStart"/>
      <w:r>
        <w:t>AoC</w:t>
      </w:r>
      <w:proofErr w:type="spellEnd"/>
      <w:r>
        <w:t>)</w:t>
      </w:r>
      <w:bookmarkEnd w:id="100"/>
    </w:p>
    <w:p w14:paraId="4B18584A" w14:textId="77777777" w:rsidR="0087061E" w:rsidRDefault="0087061E">
      <w:pPr>
        <w:rPr>
          <w:lang w:eastAsia="ja-JP"/>
        </w:rPr>
      </w:pPr>
      <w:r>
        <w:t>No impact.</w:t>
      </w:r>
    </w:p>
    <w:p w14:paraId="7FFFDAEE" w14:textId="77777777" w:rsidR="0087061E" w:rsidRDefault="0087061E" w:rsidP="005C0D84">
      <w:pPr>
        <w:pStyle w:val="Heading2"/>
      </w:pPr>
      <w:bookmarkStart w:id="101" w:name="_Toc95915881"/>
      <w:r>
        <w:rPr>
          <w:lang w:eastAsia="ja-JP"/>
        </w:rPr>
        <w:t>7.11</w:t>
      </w:r>
      <w:r>
        <w:rPr>
          <w:lang w:eastAsia="ja-JP"/>
        </w:rPr>
        <w:tab/>
      </w:r>
      <w:r>
        <w:rPr>
          <w:rFonts w:hint="eastAsia"/>
          <w:lang w:eastAsia="ja-JP"/>
        </w:rPr>
        <w:t xml:space="preserve">Call </w:t>
      </w:r>
      <w:r>
        <w:t xml:space="preserve">Barring </w:t>
      </w:r>
      <w:r>
        <w:rPr>
          <w:rFonts w:hint="eastAsia"/>
          <w:lang w:eastAsia="ja-JP"/>
        </w:rPr>
        <w:t>services</w:t>
      </w:r>
      <w:bookmarkEnd w:id="101"/>
    </w:p>
    <w:p w14:paraId="157EEAAE" w14:textId="77777777" w:rsidR="0087061E" w:rsidRDefault="0087061E">
      <w:pPr>
        <w:rPr>
          <w:lang w:eastAsia="ja-JP"/>
        </w:rPr>
      </w:pPr>
      <w:r>
        <w:t>No impact.</w:t>
      </w:r>
    </w:p>
    <w:p w14:paraId="40FDBF65" w14:textId="77777777" w:rsidR="0087061E" w:rsidRDefault="0087061E" w:rsidP="005C0D84">
      <w:pPr>
        <w:pStyle w:val="Heading2"/>
      </w:pPr>
      <w:bookmarkStart w:id="102" w:name="_Toc95915882"/>
      <w:r>
        <w:rPr>
          <w:lang w:eastAsia="ja-JP"/>
        </w:rPr>
        <w:t>7.12</w:t>
      </w:r>
      <w:r>
        <w:rPr>
          <w:lang w:eastAsia="ja-JP"/>
        </w:rPr>
        <w:tab/>
      </w:r>
      <w:r>
        <w:rPr>
          <w:rFonts w:hint="eastAsia"/>
          <w:lang w:eastAsia="ja-JP"/>
        </w:rPr>
        <w:t>Explicit call transfer (ECT)</w:t>
      </w:r>
      <w:bookmarkEnd w:id="102"/>
    </w:p>
    <w:p w14:paraId="61A469A5" w14:textId="77777777" w:rsidR="0087061E" w:rsidRDefault="0087061E">
      <w:pPr>
        <w:rPr>
          <w:lang w:eastAsia="ja-JP"/>
        </w:rPr>
      </w:pPr>
      <w:r>
        <w:t>No impact.</w:t>
      </w:r>
    </w:p>
    <w:p w14:paraId="7B75C49E" w14:textId="77777777" w:rsidR="0087061E" w:rsidRDefault="0087061E" w:rsidP="005C0D84">
      <w:pPr>
        <w:pStyle w:val="Heading2"/>
      </w:pPr>
      <w:bookmarkStart w:id="103" w:name="_Toc95915883"/>
      <w:r>
        <w:rPr>
          <w:lang w:eastAsia="ja-JP"/>
        </w:rPr>
        <w:t>7.13</w:t>
      </w:r>
      <w:r>
        <w:rPr>
          <w:lang w:eastAsia="ja-JP"/>
        </w:rPr>
        <w:tab/>
      </w:r>
      <w:r>
        <w:rPr>
          <w:rFonts w:hint="eastAsia"/>
          <w:lang w:eastAsia="ja-JP"/>
        </w:rPr>
        <w:t xml:space="preserve">Call </w:t>
      </w:r>
      <w:r>
        <w:t>Deflection (CD)</w:t>
      </w:r>
      <w:bookmarkEnd w:id="103"/>
    </w:p>
    <w:p w14:paraId="7004CDE4" w14:textId="77777777" w:rsidR="0087061E" w:rsidRDefault="0087061E">
      <w:pPr>
        <w:rPr>
          <w:lang w:eastAsia="ja-JP"/>
        </w:rPr>
      </w:pPr>
      <w:r>
        <w:t>No impact.</w:t>
      </w:r>
    </w:p>
    <w:p w14:paraId="035BA4A2" w14:textId="77777777" w:rsidR="0087061E" w:rsidRDefault="0087061E" w:rsidP="005C0D84">
      <w:pPr>
        <w:pStyle w:val="Heading2"/>
        <w:rPr>
          <w:lang w:eastAsia="ja-JP"/>
        </w:rPr>
      </w:pPr>
      <w:bookmarkStart w:id="104" w:name="_Toc95915884"/>
      <w:r>
        <w:t>7.14</w:t>
      </w:r>
      <w:r>
        <w:tab/>
        <w:t>Completion of calls to busy subscriber (CCBS)</w:t>
      </w:r>
      <w:bookmarkEnd w:id="104"/>
    </w:p>
    <w:p w14:paraId="6DC7979E" w14:textId="77777777" w:rsidR="0087061E" w:rsidRDefault="0087061E">
      <w:r>
        <w:t xml:space="preserve">The NDUB condition occurs in accordance with the definition for </w:t>
      </w:r>
      <w:proofErr w:type="spellStart"/>
      <w:r>
        <w:t>multicall</w:t>
      </w:r>
      <w:proofErr w:type="spellEnd"/>
      <w:r>
        <w:t>.</w:t>
      </w:r>
      <w:r>
        <w:rPr>
          <w:rFonts w:hint="eastAsia"/>
          <w:lang w:eastAsia="ja-JP"/>
        </w:rPr>
        <w:t xml:space="preserve"> (See </w:t>
      </w:r>
      <w:r>
        <w:rPr>
          <w:lang w:eastAsia="ja-JP"/>
        </w:rPr>
        <w:t>3GPP TS</w:t>
      </w:r>
      <w:r>
        <w:rPr>
          <w:rFonts w:hint="eastAsia"/>
          <w:lang w:eastAsia="ja-JP"/>
        </w:rPr>
        <w:t xml:space="preserve"> 22.135)</w:t>
      </w:r>
      <w:r>
        <w:rPr>
          <w:lang w:eastAsia="ja-JP"/>
        </w:rPr>
        <w:t>.</w:t>
      </w:r>
    </w:p>
    <w:p w14:paraId="1D106E27" w14:textId="77777777" w:rsidR="0087061E" w:rsidRDefault="0087061E">
      <w:pPr>
        <w:rPr>
          <w:lang w:eastAsia="ja-JP"/>
        </w:rPr>
      </w:pPr>
      <w:r>
        <w:t xml:space="preserve">A </w:t>
      </w:r>
      <w:r>
        <w:rPr>
          <w:rFonts w:hint="eastAsia"/>
          <w:lang w:eastAsia="ja-JP"/>
        </w:rPr>
        <w:t>subscriber provision</w:t>
      </w:r>
      <w:r>
        <w:rPr>
          <w:lang w:eastAsia="ja-JP"/>
        </w:rPr>
        <w:t>ed</w:t>
      </w:r>
      <w:r>
        <w:rPr>
          <w:rFonts w:hint="eastAsia"/>
          <w:lang w:eastAsia="ja-JP"/>
        </w:rPr>
        <w:t xml:space="preserve"> </w:t>
      </w:r>
      <w:r>
        <w:rPr>
          <w:lang w:eastAsia="ja-JP"/>
        </w:rPr>
        <w:t xml:space="preserve">with </w:t>
      </w:r>
      <w:proofErr w:type="spellStart"/>
      <w:r>
        <w:t>multicall</w:t>
      </w:r>
      <w:proofErr w:type="spellEnd"/>
      <w:r>
        <w:t xml:space="preserve"> is in the idle state when the subscriber has no ongoing (active or held) calls. CCBS requests in the destination B CCBS queue shall be processed if destination B is idle.</w:t>
      </w:r>
    </w:p>
    <w:p w14:paraId="1A5E9B6C" w14:textId="77777777" w:rsidR="0087061E" w:rsidRDefault="0087061E" w:rsidP="005C0D84">
      <w:pPr>
        <w:pStyle w:val="Heading1"/>
        <w:rPr>
          <w:lang w:eastAsia="ja-JP"/>
        </w:rPr>
      </w:pPr>
      <w:bookmarkStart w:id="105" w:name="_Toc95915885"/>
      <w:r>
        <w:rPr>
          <w:rFonts w:hint="eastAsia"/>
          <w:lang w:eastAsia="ja-JP"/>
        </w:rPr>
        <w:lastRenderedPageBreak/>
        <w:t>8</w:t>
      </w:r>
      <w:r>
        <w:rPr>
          <w:lang w:eastAsia="ja-JP"/>
        </w:rPr>
        <w:tab/>
      </w:r>
      <w:r>
        <w:rPr>
          <w:rFonts w:hint="eastAsia"/>
          <w:lang w:eastAsia="ja-JP"/>
        </w:rPr>
        <w:t>I</w:t>
      </w:r>
      <w:r>
        <w:t>nteraction with network features</w:t>
      </w:r>
      <w:bookmarkEnd w:id="105"/>
    </w:p>
    <w:p w14:paraId="3A7D3C20" w14:textId="77777777" w:rsidR="0087061E" w:rsidRDefault="0087061E" w:rsidP="005C0D84">
      <w:pPr>
        <w:pStyle w:val="Heading2"/>
      </w:pPr>
      <w:bookmarkStart w:id="106" w:name="_Toc95915886"/>
      <w:r>
        <w:t>8.1</w:t>
      </w:r>
      <w:r>
        <w:tab/>
        <w:t>Customised Applications for Mobile network Enhanced Logic (CAMEL)</w:t>
      </w:r>
      <w:bookmarkEnd w:id="106"/>
    </w:p>
    <w:p w14:paraId="717872CF" w14:textId="77777777" w:rsidR="0087061E" w:rsidRDefault="0087061E">
      <w:pPr>
        <w:rPr>
          <w:lang w:eastAsia="ja-JP"/>
        </w:rPr>
      </w:pPr>
      <w:r>
        <w:rPr>
          <w:rFonts w:hint="eastAsia"/>
          <w:lang w:eastAsia="ja-JP"/>
        </w:rPr>
        <w:t>No impact</w:t>
      </w:r>
      <w:r>
        <w:rPr>
          <w:lang w:eastAsia="ja-JP"/>
        </w:rPr>
        <w:t>.</w:t>
      </w:r>
    </w:p>
    <w:p w14:paraId="34D97193" w14:textId="77777777" w:rsidR="0087061E" w:rsidRDefault="0087061E" w:rsidP="005C0D84">
      <w:pPr>
        <w:pStyle w:val="Heading2"/>
      </w:pPr>
      <w:bookmarkStart w:id="107" w:name="_Toc95915887"/>
      <w:r>
        <w:t>8.2</w:t>
      </w:r>
      <w:r>
        <w:tab/>
        <w:t>Support of Optimal Routeing (SOR)</w:t>
      </w:r>
      <w:bookmarkEnd w:id="107"/>
      <w:r>
        <w:t xml:space="preserve"> </w:t>
      </w:r>
    </w:p>
    <w:p w14:paraId="14E6F058" w14:textId="77777777" w:rsidR="0087061E" w:rsidRDefault="0087061E">
      <w:pPr>
        <w:rPr>
          <w:lang w:eastAsia="ja-JP"/>
        </w:rPr>
      </w:pPr>
      <w:r>
        <w:t>No impact.</w:t>
      </w:r>
    </w:p>
    <w:p w14:paraId="7A9F0E92" w14:textId="77777777" w:rsidR="0087061E" w:rsidRDefault="0087061E" w:rsidP="005C0D84">
      <w:pPr>
        <w:pStyle w:val="Heading2"/>
        <w:rPr>
          <w:lang w:eastAsia="ja-JP"/>
        </w:rPr>
      </w:pPr>
      <w:bookmarkStart w:id="108" w:name="_Toc95915888"/>
      <w:r>
        <w:t>8.3</w:t>
      </w:r>
      <w:r>
        <w:tab/>
        <w:t>Operator Determined Barring (ODB)</w:t>
      </w:r>
      <w:bookmarkEnd w:id="108"/>
    </w:p>
    <w:p w14:paraId="42FEF67E" w14:textId="77777777" w:rsidR="0087061E" w:rsidRDefault="0087061E">
      <w:pPr>
        <w:rPr>
          <w:lang w:eastAsia="ja-JP"/>
        </w:rPr>
      </w:pPr>
      <w:r>
        <w:rPr>
          <w:rFonts w:hint="eastAsia"/>
          <w:lang w:eastAsia="ja-JP"/>
        </w:rPr>
        <w:t>No impact</w:t>
      </w:r>
      <w:r>
        <w:rPr>
          <w:lang w:eastAsia="ja-JP"/>
        </w:rPr>
        <w:t>.</w:t>
      </w:r>
    </w:p>
    <w:p w14:paraId="4A431890" w14:textId="77777777" w:rsidR="0087061E" w:rsidRDefault="0087061E" w:rsidP="005C0D84">
      <w:pPr>
        <w:pStyle w:val="Heading1"/>
      </w:pPr>
      <w:bookmarkStart w:id="109" w:name="_Toc95915889"/>
      <w:r>
        <w:rPr>
          <w:rFonts w:hint="eastAsia"/>
          <w:lang w:eastAsia="ja-JP"/>
        </w:rPr>
        <w:t>9</w:t>
      </w:r>
      <w:r>
        <w:rPr>
          <w:lang w:eastAsia="ja-JP"/>
        </w:rPr>
        <w:tab/>
      </w:r>
      <w:r>
        <w:t>Information stored in the HLR</w:t>
      </w:r>
      <w:bookmarkEnd w:id="109"/>
    </w:p>
    <w:p w14:paraId="0B122F85" w14:textId="77777777" w:rsidR="0087061E" w:rsidRDefault="0087061E">
      <w:pPr>
        <w:pStyle w:val="TH"/>
      </w:pPr>
      <w:r>
        <w:t xml:space="preserve">The following logical states are applicable for </w:t>
      </w:r>
      <w:proofErr w:type="spellStart"/>
      <w:r>
        <w:t>Multicall</w:t>
      </w:r>
      <w:proofErr w:type="spellEnd"/>
      <w:r>
        <w:t xml:space="preserve"> (refer to TS 23.011 for an explanation of the notation):</w:t>
      </w:r>
    </w:p>
    <w:tbl>
      <w:tblPr>
        <w:tblW w:w="0" w:type="auto"/>
        <w:tblLayout w:type="fixed"/>
        <w:tblLook w:val="0000" w:firstRow="0" w:lastRow="0" w:firstColumn="0" w:lastColumn="0" w:noHBand="0" w:noVBand="0"/>
      </w:tblPr>
      <w:tblGrid>
        <w:gridCol w:w="2410"/>
        <w:gridCol w:w="2268"/>
        <w:gridCol w:w="2410"/>
        <w:gridCol w:w="2483"/>
      </w:tblGrid>
      <w:tr w:rsidR="0087061E" w14:paraId="20A1764A" w14:textId="77777777">
        <w:tc>
          <w:tcPr>
            <w:tcW w:w="2410" w:type="dxa"/>
          </w:tcPr>
          <w:p w14:paraId="53B5C7AC" w14:textId="77777777" w:rsidR="0087061E" w:rsidRDefault="0087061E">
            <w:pPr>
              <w:rPr>
                <w:b/>
              </w:rPr>
            </w:pPr>
            <w:r>
              <w:rPr>
                <w:b/>
              </w:rPr>
              <w:t>Provisioning State</w:t>
            </w:r>
          </w:p>
        </w:tc>
        <w:tc>
          <w:tcPr>
            <w:tcW w:w="2268" w:type="dxa"/>
          </w:tcPr>
          <w:p w14:paraId="7FBA00D3" w14:textId="77777777" w:rsidR="0087061E" w:rsidRDefault="0087061E">
            <w:pPr>
              <w:rPr>
                <w:b/>
              </w:rPr>
            </w:pPr>
            <w:r>
              <w:rPr>
                <w:b/>
              </w:rPr>
              <w:t>Registration State</w:t>
            </w:r>
          </w:p>
        </w:tc>
        <w:tc>
          <w:tcPr>
            <w:tcW w:w="2410" w:type="dxa"/>
          </w:tcPr>
          <w:p w14:paraId="1DBE9BB6" w14:textId="77777777" w:rsidR="0087061E" w:rsidRDefault="0087061E">
            <w:pPr>
              <w:rPr>
                <w:b/>
              </w:rPr>
            </w:pPr>
            <w:r>
              <w:rPr>
                <w:b/>
              </w:rPr>
              <w:t>Activation State</w:t>
            </w:r>
          </w:p>
        </w:tc>
        <w:tc>
          <w:tcPr>
            <w:tcW w:w="2483" w:type="dxa"/>
          </w:tcPr>
          <w:p w14:paraId="34684EBD" w14:textId="77777777" w:rsidR="0087061E" w:rsidRDefault="0087061E">
            <w:r>
              <w:rPr>
                <w:b/>
              </w:rPr>
              <w:t>HLR Induction State</w:t>
            </w:r>
          </w:p>
        </w:tc>
      </w:tr>
      <w:tr w:rsidR="0087061E" w14:paraId="2527FF8A" w14:textId="77777777">
        <w:tc>
          <w:tcPr>
            <w:tcW w:w="2410" w:type="dxa"/>
          </w:tcPr>
          <w:p w14:paraId="6D43AF40" w14:textId="77777777" w:rsidR="0087061E" w:rsidRDefault="0087061E">
            <w:r>
              <w:t>(Not Provisioned,</w:t>
            </w:r>
          </w:p>
        </w:tc>
        <w:tc>
          <w:tcPr>
            <w:tcW w:w="2268" w:type="dxa"/>
          </w:tcPr>
          <w:p w14:paraId="58A71732" w14:textId="77777777" w:rsidR="0087061E" w:rsidRDefault="0087061E">
            <w:r>
              <w:t>Not A</w:t>
            </w:r>
            <w:r>
              <w:rPr>
                <w:lang w:eastAsia="ja-JP"/>
              </w:rPr>
              <w:t>p</w:t>
            </w:r>
            <w:r>
              <w:t>plicable,</w:t>
            </w:r>
          </w:p>
        </w:tc>
        <w:tc>
          <w:tcPr>
            <w:tcW w:w="2410" w:type="dxa"/>
          </w:tcPr>
          <w:p w14:paraId="1D31B734" w14:textId="77777777" w:rsidR="0087061E" w:rsidRDefault="0087061E">
            <w:r>
              <w:t>Not Active,</w:t>
            </w:r>
          </w:p>
        </w:tc>
        <w:tc>
          <w:tcPr>
            <w:tcW w:w="2483" w:type="dxa"/>
          </w:tcPr>
          <w:p w14:paraId="174DF7CC" w14:textId="77777777" w:rsidR="0087061E" w:rsidRDefault="0087061E">
            <w:r>
              <w:t xml:space="preserve">Not Induced) </w:t>
            </w:r>
          </w:p>
        </w:tc>
      </w:tr>
      <w:tr w:rsidR="0087061E" w14:paraId="2A2EFF2F" w14:textId="77777777">
        <w:tc>
          <w:tcPr>
            <w:tcW w:w="2410" w:type="dxa"/>
          </w:tcPr>
          <w:p w14:paraId="0A830DFA" w14:textId="77777777" w:rsidR="0087061E" w:rsidRDefault="0087061E">
            <w:r>
              <w:t>(Provisioned,</w:t>
            </w:r>
          </w:p>
        </w:tc>
        <w:tc>
          <w:tcPr>
            <w:tcW w:w="2268" w:type="dxa"/>
          </w:tcPr>
          <w:p w14:paraId="60BBF62D" w14:textId="77777777" w:rsidR="0087061E" w:rsidRDefault="0087061E">
            <w:r>
              <w:rPr>
                <w:rFonts w:hint="eastAsia"/>
                <w:lang w:eastAsia="ja-JP"/>
              </w:rPr>
              <w:t>Registered</w:t>
            </w:r>
            <w:r>
              <w:t>,</w:t>
            </w:r>
          </w:p>
        </w:tc>
        <w:tc>
          <w:tcPr>
            <w:tcW w:w="2410" w:type="dxa"/>
          </w:tcPr>
          <w:p w14:paraId="25E00BB1" w14:textId="77777777" w:rsidR="0087061E" w:rsidRDefault="0087061E">
            <w:r>
              <w:t>Active and Operative,</w:t>
            </w:r>
          </w:p>
        </w:tc>
        <w:tc>
          <w:tcPr>
            <w:tcW w:w="2483" w:type="dxa"/>
          </w:tcPr>
          <w:p w14:paraId="1F2D5BFF" w14:textId="77777777" w:rsidR="0087061E" w:rsidRDefault="0087061E">
            <w:r>
              <w:t xml:space="preserve">Not Induced) </w:t>
            </w:r>
          </w:p>
        </w:tc>
      </w:tr>
    </w:tbl>
    <w:p w14:paraId="680074BB" w14:textId="77777777" w:rsidR="0087061E" w:rsidRDefault="0087061E"/>
    <w:p w14:paraId="748B0EC9" w14:textId="77777777" w:rsidR="0087061E" w:rsidRDefault="0087061E">
      <w:r>
        <w:t>The HLR shall store:</w:t>
      </w:r>
    </w:p>
    <w:p w14:paraId="15C32198" w14:textId="77777777" w:rsidR="0087061E" w:rsidRDefault="0087061E">
      <w:pPr>
        <w:pStyle w:val="B1"/>
      </w:pPr>
      <w:r>
        <w:t>-</w:t>
      </w:r>
      <w:r>
        <w:tab/>
        <w:t xml:space="preserve">The state of </w:t>
      </w:r>
      <w:proofErr w:type="spellStart"/>
      <w:r>
        <w:t>Multicall</w:t>
      </w:r>
      <w:proofErr w:type="spellEnd"/>
      <w:r>
        <w:t xml:space="preserve"> (which shall be one of the valid states listed above) per subscriber.</w:t>
      </w:r>
    </w:p>
    <w:p w14:paraId="79EC7F55" w14:textId="77777777" w:rsidR="0087061E" w:rsidRDefault="0087061E">
      <w:pPr>
        <w:pStyle w:val="B1"/>
      </w:pPr>
      <w:r>
        <w:t>-</w:t>
      </w:r>
      <w:r>
        <w:tab/>
        <w:t xml:space="preserve">The subscription option "maximum number of bearers </w:t>
      </w:r>
      <w:proofErr w:type="spellStart"/>
      <w:r>
        <w:t>N</w:t>
      </w:r>
      <w:r>
        <w:rPr>
          <w:b/>
          <w:vertAlign w:val="subscript"/>
        </w:rPr>
        <w:t>br</w:t>
      </w:r>
      <w:r>
        <w:rPr>
          <w:rFonts w:hint="eastAsia"/>
          <w:lang w:eastAsia="ja-JP"/>
        </w:rPr>
        <w:t>_SB</w:t>
      </w:r>
      <w:proofErr w:type="spellEnd"/>
      <w:r>
        <w:t>" per subscriber:</w:t>
      </w:r>
    </w:p>
    <w:p w14:paraId="00DDEC26" w14:textId="77777777" w:rsidR="0087061E" w:rsidRDefault="0087061E">
      <w:pPr>
        <w:pStyle w:val="B2"/>
      </w:pPr>
      <w:r>
        <w:t>-</w:t>
      </w:r>
      <w:r>
        <w:tab/>
        <w:t>This subscription option takes a value in the range (2 – 7).</w:t>
      </w:r>
    </w:p>
    <w:p w14:paraId="5CB9227A" w14:textId="77777777" w:rsidR="0087061E" w:rsidRDefault="00F0008C" w:rsidP="00F0008C">
      <w:pPr>
        <w:pStyle w:val="B1"/>
        <w:rPr>
          <w:lang w:eastAsia="ja-JP"/>
        </w:rPr>
      </w:pPr>
      <w:r>
        <w:t>-</w:t>
      </w:r>
      <w:r>
        <w:tab/>
      </w:r>
      <w:r w:rsidR="0087061E">
        <w:rPr>
          <w:lang w:eastAsia="ja-JP"/>
        </w:rPr>
        <w:t xml:space="preserve">The subscription option </w:t>
      </w:r>
      <w:r w:rsidR="009070C6">
        <w:rPr>
          <w:lang w:eastAsia="ja-JP"/>
        </w:rPr>
        <w:t>"</w:t>
      </w:r>
      <w:r w:rsidR="0087061E">
        <w:rPr>
          <w:lang w:eastAsia="ja-JP"/>
        </w:rPr>
        <w:t xml:space="preserve">maximum number of bearers </w:t>
      </w:r>
      <w:proofErr w:type="spellStart"/>
      <w:r w:rsidR="0087061E">
        <w:rPr>
          <w:lang w:eastAsia="ja-JP"/>
        </w:rPr>
        <w:t>N</w:t>
      </w:r>
      <w:r w:rsidR="0087061E">
        <w:rPr>
          <w:b/>
          <w:vertAlign w:val="subscript"/>
          <w:lang w:eastAsia="ja-JP"/>
        </w:rPr>
        <w:t>br</w:t>
      </w:r>
      <w:r w:rsidR="0087061E">
        <w:rPr>
          <w:lang w:eastAsia="ja-JP"/>
        </w:rPr>
        <w:t>_User</w:t>
      </w:r>
      <w:proofErr w:type="spellEnd"/>
      <w:r w:rsidR="009070C6">
        <w:rPr>
          <w:lang w:eastAsia="ja-JP"/>
        </w:rPr>
        <w:t>"</w:t>
      </w:r>
      <w:r w:rsidR="0087061E">
        <w:rPr>
          <w:lang w:eastAsia="ja-JP"/>
        </w:rPr>
        <w:t xml:space="preserve"> per subscriber:</w:t>
      </w:r>
    </w:p>
    <w:p w14:paraId="456C96C3" w14:textId="77777777" w:rsidR="0087061E" w:rsidRDefault="0087061E" w:rsidP="005C0D84">
      <w:pPr>
        <w:pStyle w:val="B2"/>
        <w:rPr>
          <w:lang w:eastAsia="ja-JP"/>
        </w:rPr>
      </w:pPr>
      <w:r w:rsidRPr="005C0D84">
        <w:t>-</w:t>
      </w:r>
      <w:r w:rsidRPr="005C0D84">
        <w:tab/>
        <w:t xml:space="preserve">This subscription option takes a value in the range (1 – </w:t>
      </w:r>
      <w:proofErr w:type="spellStart"/>
      <w:r w:rsidRPr="005C0D84">
        <w:t>N</w:t>
      </w:r>
      <w:r w:rsidRPr="005C0D84">
        <w:rPr>
          <w:b/>
          <w:vertAlign w:val="subscript"/>
        </w:rPr>
        <w:t>br</w:t>
      </w:r>
      <w:r w:rsidRPr="005C0D84">
        <w:t>_SB</w:t>
      </w:r>
      <w:proofErr w:type="spellEnd"/>
      <w:r w:rsidRPr="005C0D84">
        <w:t>).</w:t>
      </w:r>
    </w:p>
    <w:p w14:paraId="71E0801E" w14:textId="77777777" w:rsidR="0087061E" w:rsidRDefault="0087061E" w:rsidP="005C0D84">
      <w:pPr>
        <w:pStyle w:val="Heading1"/>
      </w:pPr>
      <w:bookmarkStart w:id="110" w:name="_Toc95915890"/>
      <w:r>
        <w:rPr>
          <w:rFonts w:hint="eastAsia"/>
          <w:lang w:eastAsia="ja-JP"/>
        </w:rPr>
        <w:t>10</w:t>
      </w:r>
      <w:r>
        <w:rPr>
          <w:lang w:eastAsia="ja-JP"/>
        </w:rPr>
        <w:tab/>
      </w:r>
      <w:r>
        <w:t>State transition model</w:t>
      </w:r>
      <w:bookmarkEnd w:id="110"/>
    </w:p>
    <w:p w14:paraId="4C9FF177" w14:textId="77777777" w:rsidR="0087061E" w:rsidRDefault="0087061E">
      <w:r>
        <w:t xml:space="preserve">Figure 14 shows the successful cases of transition between the applicable logical states of </w:t>
      </w:r>
      <w:proofErr w:type="spellStart"/>
      <w:r>
        <w:t>Multicall</w:t>
      </w:r>
      <w:proofErr w:type="spellEnd"/>
      <w:r>
        <w:t>. The state changes are caused by actions of the service provider.</w:t>
      </w:r>
    </w:p>
    <w:p w14:paraId="2EFF31BB" w14:textId="77777777" w:rsidR="0087061E" w:rsidRDefault="0087061E">
      <w:r>
        <w:t>Note that error cases are not shown in the diagram, as they normally do not cause a state change. Additionally, some successful requests may not cause a state change. Hence they are not shown in the diagram.</w:t>
      </w:r>
    </w:p>
    <w:bookmarkStart w:id="111" w:name="_MON_1009106971"/>
    <w:bookmarkStart w:id="112" w:name="_MON_1009107018"/>
    <w:bookmarkStart w:id="113" w:name="_MON_1009107169"/>
    <w:bookmarkStart w:id="114" w:name="_MON_1009107259"/>
    <w:bookmarkStart w:id="115" w:name="_MON_1012219280"/>
    <w:bookmarkStart w:id="116" w:name="_MON_1012231941"/>
    <w:bookmarkStart w:id="117" w:name="_MON_1009106924"/>
    <w:bookmarkStart w:id="118" w:name="_MON_1009106944"/>
    <w:bookmarkEnd w:id="111"/>
    <w:bookmarkEnd w:id="112"/>
    <w:bookmarkEnd w:id="113"/>
    <w:bookmarkEnd w:id="114"/>
    <w:bookmarkEnd w:id="115"/>
    <w:bookmarkEnd w:id="116"/>
    <w:bookmarkEnd w:id="117"/>
    <w:bookmarkEnd w:id="118"/>
    <w:bookmarkStart w:id="119" w:name="_MON_1009106958"/>
    <w:bookmarkEnd w:id="119"/>
    <w:p w14:paraId="0F23A210" w14:textId="77777777" w:rsidR="0087061E" w:rsidRDefault="0087061E">
      <w:pPr>
        <w:pStyle w:val="TH"/>
      </w:pPr>
      <w:r>
        <w:object w:dxaOrig="4320" w:dyaOrig="2880" w14:anchorId="36CF14AD">
          <v:shape id="_x0000_i1040" type="#_x0000_t75" style="width:3in;height:2in" o:ole="" fillcolor="window">
            <v:imagedata r:id="rId33" o:title=""/>
          </v:shape>
          <o:OLEObject Type="Embed" ProgID="Word.Picture.8" ShapeID="_x0000_i1040" DrawAspect="Content" ObjectID="_1771734420" r:id="rId34"/>
        </w:object>
      </w:r>
    </w:p>
    <w:p w14:paraId="650CEC18" w14:textId="77777777" w:rsidR="0087061E" w:rsidRDefault="0087061E">
      <w:pPr>
        <w:pStyle w:val="TF"/>
        <w:outlineLvl w:val="0"/>
      </w:pPr>
      <w:r>
        <w:t xml:space="preserve">Figure 14: State transition model for </w:t>
      </w:r>
      <w:proofErr w:type="spellStart"/>
      <w:r>
        <w:t>Multicall</w:t>
      </w:r>
      <w:proofErr w:type="spellEnd"/>
    </w:p>
    <w:p w14:paraId="3BCA3BF8" w14:textId="77777777" w:rsidR="0087061E" w:rsidRDefault="0087061E" w:rsidP="005C0D84">
      <w:pPr>
        <w:pStyle w:val="Heading1"/>
        <w:rPr>
          <w:lang w:eastAsia="ja-JP"/>
        </w:rPr>
      </w:pPr>
      <w:bookmarkStart w:id="120" w:name="_Toc95915891"/>
      <w:r>
        <w:rPr>
          <w:rFonts w:hint="eastAsia"/>
          <w:lang w:eastAsia="ja-JP"/>
        </w:rPr>
        <w:t>11</w:t>
      </w:r>
      <w:r>
        <w:rPr>
          <w:lang w:eastAsia="ja-JP"/>
        </w:rPr>
        <w:tab/>
      </w:r>
      <w:r>
        <w:t>Transfer of information from HLR to VLR</w:t>
      </w:r>
      <w:bookmarkEnd w:id="120"/>
    </w:p>
    <w:p w14:paraId="586B7E78" w14:textId="77777777" w:rsidR="0087061E" w:rsidRDefault="0087061E">
      <w:pPr>
        <w:keepNext/>
        <w:keepLines/>
        <w:rPr>
          <w:lang w:eastAsia="ja-JP"/>
        </w:rPr>
      </w:pPr>
      <w:r>
        <w:t xml:space="preserve">If the provisioning state for </w:t>
      </w:r>
      <w:proofErr w:type="spellStart"/>
      <w:r>
        <w:rPr>
          <w:rFonts w:hint="eastAsia"/>
          <w:lang w:eastAsia="ja-JP"/>
        </w:rPr>
        <w:t>Multicall</w:t>
      </w:r>
      <w:proofErr w:type="spellEnd"/>
      <w:r>
        <w:t xml:space="preserve"> is "Provisioned" then when the subscriber registers on a VLR the HLR shall send that VLR information about the logical state of </w:t>
      </w:r>
      <w:proofErr w:type="spellStart"/>
      <w:r>
        <w:t>Multicall</w:t>
      </w:r>
      <w:proofErr w:type="spellEnd"/>
      <w:r>
        <w:rPr>
          <w:rFonts w:hint="eastAsia"/>
          <w:lang w:eastAsia="ja-JP"/>
        </w:rPr>
        <w:t xml:space="preserve">, </w:t>
      </w:r>
      <w:proofErr w:type="spellStart"/>
      <w:r>
        <w:rPr>
          <w:rFonts w:hint="eastAsia"/>
          <w:lang w:eastAsia="ja-JP"/>
        </w:rPr>
        <w:t>N</w:t>
      </w:r>
      <w:r>
        <w:rPr>
          <w:rFonts w:hint="eastAsia"/>
          <w:b/>
          <w:vertAlign w:val="subscript"/>
          <w:lang w:eastAsia="ja-JP"/>
        </w:rPr>
        <w:t>br</w:t>
      </w:r>
      <w:r>
        <w:rPr>
          <w:rFonts w:hint="eastAsia"/>
          <w:b/>
          <w:lang w:eastAsia="ja-JP"/>
        </w:rPr>
        <w:t>_</w:t>
      </w:r>
      <w:r>
        <w:rPr>
          <w:rFonts w:hint="eastAsia"/>
          <w:lang w:eastAsia="ja-JP"/>
        </w:rPr>
        <w:t>User</w:t>
      </w:r>
      <w:proofErr w:type="spellEnd"/>
      <w:r>
        <w:rPr>
          <w:rFonts w:hint="eastAsia"/>
          <w:vertAlign w:val="subscript"/>
          <w:lang w:eastAsia="ja-JP"/>
        </w:rPr>
        <w:t xml:space="preserve"> </w:t>
      </w:r>
      <w:r>
        <w:rPr>
          <w:rFonts w:hint="eastAsia"/>
          <w:lang w:eastAsia="ja-JP"/>
        </w:rPr>
        <w:t xml:space="preserve">and </w:t>
      </w:r>
      <w:proofErr w:type="spellStart"/>
      <w:r>
        <w:rPr>
          <w:rFonts w:hint="eastAsia"/>
          <w:lang w:eastAsia="ja-JP"/>
        </w:rPr>
        <w:t>N</w:t>
      </w:r>
      <w:r>
        <w:rPr>
          <w:rFonts w:hint="eastAsia"/>
          <w:b/>
          <w:vertAlign w:val="subscript"/>
          <w:lang w:eastAsia="ja-JP"/>
        </w:rPr>
        <w:t>br</w:t>
      </w:r>
      <w:r>
        <w:rPr>
          <w:rFonts w:hint="eastAsia"/>
          <w:lang w:eastAsia="ja-JP"/>
        </w:rPr>
        <w:t>_SB</w:t>
      </w:r>
      <w:proofErr w:type="spellEnd"/>
      <w:r>
        <w:rPr>
          <w:rFonts w:hint="eastAsia"/>
          <w:lang w:eastAsia="ja-JP"/>
        </w:rPr>
        <w:t>.</w:t>
      </w:r>
    </w:p>
    <w:p w14:paraId="2EDFB895" w14:textId="77777777" w:rsidR="0087061E" w:rsidRDefault="0087061E">
      <w:pPr>
        <w:keepNext/>
        <w:keepLines/>
        <w:rPr>
          <w:lang w:eastAsia="ja-JP"/>
        </w:rPr>
      </w:pPr>
      <w:r>
        <w:t xml:space="preserve">If </w:t>
      </w:r>
      <w:r>
        <w:rPr>
          <w:rFonts w:hint="eastAsia"/>
          <w:lang w:eastAsia="ja-JP"/>
        </w:rPr>
        <w:t>the logical state</w:t>
      </w:r>
      <w:r>
        <w:rPr>
          <w:lang w:eastAsia="ja-JP"/>
        </w:rPr>
        <w:t xml:space="preserve"> of </w:t>
      </w:r>
      <w:proofErr w:type="spellStart"/>
      <w:r>
        <w:rPr>
          <w:lang w:eastAsia="ja-JP"/>
        </w:rPr>
        <w:t>Multicall</w:t>
      </w:r>
      <w:proofErr w:type="spellEnd"/>
      <w:r>
        <w:rPr>
          <w:rFonts w:hint="eastAsia"/>
          <w:lang w:eastAsia="ja-JP"/>
        </w:rPr>
        <w:t xml:space="preserve">, </w:t>
      </w:r>
      <w:r>
        <w:t xml:space="preserve">the </w:t>
      </w:r>
      <w:r>
        <w:rPr>
          <w:rFonts w:hint="eastAsia"/>
          <w:lang w:eastAsia="ja-JP"/>
        </w:rPr>
        <w:t>subscription option</w:t>
      </w:r>
      <w:r>
        <w:rPr>
          <w:lang w:eastAsia="ja-JP"/>
        </w:rPr>
        <w:t>s</w:t>
      </w:r>
      <w:r>
        <w:rPr>
          <w:rFonts w:hint="eastAsia"/>
          <w:lang w:eastAsia="ja-JP"/>
        </w:rPr>
        <w:t xml:space="preserve"> </w:t>
      </w:r>
      <w:proofErr w:type="spellStart"/>
      <w:r>
        <w:rPr>
          <w:rFonts w:hint="eastAsia"/>
          <w:lang w:eastAsia="ja-JP"/>
        </w:rPr>
        <w:t>N</w:t>
      </w:r>
      <w:r>
        <w:rPr>
          <w:rFonts w:hint="eastAsia"/>
          <w:b/>
          <w:vertAlign w:val="subscript"/>
          <w:lang w:eastAsia="ja-JP"/>
        </w:rPr>
        <w:t>br</w:t>
      </w:r>
      <w:r>
        <w:rPr>
          <w:rFonts w:hint="eastAsia"/>
          <w:lang w:eastAsia="ja-JP"/>
        </w:rPr>
        <w:t>_SB</w:t>
      </w:r>
      <w:proofErr w:type="spellEnd"/>
      <w:r>
        <w:rPr>
          <w:rFonts w:hint="eastAsia"/>
          <w:lang w:eastAsia="ja-JP"/>
        </w:rPr>
        <w:t xml:space="preserve"> or </w:t>
      </w:r>
      <w:proofErr w:type="spellStart"/>
      <w:r>
        <w:rPr>
          <w:rFonts w:hint="eastAsia"/>
          <w:lang w:eastAsia="ja-JP"/>
        </w:rPr>
        <w:t>N</w:t>
      </w:r>
      <w:r>
        <w:rPr>
          <w:rFonts w:hint="eastAsia"/>
          <w:b/>
          <w:vertAlign w:val="subscript"/>
          <w:lang w:eastAsia="ja-JP"/>
        </w:rPr>
        <w:t>br</w:t>
      </w:r>
      <w:r>
        <w:rPr>
          <w:rFonts w:hint="eastAsia"/>
          <w:b/>
          <w:lang w:eastAsia="ja-JP"/>
        </w:rPr>
        <w:t>_</w:t>
      </w:r>
      <w:r>
        <w:rPr>
          <w:rFonts w:hint="eastAsia"/>
          <w:lang w:eastAsia="ja-JP"/>
        </w:rPr>
        <w:t>User</w:t>
      </w:r>
      <w:proofErr w:type="spellEnd"/>
      <w:r>
        <w:rPr>
          <w:rFonts w:hint="eastAsia"/>
          <w:vertAlign w:val="subscript"/>
          <w:lang w:eastAsia="ja-JP"/>
        </w:rPr>
        <w:t xml:space="preserve"> </w:t>
      </w:r>
      <w:r>
        <w:t xml:space="preserve">are changed while a subscriber is registered on a VLR then the HLR shall inform the VLR of the new logical state of </w:t>
      </w:r>
      <w:proofErr w:type="spellStart"/>
      <w:r>
        <w:t>Multicall</w:t>
      </w:r>
      <w:proofErr w:type="spellEnd"/>
      <w:r>
        <w:rPr>
          <w:rFonts w:hint="eastAsia"/>
          <w:lang w:eastAsia="ja-JP"/>
        </w:rPr>
        <w:t xml:space="preserve">, the new </w:t>
      </w:r>
      <w:proofErr w:type="spellStart"/>
      <w:r>
        <w:rPr>
          <w:rFonts w:hint="eastAsia"/>
          <w:lang w:eastAsia="ja-JP"/>
        </w:rPr>
        <w:t>N</w:t>
      </w:r>
      <w:r>
        <w:rPr>
          <w:rFonts w:hint="eastAsia"/>
          <w:b/>
          <w:vertAlign w:val="subscript"/>
          <w:lang w:eastAsia="ja-JP"/>
        </w:rPr>
        <w:t>br</w:t>
      </w:r>
      <w:r>
        <w:rPr>
          <w:rFonts w:hint="eastAsia"/>
          <w:b/>
          <w:lang w:eastAsia="ja-JP"/>
        </w:rPr>
        <w:t>_</w:t>
      </w:r>
      <w:r>
        <w:rPr>
          <w:rFonts w:hint="eastAsia"/>
          <w:lang w:eastAsia="ja-JP"/>
        </w:rPr>
        <w:t>User</w:t>
      </w:r>
      <w:proofErr w:type="spellEnd"/>
      <w:r>
        <w:rPr>
          <w:rFonts w:hint="eastAsia"/>
          <w:lang w:eastAsia="ja-JP"/>
        </w:rPr>
        <w:t xml:space="preserve"> </w:t>
      </w:r>
      <w:r>
        <w:t xml:space="preserve">or the new </w:t>
      </w:r>
      <w:proofErr w:type="spellStart"/>
      <w:r>
        <w:rPr>
          <w:rFonts w:hint="eastAsia"/>
          <w:lang w:eastAsia="ja-JP"/>
        </w:rPr>
        <w:t>N</w:t>
      </w:r>
      <w:r>
        <w:rPr>
          <w:rFonts w:hint="eastAsia"/>
          <w:b/>
          <w:vertAlign w:val="subscript"/>
          <w:lang w:eastAsia="ja-JP"/>
        </w:rPr>
        <w:t>br</w:t>
      </w:r>
      <w:r>
        <w:rPr>
          <w:rFonts w:hint="eastAsia"/>
          <w:lang w:eastAsia="ja-JP"/>
        </w:rPr>
        <w:t>_SB</w:t>
      </w:r>
      <w:proofErr w:type="spellEnd"/>
      <w:r>
        <w:t>.</w:t>
      </w:r>
    </w:p>
    <w:p w14:paraId="57B8F0B0" w14:textId="77777777" w:rsidR="0087061E" w:rsidRDefault="0087061E" w:rsidP="005C0D84">
      <w:pPr>
        <w:pStyle w:val="Heading1"/>
        <w:rPr>
          <w:lang w:eastAsia="ja-JP"/>
        </w:rPr>
      </w:pPr>
      <w:bookmarkStart w:id="121" w:name="_Toc95915892"/>
      <w:r>
        <w:rPr>
          <w:rFonts w:hint="eastAsia"/>
          <w:lang w:eastAsia="ja-JP"/>
        </w:rPr>
        <w:t>12</w:t>
      </w:r>
      <w:r>
        <w:rPr>
          <w:lang w:eastAsia="ja-JP"/>
        </w:rPr>
        <w:tab/>
      </w:r>
      <w:r>
        <w:rPr>
          <w:rFonts w:hint="eastAsia"/>
          <w:lang w:eastAsia="ja-JP"/>
        </w:rPr>
        <w:t>Information stored in VLR</w:t>
      </w:r>
      <w:bookmarkEnd w:id="121"/>
    </w:p>
    <w:p w14:paraId="6CF6717E" w14:textId="77777777" w:rsidR="0087061E" w:rsidRDefault="0087061E">
      <w:pPr>
        <w:rPr>
          <w:lang w:eastAsia="ja-JP"/>
        </w:rPr>
      </w:pPr>
      <w:r>
        <w:rPr>
          <w:lang w:eastAsia="ja-JP"/>
        </w:rPr>
        <w:t>T</w:t>
      </w:r>
      <w:r>
        <w:rPr>
          <w:rFonts w:hint="eastAsia"/>
          <w:lang w:eastAsia="ja-JP"/>
        </w:rPr>
        <w:t xml:space="preserve">he VLR shall store </w:t>
      </w:r>
      <w:r>
        <w:t>the service state information,</w:t>
      </w:r>
      <w:r>
        <w:rPr>
          <w:rFonts w:hint="eastAsia"/>
          <w:lang w:eastAsia="ja-JP"/>
        </w:rPr>
        <w:t xml:space="preserve"> </w:t>
      </w:r>
      <w:proofErr w:type="spellStart"/>
      <w:r>
        <w:rPr>
          <w:rFonts w:hint="eastAsia"/>
          <w:lang w:eastAsia="ja-JP"/>
        </w:rPr>
        <w:t>N</w:t>
      </w:r>
      <w:r>
        <w:rPr>
          <w:rFonts w:hint="eastAsia"/>
          <w:b/>
          <w:vertAlign w:val="subscript"/>
          <w:lang w:eastAsia="ja-JP"/>
        </w:rPr>
        <w:t>br</w:t>
      </w:r>
      <w:r>
        <w:rPr>
          <w:rFonts w:hint="eastAsia"/>
          <w:lang w:eastAsia="ja-JP"/>
        </w:rPr>
        <w:t>_SB</w:t>
      </w:r>
      <w:proofErr w:type="spellEnd"/>
      <w:r>
        <w:rPr>
          <w:lang w:eastAsia="ja-JP"/>
        </w:rPr>
        <w:t xml:space="preserve"> </w:t>
      </w:r>
      <w:r>
        <w:rPr>
          <w:rFonts w:hint="eastAsia"/>
          <w:lang w:eastAsia="ja-JP"/>
        </w:rPr>
        <w:t xml:space="preserve">and </w:t>
      </w:r>
      <w:proofErr w:type="spellStart"/>
      <w:r>
        <w:rPr>
          <w:rFonts w:hint="eastAsia"/>
          <w:lang w:eastAsia="ja-JP"/>
        </w:rPr>
        <w:t>N</w:t>
      </w:r>
      <w:r>
        <w:rPr>
          <w:rFonts w:hint="eastAsia"/>
          <w:b/>
          <w:vertAlign w:val="subscript"/>
          <w:lang w:eastAsia="ja-JP"/>
        </w:rPr>
        <w:t>br</w:t>
      </w:r>
      <w:r>
        <w:rPr>
          <w:rFonts w:hint="eastAsia"/>
          <w:b/>
          <w:lang w:eastAsia="ja-JP"/>
        </w:rPr>
        <w:t>_</w:t>
      </w:r>
      <w:r>
        <w:rPr>
          <w:rFonts w:hint="eastAsia"/>
          <w:lang w:eastAsia="ja-JP"/>
        </w:rPr>
        <w:t>User</w:t>
      </w:r>
      <w:proofErr w:type="spellEnd"/>
      <w:r>
        <w:rPr>
          <w:rFonts w:hint="eastAsia"/>
          <w:vertAlign w:val="subscript"/>
          <w:lang w:eastAsia="ja-JP"/>
        </w:rPr>
        <w:t xml:space="preserve"> </w:t>
      </w:r>
      <w:r>
        <w:rPr>
          <w:lang w:eastAsia="ja-JP"/>
        </w:rPr>
        <w:t xml:space="preserve">as </w:t>
      </w:r>
      <w:r>
        <w:rPr>
          <w:rFonts w:hint="eastAsia"/>
          <w:lang w:eastAsia="ja-JP"/>
        </w:rPr>
        <w:t>received from the HLR.</w:t>
      </w:r>
    </w:p>
    <w:p w14:paraId="456CDBA5" w14:textId="77777777" w:rsidR="0087061E" w:rsidRDefault="0087061E" w:rsidP="005C0D84">
      <w:pPr>
        <w:pStyle w:val="Heading1"/>
        <w:rPr>
          <w:lang w:eastAsia="ja-JP"/>
        </w:rPr>
      </w:pPr>
      <w:bookmarkStart w:id="122" w:name="_Toc95915893"/>
      <w:r>
        <w:rPr>
          <w:rFonts w:hint="eastAsia"/>
          <w:lang w:eastAsia="ja-JP"/>
        </w:rPr>
        <w:t>13</w:t>
      </w:r>
      <w:r>
        <w:rPr>
          <w:lang w:eastAsia="ja-JP"/>
        </w:rPr>
        <w:tab/>
      </w:r>
      <w:r>
        <w:rPr>
          <w:rFonts w:hint="eastAsia"/>
          <w:lang w:eastAsia="ja-JP"/>
        </w:rPr>
        <w:t>Handover</w:t>
      </w:r>
      <w:bookmarkEnd w:id="122"/>
    </w:p>
    <w:p w14:paraId="7C331FEE" w14:textId="77777777" w:rsidR="0087061E" w:rsidRDefault="0087061E">
      <w:pPr>
        <w:rPr>
          <w:lang w:eastAsia="ja-JP"/>
        </w:rPr>
      </w:pPr>
      <w:r>
        <w:rPr>
          <w:rFonts w:hint="eastAsia"/>
          <w:lang w:eastAsia="ja-JP"/>
        </w:rPr>
        <w:t xml:space="preserve">In the case that the network supports </w:t>
      </w:r>
      <w:proofErr w:type="spellStart"/>
      <w:r>
        <w:rPr>
          <w:rFonts w:hint="eastAsia"/>
          <w:lang w:eastAsia="ja-JP"/>
        </w:rPr>
        <w:t>Multicall</w:t>
      </w:r>
      <w:proofErr w:type="spellEnd"/>
      <w:r>
        <w:rPr>
          <w:rFonts w:hint="eastAsia"/>
          <w:lang w:eastAsia="ja-JP"/>
        </w:rPr>
        <w:t>,</w:t>
      </w:r>
      <w:r>
        <w:t xml:space="preserve"> it shall be possible to handover multiple bearers </w:t>
      </w:r>
      <w:r>
        <w:rPr>
          <w:rFonts w:hint="eastAsia"/>
          <w:lang w:eastAsia="ja-JP"/>
        </w:rPr>
        <w:t xml:space="preserve">(See </w:t>
      </w:r>
      <w:r>
        <w:t>TS 23.009)</w:t>
      </w:r>
      <w:r>
        <w:rPr>
          <w:rFonts w:hint="eastAsia"/>
          <w:lang w:eastAsia="ja-JP"/>
        </w:rPr>
        <w:t>.</w:t>
      </w:r>
    </w:p>
    <w:p w14:paraId="505CE93E" w14:textId="77777777" w:rsidR="0087061E" w:rsidRDefault="0087061E" w:rsidP="005C0D84">
      <w:pPr>
        <w:pStyle w:val="Heading8"/>
      </w:pPr>
      <w:r>
        <w:br w:type="page"/>
      </w:r>
      <w:bookmarkStart w:id="123" w:name="_Toc95915894"/>
      <w:r>
        <w:lastRenderedPageBreak/>
        <w:t>Annex A (informative):</w:t>
      </w:r>
      <w:r>
        <w:br/>
        <w:t>Examples</w:t>
      </w:r>
      <w:bookmarkEnd w:id="123"/>
    </w:p>
    <w:p w14:paraId="176CCC10" w14:textId="77777777" w:rsidR="0087061E" w:rsidRDefault="0087061E">
      <w:pPr>
        <w:rPr>
          <w:rFonts w:ascii="Arial" w:hAnsi="Arial"/>
          <w:lang w:eastAsia="ja-JP"/>
        </w:rPr>
      </w:pPr>
      <w:r>
        <w:rPr>
          <w:rFonts w:hint="eastAsia"/>
          <w:lang w:eastAsia="ja-JP"/>
        </w:rPr>
        <w:t>The following table shows some examples</w:t>
      </w:r>
      <w:r>
        <w:rPr>
          <w:lang w:eastAsia="ja-JP"/>
        </w:rPr>
        <w:t>:</w:t>
      </w:r>
    </w:p>
    <w:p w14:paraId="43DD41CD" w14:textId="77777777" w:rsidR="0087061E" w:rsidRDefault="0087061E">
      <w:pPr>
        <w:pStyle w:val="B1"/>
        <w:rPr>
          <w:b/>
          <w:lang w:eastAsia="ja-JP"/>
        </w:rPr>
      </w:pPr>
      <w:r>
        <w:rPr>
          <w:rFonts w:hint="eastAsia"/>
          <w:b/>
          <w:lang w:eastAsia="ja-JP"/>
        </w:rPr>
        <w:t>1</w:t>
      </w:r>
      <w:r>
        <w:rPr>
          <w:rFonts w:hint="eastAsia"/>
          <w:b/>
          <w:lang w:eastAsia="ja-JP"/>
        </w:rPr>
        <w:tab/>
      </w:r>
      <w:r>
        <w:rPr>
          <w:b/>
        </w:rPr>
        <w:t>Mobile Originating Call (M</w:t>
      </w:r>
      <w:r>
        <w:rPr>
          <w:rFonts w:hint="eastAsia"/>
          <w:b/>
          <w:lang w:eastAsia="ja-JP"/>
        </w:rPr>
        <w:t>O</w:t>
      </w:r>
      <w:r>
        <w:rPr>
          <w:b/>
        </w:rPr>
        <w:t xml:space="preserve"> call).</w:t>
      </w:r>
    </w:p>
    <w:p w14:paraId="1A3233F6" w14:textId="77777777" w:rsidR="0087061E" w:rsidRDefault="0087061E">
      <w:pPr>
        <w:pStyle w:val="TH"/>
      </w:pPr>
      <w:r>
        <w:t xml:space="preserve">As an example: </w:t>
      </w:r>
      <w:proofErr w:type="spellStart"/>
      <w:r>
        <w:t>N</w:t>
      </w:r>
      <w:r>
        <w:rPr>
          <w:b w:val="0"/>
          <w:vertAlign w:val="subscript"/>
        </w:rPr>
        <w:t>br</w:t>
      </w:r>
      <w:proofErr w:type="spellEnd"/>
      <w:r>
        <w:t>=2</w:t>
      </w:r>
      <w:r>
        <w:rPr>
          <w:rFonts w:hint="eastAsia"/>
          <w:lang w:eastAsia="ja-JP"/>
        </w:rPr>
        <w:t>.</w:t>
      </w:r>
    </w:p>
    <w:tbl>
      <w:tblPr>
        <w:tblW w:w="0" w:type="auto"/>
        <w:tblInd w:w="3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7"/>
        <w:gridCol w:w="2126"/>
        <w:gridCol w:w="1276"/>
        <w:gridCol w:w="1027"/>
        <w:gridCol w:w="1808"/>
        <w:gridCol w:w="1701"/>
      </w:tblGrid>
      <w:tr w:rsidR="0087061E" w14:paraId="198A14BD" w14:textId="77777777">
        <w:trPr>
          <w:cantSplit/>
          <w:tblHeader/>
        </w:trPr>
        <w:tc>
          <w:tcPr>
            <w:tcW w:w="4996" w:type="dxa"/>
            <w:gridSpan w:val="4"/>
            <w:vAlign w:val="center"/>
          </w:tcPr>
          <w:p w14:paraId="130019B8" w14:textId="77777777" w:rsidR="0087061E" w:rsidRDefault="0087061E" w:rsidP="005C0D84">
            <w:pPr>
              <w:pStyle w:val="TAH"/>
            </w:pPr>
            <w:r w:rsidRPr="005C0D84">
              <w:t>Current Status</w:t>
            </w:r>
          </w:p>
        </w:tc>
        <w:tc>
          <w:tcPr>
            <w:tcW w:w="3509" w:type="dxa"/>
            <w:gridSpan w:val="2"/>
            <w:vAlign w:val="center"/>
          </w:tcPr>
          <w:p w14:paraId="05E767E9" w14:textId="77777777" w:rsidR="0087061E" w:rsidRDefault="0087061E" w:rsidP="005C0D84">
            <w:pPr>
              <w:pStyle w:val="TAH"/>
              <w:rPr>
                <w:sz w:val="22"/>
              </w:rPr>
            </w:pPr>
            <w:r>
              <w:rPr>
                <w:sz w:val="22"/>
              </w:rPr>
              <w:t>Additional MO call</w:t>
            </w:r>
          </w:p>
        </w:tc>
      </w:tr>
      <w:tr w:rsidR="0087061E" w14:paraId="075D813D" w14:textId="77777777">
        <w:trPr>
          <w:tblHeader/>
        </w:trPr>
        <w:tc>
          <w:tcPr>
            <w:tcW w:w="567" w:type="dxa"/>
            <w:tcBorders>
              <w:bottom w:val="double" w:sz="12" w:space="0" w:color="auto"/>
            </w:tcBorders>
            <w:vAlign w:val="center"/>
          </w:tcPr>
          <w:p w14:paraId="614A47E3" w14:textId="77777777" w:rsidR="0087061E" w:rsidRDefault="0087061E" w:rsidP="005C0D84">
            <w:pPr>
              <w:pStyle w:val="TAH"/>
            </w:pPr>
            <w:r>
              <w:rPr>
                <w:rFonts w:hint="eastAsia"/>
              </w:rPr>
              <w:t>No</w:t>
            </w:r>
          </w:p>
        </w:tc>
        <w:tc>
          <w:tcPr>
            <w:tcW w:w="2126" w:type="dxa"/>
            <w:tcBorders>
              <w:bottom w:val="double" w:sz="12" w:space="0" w:color="auto"/>
            </w:tcBorders>
            <w:vAlign w:val="center"/>
          </w:tcPr>
          <w:p w14:paraId="79B4B643" w14:textId="77777777" w:rsidR="0087061E" w:rsidRDefault="0087061E" w:rsidP="005C0D84">
            <w:pPr>
              <w:pStyle w:val="TAH"/>
            </w:pPr>
            <w:r>
              <w:t>Status</w:t>
            </w:r>
          </w:p>
        </w:tc>
        <w:tc>
          <w:tcPr>
            <w:tcW w:w="1276" w:type="dxa"/>
            <w:tcBorders>
              <w:bottom w:val="double" w:sz="12" w:space="0" w:color="auto"/>
            </w:tcBorders>
            <w:vAlign w:val="center"/>
          </w:tcPr>
          <w:p w14:paraId="24C130A3" w14:textId="77777777" w:rsidR="0087061E" w:rsidRDefault="0087061E" w:rsidP="005C0D84">
            <w:pPr>
              <w:pStyle w:val="TAH"/>
            </w:pPr>
            <w:r w:rsidRPr="005C0D84">
              <w:t>Number of bearers</w:t>
            </w:r>
          </w:p>
        </w:tc>
        <w:tc>
          <w:tcPr>
            <w:tcW w:w="1027" w:type="dxa"/>
            <w:tcBorders>
              <w:bottom w:val="double" w:sz="12" w:space="0" w:color="auto"/>
            </w:tcBorders>
            <w:vAlign w:val="center"/>
          </w:tcPr>
          <w:p w14:paraId="2273A047" w14:textId="77777777" w:rsidR="0087061E" w:rsidRDefault="0087061E" w:rsidP="005C0D84">
            <w:pPr>
              <w:pStyle w:val="TAH"/>
            </w:pPr>
            <w:r w:rsidRPr="005C0D84">
              <w:t>Number of calls</w:t>
            </w:r>
          </w:p>
        </w:tc>
        <w:tc>
          <w:tcPr>
            <w:tcW w:w="1808" w:type="dxa"/>
            <w:tcBorders>
              <w:bottom w:val="double" w:sz="12" w:space="0" w:color="auto"/>
            </w:tcBorders>
            <w:vAlign w:val="center"/>
          </w:tcPr>
          <w:p w14:paraId="48D88D13" w14:textId="77777777" w:rsidR="0087061E" w:rsidRDefault="0087061E" w:rsidP="005C0D84">
            <w:pPr>
              <w:pStyle w:val="TAH"/>
            </w:pPr>
            <w:r w:rsidRPr="005C0D84">
              <w:t>Speech</w:t>
            </w:r>
          </w:p>
        </w:tc>
        <w:tc>
          <w:tcPr>
            <w:tcW w:w="1701" w:type="dxa"/>
            <w:tcBorders>
              <w:bottom w:val="double" w:sz="12" w:space="0" w:color="auto"/>
            </w:tcBorders>
            <w:vAlign w:val="center"/>
          </w:tcPr>
          <w:p w14:paraId="36A8DE1B" w14:textId="77777777" w:rsidR="0087061E" w:rsidRDefault="0087061E" w:rsidP="005C0D84">
            <w:pPr>
              <w:pStyle w:val="TAH"/>
            </w:pPr>
            <w:r>
              <w:t>Data</w:t>
            </w:r>
          </w:p>
        </w:tc>
      </w:tr>
      <w:tr w:rsidR="0087061E" w14:paraId="7A31F7B5" w14:textId="77777777">
        <w:tc>
          <w:tcPr>
            <w:tcW w:w="567" w:type="dxa"/>
            <w:tcBorders>
              <w:top w:val="nil"/>
            </w:tcBorders>
            <w:vAlign w:val="center"/>
          </w:tcPr>
          <w:p w14:paraId="2933A2F4" w14:textId="77777777" w:rsidR="0087061E" w:rsidRDefault="0087061E" w:rsidP="005C0D84">
            <w:pPr>
              <w:pStyle w:val="TAC"/>
              <w:rPr>
                <w:lang w:val="de-DE"/>
              </w:rPr>
            </w:pPr>
            <w:r>
              <w:rPr>
                <w:rFonts w:hint="eastAsia"/>
                <w:lang w:val="de-DE"/>
              </w:rPr>
              <w:t>1</w:t>
            </w:r>
          </w:p>
        </w:tc>
        <w:tc>
          <w:tcPr>
            <w:tcW w:w="2126" w:type="dxa"/>
            <w:tcBorders>
              <w:top w:val="nil"/>
            </w:tcBorders>
            <w:vAlign w:val="center"/>
          </w:tcPr>
          <w:p w14:paraId="3CFF4168" w14:textId="77777777" w:rsidR="0087061E" w:rsidRDefault="0087061E" w:rsidP="005C0D84">
            <w:pPr>
              <w:pStyle w:val="TAC"/>
            </w:pPr>
            <w:r>
              <w:t>None</w:t>
            </w:r>
          </w:p>
        </w:tc>
        <w:tc>
          <w:tcPr>
            <w:tcW w:w="1276" w:type="dxa"/>
            <w:tcBorders>
              <w:top w:val="nil"/>
            </w:tcBorders>
            <w:vAlign w:val="center"/>
          </w:tcPr>
          <w:p w14:paraId="277D19A9" w14:textId="77777777" w:rsidR="0087061E" w:rsidRDefault="0087061E" w:rsidP="005C0D84">
            <w:pPr>
              <w:pStyle w:val="TAC"/>
            </w:pPr>
            <w:r w:rsidRPr="005C0D84">
              <w:t>0</w:t>
            </w:r>
          </w:p>
        </w:tc>
        <w:tc>
          <w:tcPr>
            <w:tcW w:w="1027" w:type="dxa"/>
            <w:tcBorders>
              <w:top w:val="nil"/>
            </w:tcBorders>
            <w:vAlign w:val="center"/>
          </w:tcPr>
          <w:p w14:paraId="054E2AEF" w14:textId="77777777" w:rsidR="0087061E" w:rsidRDefault="0087061E" w:rsidP="005C0D84">
            <w:pPr>
              <w:pStyle w:val="TAC"/>
            </w:pPr>
            <w:r w:rsidRPr="005C0D84">
              <w:t>0</w:t>
            </w:r>
          </w:p>
        </w:tc>
        <w:tc>
          <w:tcPr>
            <w:tcW w:w="1808" w:type="dxa"/>
            <w:tcBorders>
              <w:top w:val="nil"/>
            </w:tcBorders>
            <w:vAlign w:val="center"/>
          </w:tcPr>
          <w:p w14:paraId="22D1D1B1" w14:textId="77777777" w:rsidR="0087061E" w:rsidRDefault="0087061E" w:rsidP="005C0D84">
            <w:pPr>
              <w:pStyle w:val="TAC"/>
            </w:pPr>
            <w:r w:rsidRPr="005C0D84">
              <w:t>Acceptable</w:t>
            </w:r>
          </w:p>
        </w:tc>
        <w:tc>
          <w:tcPr>
            <w:tcW w:w="1701" w:type="dxa"/>
            <w:tcBorders>
              <w:top w:val="nil"/>
            </w:tcBorders>
            <w:vAlign w:val="center"/>
          </w:tcPr>
          <w:p w14:paraId="666635FC" w14:textId="77777777" w:rsidR="0087061E" w:rsidRDefault="0087061E" w:rsidP="005C0D84">
            <w:pPr>
              <w:pStyle w:val="TAC"/>
            </w:pPr>
            <w:r>
              <w:t>Acceptable</w:t>
            </w:r>
          </w:p>
        </w:tc>
      </w:tr>
      <w:tr w:rsidR="0087061E" w14:paraId="5923925F" w14:textId="77777777">
        <w:tc>
          <w:tcPr>
            <w:tcW w:w="567" w:type="dxa"/>
            <w:vAlign w:val="center"/>
          </w:tcPr>
          <w:p w14:paraId="69F8E1EC" w14:textId="77777777" w:rsidR="0087061E" w:rsidRDefault="0087061E" w:rsidP="005C0D84">
            <w:pPr>
              <w:pStyle w:val="TAC"/>
            </w:pPr>
            <w:r>
              <w:rPr>
                <w:rFonts w:hint="eastAsia"/>
              </w:rPr>
              <w:t>2</w:t>
            </w:r>
          </w:p>
        </w:tc>
        <w:tc>
          <w:tcPr>
            <w:tcW w:w="2126" w:type="dxa"/>
            <w:vAlign w:val="center"/>
          </w:tcPr>
          <w:p w14:paraId="0C000EA7" w14:textId="77777777" w:rsidR="0087061E" w:rsidRDefault="0087061E" w:rsidP="005C0D84">
            <w:pPr>
              <w:pStyle w:val="TAC"/>
            </w:pPr>
            <w:r>
              <w:t>1 Speech call(active)</w:t>
            </w:r>
          </w:p>
        </w:tc>
        <w:tc>
          <w:tcPr>
            <w:tcW w:w="1276" w:type="dxa"/>
            <w:vAlign w:val="center"/>
          </w:tcPr>
          <w:p w14:paraId="793ED011" w14:textId="77777777" w:rsidR="0087061E" w:rsidRDefault="0087061E" w:rsidP="0096790B">
            <w:pPr>
              <w:pStyle w:val="TAC"/>
            </w:pPr>
            <w:r w:rsidRPr="0096790B">
              <w:t>1</w:t>
            </w:r>
          </w:p>
        </w:tc>
        <w:tc>
          <w:tcPr>
            <w:tcW w:w="1027" w:type="dxa"/>
            <w:vAlign w:val="center"/>
          </w:tcPr>
          <w:p w14:paraId="79C10D3D" w14:textId="77777777" w:rsidR="0087061E" w:rsidRDefault="0087061E" w:rsidP="0096790B">
            <w:pPr>
              <w:pStyle w:val="TAC"/>
            </w:pPr>
            <w:r w:rsidRPr="0096790B">
              <w:t>1</w:t>
            </w:r>
          </w:p>
        </w:tc>
        <w:tc>
          <w:tcPr>
            <w:tcW w:w="1808" w:type="dxa"/>
            <w:vAlign w:val="center"/>
          </w:tcPr>
          <w:p w14:paraId="7E25E11B" w14:textId="77777777" w:rsidR="0087061E" w:rsidRDefault="0087061E" w:rsidP="0096790B">
            <w:pPr>
              <w:pStyle w:val="TAC"/>
            </w:pPr>
            <w:r w:rsidRPr="0096790B">
              <w:t>Rejected</w:t>
            </w:r>
          </w:p>
        </w:tc>
        <w:tc>
          <w:tcPr>
            <w:tcW w:w="1701" w:type="dxa"/>
            <w:vAlign w:val="center"/>
          </w:tcPr>
          <w:p w14:paraId="0E39C412" w14:textId="77777777" w:rsidR="0087061E" w:rsidRDefault="0087061E" w:rsidP="005C0D84">
            <w:pPr>
              <w:pStyle w:val="TAC"/>
            </w:pPr>
            <w:r>
              <w:t>Acceptable</w:t>
            </w:r>
          </w:p>
        </w:tc>
      </w:tr>
      <w:tr w:rsidR="0087061E" w14:paraId="43E69FA2" w14:textId="77777777">
        <w:tc>
          <w:tcPr>
            <w:tcW w:w="567" w:type="dxa"/>
            <w:vAlign w:val="center"/>
          </w:tcPr>
          <w:p w14:paraId="44B32A51" w14:textId="77777777" w:rsidR="0087061E" w:rsidRDefault="0087061E" w:rsidP="005C0D84">
            <w:pPr>
              <w:pStyle w:val="TAC"/>
              <w:rPr>
                <w:lang w:val="de-DE"/>
              </w:rPr>
            </w:pPr>
            <w:r>
              <w:rPr>
                <w:rFonts w:hint="eastAsia"/>
                <w:lang w:val="de-DE"/>
              </w:rPr>
              <w:t>3</w:t>
            </w:r>
          </w:p>
        </w:tc>
        <w:tc>
          <w:tcPr>
            <w:tcW w:w="2126" w:type="dxa"/>
            <w:vAlign w:val="center"/>
          </w:tcPr>
          <w:p w14:paraId="286B3D2B" w14:textId="77777777" w:rsidR="0087061E" w:rsidRDefault="0087061E" w:rsidP="005C0D84">
            <w:pPr>
              <w:pStyle w:val="TAC"/>
            </w:pPr>
            <w:r>
              <w:t>1 Speech call(on hold)</w:t>
            </w:r>
          </w:p>
        </w:tc>
        <w:tc>
          <w:tcPr>
            <w:tcW w:w="1276" w:type="dxa"/>
            <w:vAlign w:val="center"/>
          </w:tcPr>
          <w:p w14:paraId="351668FF" w14:textId="77777777" w:rsidR="0087061E" w:rsidRDefault="0087061E" w:rsidP="0096790B">
            <w:pPr>
              <w:pStyle w:val="TAC"/>
            </w:pPr>
            <w:r w:rsidRPr="0096790B">
              <w:t>1</w:t>
            </w:r>
          </w:p>
        </w:tc>
        <w:tc>
          <w:tcPr>
            <w:tcW w:w="1027" w:type="dxa"/>
            <w:vAlign w:val="center"/>
          </w:tcPr>
          <w:p w14:paraId="37C6D854" w14:textId="77777777" w:rsidR="0087061E" w:rsidRDefault="0087061E" w:rsidP="005C0D84">
            <w:pPr>
              <w:pStyle w:val="TAC"/>
            </w:pPr>
            <w:r>
              <w:t>1</w:t>
            </w:r>
          </w:p>
        </w:tc>
        <w:tc>
          <w:tcPr>
            <w:tcW w:w="1808" w:type="dxa"/>
            <w:vAlign w:val="center"/>
          </w:tcPr>
          <w:p w14:paraId="6265D240" w14:textId="77777777" w:rsidR="0087061E" w:rsidRDefault="0087061E" w:rsidP="005C0D84">
            <w:pPr>
              <w:pStyle w:val="TAC"/>
              <w:rPr>
                <w:kern w:val="2"/>
              </w:rPr>
            </w:pPr>
            <w:r>
              <w:rPr>
                <w:kern w:val="2"/>
              </w:rPr>
              <w:t>Acceptable</w:t>
            </w:r>
          </w:p>
          <w:p w14:paraId="773FC2E1" w14:textId="77777777" w:rsidR="0087061E" w:rsidRDefault="0087061E" w:rsidP="005C0D84">
            <w:pPr>
              <w:pStyle w:val="TAC"/>
              <w:rPr>
                <w:kern w:val="2"/>
              </w:rPr>
            </w:pPr>
            <w:r>
              <w:rPr>
                <w:kern w:val="2"/>
              </w:rPr>
              <w:t>(with same SI)</w:t>
            </w:r>
          </w:p>
          <w:p w14:paraId="64242593" w14:textId="77777777" w:rsidR="0087061E" w:rsidRDefault="0087061E" w:rsidP="005C0D84">
            <w:pPr>
              <w:pStyle w:val="TAC"/>
            </w:pPr>
            <w:r>
              <w:rPr>
                <w:kern w:val="2"/>
              </w:rPr>
              <w:t>Rejected</w:t>
            </w:r>
          </w:p>
          <w:p w14:paraId="59C271B6" w14:textId="77777777" w:rsidR="0087061E" w:rsidRDefault="0087061E" w:rsidP="005C0D84">
            <w:pPr>
              <w:pStyle w:val="TAC"/>
            </w:pPr>
            <w:r>
              <w:t xml:space="preserve">(with </w:t>
            </w:r>
            <w:r>
              <w:rPr>
                <w:kern w:val="2"/>
              </w:rPr>
              <w:t>another</w:t>
            </w:r>
            <w:r>
              <w:t xml:space="preserve"> SI)</w:t>
            </w:r>
          </w:p>
        </w:tc>
        <w:tc>
          <w:tcPr>
            <w:tcW w:w="1701" w:type="dxa"/>
            <w:vAlign w:val="center"/>
          </w:tcPr>
          <w:p w14:paraId="13912FE2" w14:textId="77777777" w:rsidR="0087061E" w:rsidRDefault="0087061E" w:rsidP="0096790B">
            <w:pPr>
              <w:pStyle w:val="TAC"/>
            </w:pPr>
            <w:r w:rsidRPr="0096790B">
              <w:t>Acceptable</w:t>
            </w:r>
          </w:p>
        </w:tc>
      </w:tr>
      <w:tr w:rsidR="0087061E" w14:paraId="76DB6BCF" w14:textId="77777777">
        <w:tc>
          <w:tcPr>
            <w:tcW w:w="567" w:type="dxa"/>
            <w:vAlign w:val="center"/>
          </w:tcPr>
          <w:p w14:paraId="0186DBFA" w14:textId="77777777" w:rsidR="0087061E" w:rsidRDefault="0087061E" w:rsidP="0096790B">
            <w:pPr>
              <w:pStyle w:val="TAC"/>
              <w:rPr>
                <w:lang w:eastAsia="ja-JP"/>
              </w:rPr>
            </w:pPr>
            <w:r w:rsidRPr="0096790B">
              <w:rPr>
                <w:rFonts w:hint="eastAsia"/>
              </w:rPr>
              <w:t>4</w:t>
            </w:r>
          </w:p>
        </w:tc>
        <w:tc>
          <w:tcPr>
            <w:tcW w:w="2126" w:type="dxa"/>
            <w:vAlign w:val="center"/>
          </w:tcPr>
          <w:p w14:paraId="2DB1BC4B" w14:textId="77777777" w:rsidR="0087061E" w:rsidRDefault="0087061E" w:rsidP="005C0D84">
            <w:pPr>
              <w:pStyle w:val="TAC"/>
            </w:pPr>
            <w:r>
              <w:t>1 Data call(active)</w:t>
            </w:r>
          </w:p>
        </w:tc>
        <w:tc>
          <w:tcPr>
            <w:tcW w:w="1276" w:type="dxa"/>
            <w:vAlign w:val="center"/>
          </w:tcPr>
          <w:p w14:paraId="1691651D" w14:textId="77777777" w:rsidR="0087061E" w:rsidRDefault="0087061E" w:rsidP="0096790B">
            <w:pPr>
              <w:pStyle w:val="TAC"/>
            </w:pPr>
            <w:r w:rsidRPr="0096790B">
              <w:t>1</w:t>
            </w:r>
          </w:p>
        </w:tc>
        <w:tc>
          <w:tcPr>
            <w:tcW w:w="1027" w:type="dxa"/>
            <w:vAlign w:val="center"/>
          </w:tcPr>
          <w:p w14:paraId="62E0BCAC" w14:textId="77777777" w:rsidR="0087061E" w:rsidRDefault="0087061E" w:rsidP="0096790B">
            <w:pPr>
              <w:pStyle w:val="TAC"/>
            </w:pPr>
            <w:r w:rsidRPr="0096790B">
              <w:t>1</w:t>
            </w:r>
          </w:p>
        </w:tc>
        <w:tc>
          <w:tcPr>
            <w:tcW w:w="1808" w:type="dxa"/>
            <w:vAlign w:val="center"/>
          </w:tcPr>
          <w:p w14:paraId="62B2FE58" w14:textId="77777777" w:rsidR="0087061E" w:rsidRDefault="0087061E" w:rsidP="0096790B">
            <w:pPr>
              <w:pStyle w:val="TAC"/>
            </w:pPr>
            <w:r w:rsidRPr="0096790B">
              <w:t>Acceptable</w:t>
            </w:r>
          </w:p>
        </w:tc>
        <w:tc>
          <w:tcPr>
            <w:tcW w:w="1701" w:type="dxa"/>
            <w:vAlign w:val="center"/>
          </w:tcPr>
          <w:p w14:paraId="07D44EB0" w14:textId="77777777" w:rsidR="0087061E" w:rsidRDefault="0087061E" w:rsidP="005C0D84">
            <w:pPr>
              <w:pStyle w:val="TAC"/>
            </w:pPr>
            <w:r>
              <w:t>Acceptable</w:t>
            </w:r>
          </w:p>
        </w:tc>
      </w:tr>
      <w:tr w:rsidR="0087061E" w14:paraId="4C99B9ED" w14:textId="77777777">
        <w:tc>
          <w:tcPr>
            <w:tcW w:w="567" w:type="dxa"/>
            <w:vAlign w:val="center"/>
          </w:tcPr>
          <w:p w14:paraId="5AC3D50A" w14:textId="77777777" w:rsidR="0087061E" w:rsidRDefault="0087061E" w:rsidP="005C0D84">
            <w:pPr>
              <w:pStyle w:val="TAC"/>
              <w:rPr>
                <w:lang w:val="de-DE"/>
              </w:rPr>
            </w:pPr>
            <w:r>
              <w:rPr>
                <w:rFonts w:hint="eastAsia"/>
                <w:lang w:val="de-DE"/>
              </w:rPr>
              <w:t>5</w:t>
            </w:r>
          </w:p>
        </w:tc>
        <w:tc>
          <w:tcPr>
            <w:tcW w:w="2126" w:type="dxa"/>
            <w:vAlign w:val="center"/>
          </w:tcPr>
          <w:p w14:paraId="25D0CFC1" w14:textId="77777777" w:rsidR="0087061E" w:rsidRDefault="0087061E" w:rsidP="005C0D84">
            <w:pPr>
              <w:pStyle w:val="TAC"/>
              <w:rPr>
                <w:lang w:eastAsia="ja-JP"/>
              </w:rPr>
            </w:pPr>
            <w:r>
              <w:t>1 Speech call(on hold)</w:t>
            </w:r>
          </w:p>
          <w:p w14:paraId="56BEE0E6" w14:textId="77777777" w:rsidR="0087061E" w:rsidRDefault="0087061E" w:rsidP="005C0D84">
            <w:pPr>
              <w:pStyle w:val="TAC"/>
            </w:pPr>
            <w:r>
              <w:t>1 Speech call(active)</w:t>
            </w:r>
          </w:p>
        </w:tc>
        <w:tc>
          <w:tcPr>
            <w:tcW w:w="1276" w:type="dxa"/>
            <w:vAlign w:val="center"/>
          </w:tcPr>
          <w:p w14:paraId="73C6C3D3" w14:textId="77777777" w:rsidR="0087061E" w:rsidRDefault="0087061E" w:rsidP="005C0D84">
            <w:pPr>
              <w:pStyle w:val="TAC"/>
              <w:rPr>
                <w:kern w:val="2"/>
              </w:rPr>
            </w:pPr>
            <w:r>
              <w:rPr>
                <w:kern w:val="2"/>
              </w:rPr>
              <w:t>1</w:t>
            </w:r>
          </w:p>
        </w:tc>
        <w:tc>
          <w:tcPr>
            <w:tcW w:w="1027" w:type="dxa"/>
            <w:vAlign w:val="center"/>
          </w:tcPr>
          <w:p w14:paraId="2B53618D" w14:textId="77777777" w:rsidR="0087061E" w:rsidRDefault="0087061E" w:rsidP="0096790B">
            <w:pPr>
              <w:pStyle w:val="TAC"/>
            </w:pPr>
            <w:r w:rsidRPr="0096790B">
              <w:t>2</w:t>
            </w:r>
          </w:p>
        </w:tc>
        <w:tc>
          <w:tcPr>
            <w:tcW w:w="1808" w:type="dxa"/>
            <w:vAlign w:val="center"/>
          </w:tcPr>
          <w:p w14:paraId="38D22747" w14:textId="77777777" w:rsidR="0087061E" w:rsidRDefault="0087061E" w:rsidP="005C0D84">
            <w:pPr>
              <w:pStyle w:val="TAC"/>
              <w:rPr>
                <w:lang w:val="de-DE"/>
              </w:rPr>
            </w:pPr>
            <w:r>
              <w:rPr>
                <w:lang w:val="de-DE"/>
              </w:rPr>
              <w:t>Rejected</w:t>
            </w:r>
          </w:p>
        </w:tc>
        <w:tc>
          <w:tcPr>
            <w:tcW w:w="1701" w:type="dxa"/>
            <w:vAlign w:val="center"/>
          </w:tcPr>
          <w:p w14:paraId="7139AC73" w14:textId="77777777" w:rsidR="0087061E" w:rsidRDefault="0087061E" w:rsidP="0096790B">
            <w:pPr>
              <w:pStyle w:val="TAC"/>
            </w:pPr>
            <w:r w:rsidRPr="0096790B">
              <w:t>Acceptable</w:t>
            </w:r>
          </w:p>
        </w:tc>
      </w:tr>
      <w:tr w:rsidR="0087061E" w14:paraId="6DB54505" w14:textId="77777777">
        <w:tc>
          <w:tcPr>
            <w:tcW w:w="567" w:type="dxa"/>
            <w:vAlign w:val="center"/>
          </w:tcPr>
          <w:p w14:paraId="407EA691" w14:textId="77777777" w:rsidR="0087061E" w:rsidRDefault="0087061E" w:rsidP="0096790B">
            <w:pPr>
              <w:pStyle w:val="TAC"/>
              <w:rPr>
                <w:lang w:eastAsia="ja-JP"/>
              </w:rPr>
            </w:pPr>
            <w:r w:rsidRPr="0096790B">
              <w:rPr>
                <w:rFonts w:hint="eastAsia"/>
              </w:rPr>
              <w:t>6</w:t>
            </w:r>
          </w:p>
        </w:tc>
        <w:tc>
          <w:tcPr>
            <w:tcW w:w="2126" w:type="dxa"/>
            <w:vAlign w:val="center"/>
          </w:tcPr>
          <w:p w14:paraId="55C8F0FA" w14:textId="77777777" w:rsidR="0087061E" w:rsidRDefault="0087061E" w:rsidP="005C0D84">
            <w:pPr>
              <w:pStyle w:val="TAC"/>
              <w:rPr>
                <w:lang w:eastAsia="ja-JP"/>
              </w:rPr>
            </w:pPr>
            <w:r>
              <w:t>1 Speech call(on hold)</w:t>
            </w:r>
          </w:p>
          <w:p w14:paraId="18D17AAB" w14:textId="77777777" w:rsidR="0087061E" w:rsidRDefault="0087061E" w:rsidP="005C0D84">
            <w:pPr>
              <w:pStyle w:val="TAC"/>
            </w:pPr>
            <w:r>
              <w:t>1 Data call(active)</w:t>
            </w:r>
          </w:p>
        </w:tc>
        <w:tc>
          <w:tcPr>
            <w:tcW w:w="1276" w:type="dxa"/>
            <w:vAlign w:val="center"/>
          </w:tcPr>
          <w:p w14:paraId="375BAF6A" w14:textId="77777777" w:rsidR="0087061E" w:rsidRDefault="0087061E" w:rsidP="0096790B">
            <w:pPr>
              <w:pStyle w:val="TAC"/>
            </w:pPr>
            <w:r w:rsidRPr="0096790B">
              <w:t>1</w:t>
            </w:r>
          </w:p>
        </w:tc>
        <w:tc>
          <w:tcPr>
            <w:tcW w:w="1027" w:type="dxa"/>
            <w:vAlign w:val="center"/>
          </w:tcPr>
          <w:p w14:paraId="53653F50" w14:textId="77777777" w:rsidR="0087061E" w:rsidRDefault="0087061E" w:rsidP="0096790B">
            <w:pPr>
              <w:pStyle w:val="TAC"/>
            </w:pPr>
            <w:r w:rsidRPr="0096790B">
              <w:t>2</w:t>
            </w:r>
          </w:p>
        </w:tc>
        <w:tc>
          <w:tcPr>
            <w:tcW w:w="1808" w:type="dxa"/>
            <w:vAlign w:val="center"/>
          </w:tcPr>
          <w:p w14:paraId="6E3AB6AD" w14:textId="77777777" w:rsidR="0087061E" w:rsidRDefault="0087061E" w:rsidP="0096790B">
            <w:pPr>
              <w:pStyle w:val="TAC"/>
            </w:pPr>
            <w:r w:rsidRPr="0096790B">
              <w:t>Rejected</w:t>
            </w:r>
          </w:p>
        </w:tc>
        <w:tc>
          <w:tcPr>
            <w:tcW w:w="1701" w:type="dxa"/>
            <w:vAlign w:val="center"/>
          </w:tcPr>
          <w:p w14:paraId="5D7F0A26" w14:textId="77777777" w:rsidR="0087061E" w:rsidRDefault="0087061E" w:rsidP="005C0D84">
            <w:pPr>
              <w:pStyle w:val="TAC"/>
            </w:pPr>
            <w:r>
              <w:t>Acceptable</w:t>
            </w:r>
          </w:p>
        </w:tc>
      </w:tr>
      <w:tr w:rsidR="0087061E" w14:paraId="4C3E426D" w14:textId="77777777">
        <w:tc>
          <w:tcPr>
            <w:tcW w:w="567" w:type="dxa"/>
            <w:vAlign w:val="center"/>
          </w:tcPr>
          <w:p w14:paraId="5E25BC43" w14:textId="77777777" w:rsidR="0087061E" w:rsidRDefault="0087061E" w:rsidP="0096790B">
            <w:pPr>
              <w:pStyle w:val="TAC"/>
              <w:rPr>
                <w:lang w:eastAsia="ja-JP"/>
              </w:rPr>
            </w:pPr>
            <w:r w:rsidRPr="0096790B">
              <w:rPr>
                <w:rFonts w:hint="eastAsia"/>
              </w:rPr>
              <w:t>7</w:t>
            </w:r>
          </w:p>
        </w:tc>
        <w:tc>
          <w:tcPr>
            <w:tcW w:w="2126" w:type="dxa"/>
            <w:vAlign w:val="center"/>
          </w:tcPr>
          <w:p w14:paraId="68B44276" w14:textId="77777777" w:rsidR="0087061E" w:rsidRDefault="0087061E" w:rsidP="005C0D84">
            <w:pPr>
              <w:pStyle w:val="TAC"/>
              <w:rPr>
                <w:lang w:eastAsia="ja-JP"/>
              </w:rPr>
            </w:pPr>
            <w:r>
              <w:t xml:space="preserve">Multiparty </w:t>
            </w:r>
          </w:p>
          <w:p w14:paraId="666686D3" w14:textId="77777777" w:rsidR="0087061E" w:rsidRDefault="0087061E" w:rsidP="005C0D84">
            <w:pPr>
              <w:pStyle w:val="TAC"/>
            </w:pPr>
            <w:r>
              <w:t>(2</w:t>
            </w:r>
            <w:r>
              <w:rPr>
                <w:rFonts w:hint="eastAsia"/>
                <w:lang w:eastAsia="ja-JP"/>
              </w:rPr>
              <w:t>-5</w:t>
            </w:r>
            <w:r>
              <w:t xml:space="preserve"> </w:t>
            </w:r>
            <w:r>
              <w:rPr>
                <w:rFonts w:hint="eastAsia"/>
                <w:lang w:eastAsia="ja-JP"/>
              </w:rPr>
              <w:t>remote parties</w:t>
            </w:r>
            <w:r>
              <w:t>: active)</w:t>
            </w:r>
          </w:p>
        </w:tc>
        <w:tc>
          <w:tcPr>
            <w:tcW w:w="1276" w:type="dxa"/>
            <w:vAlign w:val="center"/>
          </w:tcPr>
          <w:p w14:paraId="064F4451" w14:textId="77777777" w:rsidR="0087061E" w:rsidRDefault="0087061E" w:rsidP="0096790B">
            <w:pPr>
              <w:pStyle w:val="TAC"/>
            </w:pPr>
            <w:r w:rsidRPr="0096790B">
              <w:t>1</w:t>
            </w:r>
          </w:p>
        </w:tc>
        <w:tc>
          <w:tcPr>
            <w:tcW w:w="1027" w:type="dxa"/>
            <w:vAlign w:val="center"/>
          </w:tcPr>
          <w:p w14:paraId="29FC8DFA" w14:textId="77777777" w:rsidR="0087061E" w:rsidRDefault="0087061E" w:rsidP="005C0D84">
            <w:pPr>
              <w:pStyle w:val="TAC"/>
              <w:rPr>
                <w:lang w:val="de-DE"/>
              </w:rPr>
            </w:pPr>
            <w:r>
              <w:rPr>
                <w:lang w:val="de-DE"/>
              </w:rPr>
              <w:t>2</w:t>
            </w:r>
            <w:r>
              <w:rPr>
                <w:rFonts w:hint="eastAsia"/>
                <w:lang w:val="de-DE"/>
              </w:rPr>
              <w:t xml:space="preserve"> - 5</w:t>
            </w:r>
          </w:p>
        </w:tc>
        <w:tc>
          <w:tcPr>
            <w:tcW w:w="1808" w:type="dxa"/>
            <w:vAlign w:val="center"/>
          </w:tcPr>
          <w:p w14:paraId="58DF6C49" w14:textId="77777777" w:rsidR="0087061E" w:rsidRDefault="0087061E" w:rsidP="005C0D84">
            <w:pPr>
              <w:pStyle w:val="TAC"/>
            </w:pPr>
            <w:r>
              <w:t>Rejected</w:t>
            </w:r>
          </w:p>
        </w:tc>
        <w:tc>
          <w:tcPr>
            <w:tcW w:w="1701" w:type="dxa"/>
            <w:vAlign w:val="center"/>
          </w:tcPr>
          <w:p w14:paraId="0E4A1CC4" w14:textId="77777777" w:rsidR="0087061E" w:rsidRDefault="0087061E" w:rsidP="0096790B">
            <w:pPr>
              <w:pStyle w:val="TAC"/>
            </w:pPr>
            <w:r w:rsidRPr="0096790B">
              <w:t>Acceptable</w:t>
            </w:r>
          </w:p>
        </w:tc>
      </w:tr>
      <w:tr w:rsidR="0087061E" w14:paraId="5210EEC4" w14:textId="77777777">
        <w:tc>
          <w:tcPr>
            <w:tcW w:w="567" w:type="dxa"/>
            <w:vAlign w:val="center"/>
          </w:tcPr>
          <w:p w14:paraId="0B87246C" w14:textId="77777777" w:rsidR="0087061E" w:rsidRDefault="0087061E" w:rsidP="0096790B">
            <w:pPr>
              <w:pStyle w:val="TAC"/>
              <w:rPr>
                <w:lang w:eastAsia="ja-JP"/>
              </w:rPr>
            </w:pPr>
            <w:r w:rsidRPr="0096790B">
              <w:rPr>
                <w:rFonts w:hint="eastAsia"/>
              </w:rPr>
              <w:t>8</w:t>
            </w:r>
          </w:p>
        </w:tc>
        <w:tc>
          <w:tcPr>
            <w:tcW w:w="2126" w:type="dxa"/>
            <w:vAlign w:val="center"/>
          </w:tcPr>
          <w:p w14:paraId="5A8CE806" w14:textId="77777777" w:rsidR="0087061E" w:rsidRDefault="0087061E" w:rsidP="005C0D84">
            <w:pPr>
              <w:pStyle w:val="TAC"/>
              <w:rPr>
                <w:lang w:eastAsia="ja-JP"/>
              </w:rPr>
            </w:pPr>
            <w:r>
              <w:t xml:space="preserve">Multiparty </w:t>
            </w:r>
          </w:p>
          <w:p w14:paraId="6AAE0F22" w14:textId="77777777" w:rsidR="0087061E" w:rsidRDefault="0087061E" w:rsidP="005C0D84">
            <w:pPr>
              <w:pStyle w:val="TAC"/>
            </w:pPr>
            <w:r>
              <w:t>(2</w:t>
            </w:r>
            <w:r>
              <w:rPr>
                <w:rFonts w:hint="eastAsia"/>
                <w:lang w:eastAsia="ja-JP"/>
              </w:rPr>
              <w:t>-5</w:t>
            </w:r>
            <w:r>
              <w:t xml:space="preserve"> </w:t>
            </w:r>
            <w:r>
              <w:rPr>
                <w:rFonts w:hint="eastAsia"/>
                <w:lang w:eastAsia="ja-JP"/>
              </w:rPr>
              <w:t>remote parties</w:t>
            </w:r>
            <w:r>
              <w:t>: on hold)</w:t>
            </w:r>
          </w:p>
        </w:tc>
        <w:tc>
          <w:tcPr>
            <w:tcW w:w="1276" w:type="dxa"/>
            <w:vAlign w:val="center"/>
          </w:tcPr>
          <w:p w14:paraId="32878D34" w14:textId="77777777" w:rsidR="0087061E" w:rsidRDefault="0087061E" w:rsidP="0096790B">
            <w:pPr>
              <w:pStyle w:val="TAC"/>
            </w:pPr>
            <w:r w:rsidRPr="0096790B">
              <w:t>1</w:t>
            </w:r>
          </w:p>
        </w:tc>
        <w:tc>
          <w:tcPr>
            <w:tcW w:w="1027" w:type="dxa"/>
            <w:vAlign w:val="center"/>
          </w:tcPr>
          <w:p w14:paraId="1540D56A" w14:textId="77777777" w:rsidR="0087061E" w:rsidRDefault="0087061E" w:rsidP="005C0D84">
            <w:pPr>
              <w:pStyle w:val="TAC"/>
              <w:rPr>
                <w:lang w:eastAsia="ja-JP"/>
              </w:rPr>
            </w:pPr>
            <w:r>
              <w:t>2</w:t>
            </w:r>
            <w:r>
              <w:rPr>
                <w:rFonts w:hint="eastAsia"/>
                <w:lang w:eastAsia="ja-JP"/>
              </w:rPr>
              <w:t xml:space="preserve"> - 5</w:t>
            </w:r>
          </w:p>
        </w:tc>
        <w:tc>
          <w:tcPr>
            <w:tcW w:w="1808" w:type="dxa"/>
            <w:vAlign w:val="center"/>
          </w:tcPr>
          <w:p w14:paraId="73480EF5" w14:textId="77777777" w:rsidR="0087061E" w:rsidRDefault="0087061E" w:rsidP="005C0D84">
            <w:pPr>
              <w:pStyle w:val="TAC"/>
              <w:rPr>
                <w:kern w:val="2"/>
              </w:rPr>
            </w:pPr>
            <w:r>
              <w:rPr>
                <w:kern w:val="2"/>
              </w:rPr>
              <w:t>Acceptable</w:t>
            </w:r>
          </w:p>
          <w:p w14:paraId="2E72C9D6" w14:textId="77777777" w:rsidR="0087061E" w:rsidRDefault="0087061E" w:rsidP="005C0D84">
            <w:pPr>
              <w:pStyle w:val="TAC"/>
              <w:rPr>
                <w:kern w:val="2"/>
              </w:rPr>
            </w:pPr>
            <w:r>
              <w:rPr>
                <w:kern w:val="2"/>
              </w:rPr>
              <w:t>(with same SI)</w:t>
            </w:r>
          </w:p>
          <w:p w14:paraId="04B5E1E6" w14:textId="77777777" w:rsidR="0087061E" w:rsidRDefault="0087061E" w:rsidP="005C0D84">
            <w:pPr>
              <w:pStyle w:val="TAC"/>
            </w:pPr>
            <w:r>
              <w:rPr>
                <w:kern w:val="2"/>
              </w:rPr>
              <w:t>Rejected</w:t>
            </w:r>
          </w:p>
          <w:p w14:paraId="50A7EF26" w14:textId="77777777" w:rsidR="0087061E" w:rsidRDefault="0087061E" w:rsidP="005C0D84">
            <w:pPr>
              <w:pStyle w:val="TAC"/>
            </w:pPr>
            <w:r>
              <w:t xml:space="preserve">(with </w:t>
            </w:r>
            <w:r>
              <w:rPr>
                <w:kern w:val="2"/>
              </w:rPr>
              <w:t>another</w:t>
            </w:r>
            <w:r>
              <w:t xml:space="preserve"> SI)</w:t>
            </w:r>
          </w:p>
        </w:tc>
        <w:tc>
          <w:tcPr>
            <w:tcW w:w="1701" w:type="dxa"/>
            <w:vAlign w:val="center"/>
          </w:tcPr>
          <w:p w14:paraId="558E604B" w14:textId="77777777" w:rsidR="0087061E" w:rsidRDefault="0087061E" w:rsidP="0096790B">
            <w:pPr>
              <w:pStyle w:val="TAC"/>
            </w:pPr>
            <w:r w:rsidRPr="0096790B">
              <w:t>Acceptable</w:t>
            </w:r>
          </w:p>
        </w:tc>
      </w:tr>
      <w:tr w:rsidR="0087061E" w14:paraId="72F43BEB" w14:textId="77777777">
        <w:tc>
          <w:tcPr>
            <w:tcW w:w="567" w:type="dxa"/>
            <w:vAlign w:val="center"/>
          </w:tcPr>
          <w:p w14:paraId="6EA4C704" w14:textId="77777777" w:rsidR="0087061E" w:rsidRDefault="0087061E" w:rsidP="0096790B">
            <w:pPr>
              <w:pStyle w:val="TAC"/>
              <w:rPr>
                <w:lang w:eastAsia="ja-JP"/>
              </w:rPr>
            </w:pPr>
            <w:r w:rsidRPr="0096790B">
              <w:rPr>
                <w:rFonts w:hint="eastAsia"/>
              </w:rPr>
              <w:t>9</w:t>
            </w:r>
          </w:p>
        </w:tc>
        <w:tc>
          <w:tcPr>
            <w:tcW w:w="2126" w:type="dxa"/>
            <w:vAlign w:val="center"/>
          </w:tcPr>
          <w:p w14:paraId="4273E149" w14:textId="77777777" w:rsidR="0087061E" w:rsidRDefault="0087061E" w:rsidP="005C0D84">
            <w:pPr>
              <w:pStyle w:val="TAC"/>
              <w:rPr>
                <w:lang w:eastAsia="ja-JP"/>
              </w:rPr>
            </w:pPr>
            <w:r>
              <w:t>1 Speech call(active)</w:t>
            </w:r>
          </w:p>
          <w:p w14:paraId="729678AB" w14:textId="77777777" w:rsidR="0087061E" w:rsidRDefault="0087061E" w:rsidP="005C0D84">
            <w:pPr>
              <w:pStyle w:val="TAC"/>
            </w:pPr>
            <w:r>
              <w:t>1 Data call(active)</w:t>
            </w:r>
          </w:p>
        </w:tc>
        <w:tc>
          <w:tcPr>
            <w:tcW w:w="1276" w:type="dxa"/>
            <w:vAlign w:val="center"/>
          </w:tcPr>
          <w:p w14:paraId="11A03F72" w14:textId="77777777" w:rsidR="0087061E" w:rsidRDefault="0087061E" w:rsidP="0096790B">
            <w:pPr>
              <w:pStyle w:val="TAC"/>
            </w:pPr>
            <w:r w:rsidRPr="0096790B">
              <w:t>2</w:t>
            </w:r>
          </w:p>
        </w:tc>
        <w:tc>
          <w:tcPr>
            <w:tcW w:w="1027" w:type="dxa"/>
            <w:vAlign w:val="center"/>
          </w:tcPr>
          <w:p w14:paraId="4BAEADB0" w14:textId="77777777" w:rsidR="0087061E" w:rsidRDefault="0087061E" w:rsidP="0096790B">
            <w:pPr>
              <w:pStyle w:val="TAC"/>
            </w:pPr>
            <w:r w:rsidRPr="0096790B">
              <w:t>2</w:t>
            </w:r>
          </w:p>
        </w:tc>
        <w:tc>
          <w:tcPr>
            <w:tcW w:w="1808" w:type="dxa"/>
            <w:vAlign w:val="center"/>
          </w:tcPr>
          <w:p w14:paraId="074A1866" w14:textId="77777777" w:rsidR="0087061E" w:rsidRDefault="0087061E" w:rsidP="0096790B">
            <w:pPr>
              <w:pStyle w:val="TAC"/>
            </w:pPr>
            <w:r w:rsidRPr="0096790B">
              <w:t>Rejected</w:t>
            </w:r>
          </w:p>
        </w:tc>
        <w:tc>
          <w:tcPr>
            <w:tcW w:w="1701" w:type="dxa"/>
            <w:vAlign w:val="center"/>
          </w:tcPr>
          <w:p w14:paraId="4096C444" w14:textId="77777777" w:rsidR="0087061E" w:rsidRDefault="0087061E" w:rsidP="005C0D84">
            <w:pPr>
              <w:pStyle w:val="TAC"/>
            </w:pPr>
            <w:r>
              <w:t>Rejected</w:t>
            </w:r>
          </w:p>
        </w:tc>
      </w:tr>
      <w:tr w:rsidR="0087061E" w14:paraId="3FFE6775" w14:textId="77777777">
        <w:tc>
          <w:tcPr>
            <w:tcW w:w="567" w:type="dxa"/>
            <w:vAlign w:val="center"/>
          </w:tcPr>
          <w:p w14:paraId="1EAB90B2" w14:textId="77777777" w:rsidR="0087061E" w:rsidRDefault="0087061E" w:rsidP="0096790B">
            <w:pPr>
              <w:pStyle w:val="TAC"/>
              <w:rPr>
                <w:lang w:eastAsia="ja-JP"/>
              </w:rPr>
            </w:pPr>
            <w:r w:rsidRPr="0096790B">
              <w:rPr>
                <w:rFonts w:hint="eastAsia"/>
              </w:rPr>
              <w:t>10</w:t>
            </w:r>
          </w:p>
        </w:tc>
        <w:tc>
          <w:tcPr>
            <w:tcW w:w="2126" w:type="dxa"/>
            <w:vAlign w:val="center"/>
          </w:tcPr>
          <w:p w14:paraId="36DACCEA" w14:textId="77777777" w:rsidR="0087061E" w:rsidRDefault="0087061E" w:rsidP="005C0D84">
            <w:pPr>
              <w:pStyle w:val="TAC"/>
              <w:rPr>
                <w:lang w:eastAsia="ja-JP"/>
              </w:rPr>
            </w:pPr>
            <w:r>
              <w:t>1 Speech call(on hold)</w:t>
            </w:r>
          </w:p>
          <w:p w14:paraId="02F3F518" w14:textId="77777777" w:rsidR="0087061E" w:rsidRDefault="0087061E" w:rsidP="005C0D84">
            <w:pPr>
              <w:pStyle w:val="TAC"/>
            </w:pPr>
            <w:r>
              <w:t>1 Data call(active)</w:t>
            </w:r>
          </w:p>
        </w:tc>
        <w:tc>
          <w:tcPr>
            <w:tcW w:w="1276" w:type="dxa"/>
            <w:vAlign w:val="center"/>
          </w:tcPr>
          <w:p w14:paraId="640E4327" w14:textId="77777777" w:rsidR="0087061E" w:rsidRDefault="0087061E" w:rsidP="0096790B">
            <w:pPr>
              <w:pStyle w:val="TAC"/>
            </w:pPr>
            <w:r w:rsidRPr="0096790B">
              <w:t>2</w:t>
            </w:r>
          </w:p>
        </w:tc>
        <w:tc>
          <w:tcPr>
            <w:tcW w:w="1027" w:type="dxa"/>
            <w:vAlign w:val="center"/>
          </w:tcPr>
          <w:p w14:paraId="12331A2C" w14:textId="77777777" w:rsidR="0087061E" w:rsidRDefault="0087061E" w:rsidP="005C0D84">
            <w:pPr>
              <w:pStyle w:val="TAC"/>
              <w:rPr>
                <w:kern w:val="2"/>
              </w:rPr>
            </w:pPr>
            <w:r>
              <w:rPr>
                <w:kern w:val="2"/>
              </w:rPr>
              <w:t>2</w:t>
            </w:r>
          </w:p>
        </w:tc>
        <w:tc>
          <w:tcPr>
            <w:tcW w:w="1808" w:type="dxa"/>
            <w:vAlign w:val="center"/>
          </w:tcPr>
          <w:p w14:paraId="4D7FBCC9" w14:textId="77777777" w:rsidR="0087061E" w:rsidRDefault="0087061E" w:rsidP="005C0D84">
            <w:pPr>
              <w:pStyle w:val="TAC"/>
              <w:rPr>
                <w:kern w:val="2"/>
              </w:rPr>
            </w:pPr>
            <w:r>
              <w:rPr>
                <w:kern w:val="2"/>
              </w:rPr>
              <w:t>Acceptable</w:t>
            </w:r>
          </w:p>
          <w:p w14:paraId="387A4AB4" w14:textId="77777777" w:rsidR="0087061E" w:rsidRDefault="0087061E" w:rsidP="005C0D84">
            <w:pPr>
              <w:pStyle w:val="TAC"/>
              <w:rPr>
                <w:kern w:val="2"/>
              </w:rPr>
            </w:pPr>
            <w:r>
              <w:rPr>
                <w:kern w:val="2"/>
              </w:rPr>
              <w:t>(with same SI as speech call)</w:t>
            </w:r>
          </w:p>
          <w:p w14:paraId="4690B382" w14:textId="77777777" w:rsidR="0087061E" w:rsidRDefault="0087061E" w:rsidP="005C0D84">
            <w:pPr>
              <w:pStyle w:val="TAC"/>
              <w:rPr>
                <w:lang w:val="de-DE"/>
              </w:rPr>
            </w:pPr>
            <w:r>
              <w:rPr>
                <w:lang w:val="de-DE"/>
              </w:rPr>
              <w:t>Rejected</w:t>
            </w:r>
          </w:p>
          <w:p w14:paraId="38434D15" w14:textId="77777777" w:rsidR="0087061E" w:rsidRDefault="0087061E" w:rsidP="0096790B">
            <w:pPr>
              <w:pStyle w:val="TAC"/>
              <w:rPr>
                <w:lang w:eastAsia="ja-JP"/>
              </w:rPr>
            </w:pPr>
            <w:r w:rsidRPr="0096790B">
              <w:t>(with another SI)</w:t>
            </w:r>
          </w:p>
        </w:tc>
        <w:tc>
          <w:tcPr>
            <w:tcW w:w="1701" w:type="dxa"/>
            <w:vAlign w:val="center"/>
          </w:tcPr>
          <w:p w14:paraId="08F0E3B7" w14:textId="77777777" w:rsidR="0087061E" w:rsidRDefault="0087061E" w:rsidP="005C0D84">
            <w:pPr>
              <w:pStyle w:val="TAC"/>
              <w:rPr>
                <w:kern w:val="2"/>
              </w:rPr>
            </w:pPr>
            <w:r>
              <w:rPr>
                <w:kern w:val="2"/>
              </w:rPr>
              <w:t>Acceptable</w:t>
            </w:r>
          </w:p>
          <w:p w14:paraId="1C5CA917" w14:textId="77777777" w:rsidR="0087061E" w:rsidRDefault="0087061E" w:rsidP="005C0D84">
            <w:pPr>
              <w:pStyle w:val="TAC"/>
              <w:rPr>
                <w:kern w:val="2"/>
              </w:rPr>
            </w:pPr>
            <w:r>
              <w:rPr>
                <w:kern w:val="2"/>
              </w:rPr>
              <w:t>(with same SI as speech call)</w:t>
            </w:r>
          </w:p>
          <w:p w14:paraId="29CFA761" w14:textId="77777777" w:rsidR="0087061E" w:rsidRDefault="0087061E" w:rsidP="005C0D84">
            <w:pPr>
              <w:pStyle w:val="TAC"/>
            </w:pPr>
            <w:r>
              <w:rPr>
                <w:kern w:val="2"/>
              </w:rPr>
              <w:t>Rejected</w:t>
            </w:r>
          </w:p>
          <w:p w14:paraId="1E550DC8" w14:textId="77777777" w:rsidR="0087061E" w:rsidRDefault="0087061E" w:rsidP="005C0D84">
            <w:pPr>
              <w:pStyle w:val="TAC"/>
            </w:pPr>
            <w:r>
              <w:t xml:space="preserve">(with </w:t>
            </w:r>
            <w:r>
              <w:rPr>
                <w:kern w:val="2"/>
              </w:rPr>
              <w:t>another</w:t>
            </w:r>
            <w:r>
              <w:t xml:space="preserve"> SI)</w:t>
            </w:r>
          </w:p>
        </w:tc>
      </w:tr>
      <w:tr w:rsidR="0087061E" w14:paraId="1841F938" w14:textId="77777777">
        <w:tc>
          <w:tcPr>
            <w:tcW w:w="567" w:type="dxa"/>
            <w:vAlign w:val="center"/>
          </w:tcPr>
          <w:p w14:paraId="1DD3B704" w14:textId="77777777" w:rsidR="0087061E" w:rsidRDefault="0087061E" w:rsidP="0096790B">
            <w:pPr>
              <w:pStyle w:val="TAC"/>
              <w:rPr>
                <w:lang w:eastAsia="ja-JP"/>
              </w:rPr>
            </w:pPr>
            <w:r w:rsidRPr="0096790B">
              <w:rPr>
                <w:rFonts w:hint="eastAsia"/>
              </w:rPr>
              <w:t>11</w:t>
            </w:r>
          </w:p>
        </w:tc>
        <w:tc>
          <w:tcPr>
            <w:tcW w:w="2126" w:type="dxa"/>
            <w:vAlign w:val="center"/>
          </w:tcPr>
          <w:p w14:paraId="5E20E12E" w14:textId="77777777" w:rsidR="0087061E" w:rsidRDefault="0087061E" w:rsidP="005C0D84">
            <w:pPr>
              <w:pStyle w:val="TAC"/>
            </w:pPr>
            <w:r>
              <w:t>1 Speech call(on hold)</w:t>
            </w:r>
          </w:p>
          <w:p w14:paraId="2E6B7B8D" w14:textId="77777777" w:rsidR="0087061E" w:rsidRDefault="0087061E" w:rsidP="005C0D84">
            <w:pPr>
              <w:pStyle w:val="TAC"/>
              <w:rPr>
                <w:lang w:eastAsia="ja-JP"/>
              </w:rPr>
            </w:pPr>
            <w:r>
              <w:t>1 Speech call(active)</w:t>
            </w:r>
          </w:p>
          <w:p w14:paraId="6C6FA1E4" w14:textId="77777777" w:rsidR="0087061E" w:rsidRDefault="0087061E" w:rsidP="005C0D84">
            <w:pPr>
              <w:pStyle w:val="TAC"/>
            </w:pPr>
            <w:r>
              <w:t>1 Data call(active)</w:t>
            </w:r>
          </w:p>
        </w:tc>
        <w:tc>
          <w:tcPr>
            <w:tcW w:w="1276" w:type="dxa"/>
            <w:vAlign w:val="center"/>
          </w:tcPr>
          <w:p w14:paraId="11A2A796" w14:textId="77777777" w:rsidR="0087061E" w:rsidRDefault="0087061E" w:rsidP="0096790B">
            <w:pPr>
              <w:pStyle w:val="TAC"/>
            </w:pPr>
            <w:r w:rsidRPr="0096790B">
              <w:t>2</w:t>
            </w:r>
          </w:p>
        </w:tc>
        <w:tc>
          <w:tcPr>
            <w:tcW w:w="1027" w:type="dxa"/>
            <w:vAlign w:val="center"/>
          </w:tcPr>
          <w:p w14:paraId="2803CD6E" w14:textId="77777777" w:rsidR="0087061E" w:rsidRDefault="0087061E" w:rsidP="0096790B">
            <w:pPr>
              <w:pStyle w:val="TAC"/>
            </w:pPr>
            <w:r w:rsidRPr="0096790B">
              <w:t>3</w:t>
            </w:r>
          </w:p>
        </w:tc>
        <w:tc>
          <w:tcPr>
            <w:tcW w:w="1808" w:type="dxa"/>
            <w:vAlign w:val="center"/>
          </w:tcPr>
          <w:p w14:paraId="34ECC7AF" w14:textId="77777777" w:rsidR="0087061E" w:rsidRDefault="0087061E" w:rsidP="0096790B">
            <w:pPr>
              <w:pStyle w:val="TAC"/>
            </w:pPr>
            <w:r w:rsidRPr="0096790B">
              <w:t>Rejected</w:t>
            </w:r>
          </w:p>
        </w:tc>
        <w:tc>
          <w:tcPr>
            <w:tcW w:w="1701" w:type="dxa"/>
            <w:vAlign w:val="center"/>
          </w:tcPr>
          <w:p w14:paraId="7AB54C6D" w14:textId="77777777" w:rsidR="0087061E" w:rsidRDefault="0087061E" w:rsidP="005C0D84">
            <w:pPr>
              <w:pStyle w:val="TAC"/>
            </w:pPr>
            <w:r>
              <w:t>Rejected</w:t>
            </w:r>
          </w:p>
        </w:tc>
      </w:tr>
      <w:tr w:rsidR="0087061E" w14:paraId="69B0A5EB" w14:textId="77777777">
        <w:tc>
          <w:tcPr>
            <w:tcW w:w="567" w:type="dxa"/>
            <w:vAlign w:val="center"/>
          </w:tcPr>
          <w:p w14:paraId="3602AA7E" w14:textId="77777777" w:rsidR="0087061E" w:rsidRDefault="0087061E" w:rsidP="0096790B">
            <w:pPr>
              <w:pStyle w:val="TAC"/>
              <w:rPr>
                <w:lang w:eastAsia="ja-JP"/>
              </w:rPr>
            </w:pPr>
            <w:r w:rsidRPr="0096790B">
              <w:rPr>
                <w:rFonts w:hint="eastAsia"/>
              </w:rPr>
              <w:t>12</w:t>
            </w:r>
          </w:p>
        </w:tc>
        <w:tc>
          <w:tcPr>
            <w:tcW w:w="2126" w:type="dxa"/>
            <w:vAlign w:val="center"/>
          </w:tcPr>
          <w:p w14:paraId="1F5372C0" w14:textId="77777777" w:rsidR="0087061E" w:rsidRDefault="0087061E" w:rsidP="005C0D84">
            <w:pPr>
              <w:pStyle w:val="TAC"/>
            </w:pPr>
            <w:r>
              <w:t>2 Data call(active)</w:t>
            </w:r>
          </w:p>
        </w:tc>
        <w:tc>
          <w:tcPr>
            <w:tcW w:w="1276" w:type="dxa"/>
            <w:vAlign w:val="center"/>
          </w:tcPr>
          <w:p w14:paraId="5F65F475" w14:textId="77777777" w:rsidR="0087061E" w:rsidRDefault="0087061E" w:rsidP="0096790B">
            <w:pPr>
              <w:pStyle w:val="TAC"/>
            </w:pPr>
            <w:r w:rsidRPr="0096790B">
              <w:t>2</w:t>
            </w:r>
          </w:p>
        </w:tc>
        <w:tc>
          <w:tcPr>
            <w:tcW w:w="1027" w:type="dxa"/>
            <w:vAlign w:val="center"/>
          </w:tcPr>
          <w:p w14:paraId="65601BFF" w14:textId="77777777" w:rsidR="0087061E" w:rsidRDefault="0087061E" w:rsidP="0096790B">
            <w:pPr>
              <w:pStyle w:val="TAC"/>
            </w:pPr>
            <w:r w:rsidRPr="0096790B">
              <w:t>2</w:t>
            </w:r>
          </w:p>
        </w:tc>
        <w:tc>
          <w:tcPr>
            <w:tcW w:w="1808" w:type="dxa"/>
            <w:vAlign w:val="center"/>
          </w:tcPr>
          <w:p w14:paraId="331EEA44" w14:textId="77777777" w:rsidR="0087061E" w:rsidRDefault="0087061E" w:rsidP="0096790B">
            <w:pPr>
              <w:pStyle w:val="TAC"/>
            </w:pPr>
            <w:r w:rsidRPr="0096790B">
              <w:t>Rejected</w:t>
            </w:r>
          </w:p>
        </w:tc>
        <w:tc>
          <w:tcPr>
            <w:tcW w:w="1701" w:type="dxa"/>
            <w:vAlign w:val="center"/>
          </w:tcPr>
          <w:p w14:paraId="440E0A5F" w14:textId="77777777" w:rsidR="0087061E" w:rsidRDefault="0087061E" w:rsidP="005C0D84">
            <w:pPr>
              <w:pStyle w:val="TAC"/>
            </w:pPr>
            <w:r>
              <w:t>Rejected</w:t>
            </w:r>
          </w:p>
        </w:tc>
      </w:tr>
      <w:tr w:rsidR="0087061E" w14:paraId="190C22F7" w14:textId="77777777">
        <w:tc>
          <w:tcPr>
            <w:tcW w:w="567" w:type="dxa"/>
            <w:vAlign w:val="center"/>
          </w:tcPr>
          <w:p w14:paraId="38DA062F" w14:textId="77777777" w:rsidR="0087061E" w:rsidRDefault="0087061E" w:rsidP="0096790B">
            <w:pPr>
              <w:pStyle w:val="TAC"/>
              <w:rPr>
                <w:lang w:eastAsia="ja-JP"/>
              </w:rPr>
            </w:pPr>
            <w:r w:rsidRPr="0096790B">
              <w:rPr>
                <w:rFonts w:hint="eastAsia"/>
              </w:rPr>
              <w:t>13</w:t>
            </w:r>
          </w:p>
        </w:tc>
        <w:tc>
          <w:tcPr>
            <w:tcW w:w="2126" w:type="dxa"/>
            <w:vAlign w:val="center"/>
          </w:tcPr>
          <w:p w14:paraId="1F2BFC70" w14:textId="77777777" w:rsidR="0087061E" w:rsidRDefault="0087061E" w:rsidP="005C0D84">
            <w:pPr>
              <w:pStyle w:val="TAC"/>
              <w:rPr>
                <w:lang w:eastAsia="ja-JP"/>
              </w:rPr>
            </w:pPr>
            <w:r>
              <w:t>1 Speech call(on hold)</w:t>
            </w:r>
          </w:p>
          <w:p w14:paraId="75801379" w14:textId="77777777" w:rsidR="0087061E" w:rsidRDefault="0087061E" w:rsidP="005C0D84">
            <w:pPr>
              <w:pStyle w:val="TAC"/>
            </w:pPr>
            <w:r>
              <w:t>2 Data call(active)</w:t>
            </w:r>
          </w:p>
        </w:tc>
        <w:tc>
          <w:tcPr>
            <w:tcW w:w="1276" w:type="dxa"/>
            <w:vAlign w:val="center"/>
          </w:tcPr>
          <w:p w14:paraId="4D781167" w14:textId="77777777" w:rsidR="0087061E" w:rsidRDefault="0087061E" w:rsidP="0096790B">
            <w:pPr>
              <w:pStyle w:val="TAC"/>
            </w:pPr>
            <w:r w:rsidRPr="0096790B">
              <w:t>2</w:t>
            </w:r>
          </w:p>
        </w:tc>
        <w:tc>
          <w:tcPr>
            <w:tcW w:w="1027" w:type="dxa"/>
            <w:vAlign w:val="center"/>
          </w:tcPr>
          <w:p w14:paraId="12406D6B" w14:textId="77777777" w:rsidR="0087061E" w:rsidRDefault="0087061E" w:rsidP="0096790B">
            <w:pPr>
              <w:pStyle w:val="TAC"/>
            </w:pPr>
            <w:r w:rsidRPr="0096790B">
              <w:t>3</w:t>
            </w:r>
          </w:p>
        </w:tc>
        <w:tc>
          <w:tcPr>
            <w:tcW w:w="1808" w:type="dxa"/>
            <w:vAlign w:val="center"/>
          </w:tcPr>
          <w:p w14:paraId="4CB262E9" w14:textId="77777777" w:rsidR="0087061E" w:rsidRDefault="0087061E" w:rsidP="0096790B">
            <w:pPr>
              <w:pStyle w:val="TAC"/>
            </w:pPr>
            <w:r w:rsidRPr="0096790B">
              <w:t>Rejected</w:t>
            </w:r>
          </w:p>
        </w:tc>
        <w:tc>
          <w:tcPr>
            <w:tcW w:w="1701" w:type="dxa"/>
            <w:vAlign w:val="center"/>
          </w:tcPr>
          <w:p w14:paraId="72895198" w14:textId="77777777" w:rsidR="0087061E" w:rsidRDefault="0087061E" w:rsidP="005C0D84">
            <w:pPr>
              <w:pStyle w:val="TAC"/>
            </w:pPr>
            <w:r>
              <w:t>Rejected</w:t>
            </w:r>
          </w:p>
        </w:tc>
      </w:tr>
      <w:tr w:rsidR="0087061E" w14:paraId="1F43924B" w14:textId="77777777">
        <w:tc>
          <w:tcPr>
            <w:tcW w:w="567" w:type="dxa"/>
            <w:vAlign w:val="center"/>
          </w:tcPr>
          <w:p w14:paraId="01A62331" w14:textId="77777777" w:rsidR="0087061E" w:rsidRDefault="0087061E" w:rsidP="0096790B">
            <w:pPr>
              <w:pStyle w:val="TAC"/>
              <w:rPr>
                <w:lang w:eastAsia="ja-JP"/>
              </w:rPr>
            </w:pPr>
            <w:r w:rsidRPr="0096790B">
              <w:rPr>
                <w:rFonts w:hint="eastAsia"/>
              </w:rPr>
              <w:t>14</w:t>
            </w:r>
          </w:p>
        </w:tc>
        <w:tc>
          <w:tcPr>
            <w:tcW w:w="2126" w:type="dxa"/>
            <w:vAlign w:val="center"/>
          </w:tcPr>
          <w:p w14:paraId="5DA0D0E3" w14:textId="77777777" w:rsidR="0087061E" w:rsidRDefault="0087061E" w:rsidP="005C0D84">
            <w:pPr>
              <w:pStyle w:val="TAC"/>
            </w:pPr>
            <w:r>
              <w:t xml:space="preserve">Multiparty </w:t>
            </w:r>
          </w:p>
          <w:p w14:paraId="7D7A763E" w14:textId="77777777" w:rsidR="0087061E" w:rsidRDefault="0087061E" w:rsidP="005C0D84">
            <w:pPr>
              <w:pStyle w:val="TAC"/>
              <w:rPr>
                <w:lang w:eastAsia="ja-JP"/>
              </w:rPr>
            </w:pPr>
            <w:r>
              <w:t>(2</w:t>
            </w:r>
            <w:r>
              <w:rPr>
                <w:rFonts w:hint="eastAsia"/>
                <w:lang w:eastAsia="ja-JP"/>
              </w:rPr>
              <w:t>-5</w:t>
            </w:r>
            <w:r>
              <w:t xml:space="preserve"> </w:t>
            </w:r>
            <w:r>
              <w:rPr>
                <w:rFonts w:hint="eastAsia"/>
                <w:lang w:eastAsia="ja-JP"/>
              </w:rPr>
              <w:t>remote parties</w:t>
            </w:r>
            <w:r>
              <w:t>: active)</w:t>
            </w:r>
          </w:p>
          <w:p w14:paraId="5E1735C3" w14:textId="77777777" w:rsidR="0087061E" w:rsidRDefault="0087061E" w:rsidP="005C0D84">
            <w:pPr>
              <w:pStyle w:val="TAC"/>
            </w:pPr>
            <w:r>
              <w:t>1 Data call(active)</w:t>
            </w:r>
          </w:p>
        </w:tc>
        <w:tc>
          <w:tcPr>
            <w:tcW w:w="1276" w:type="dxa"/>
            <w:vAlign w:val="center"/>
          </w:tcPr>
          <w:p w14:paraId="3B7662D1" w14:textId="77777777" w:rsidR="0087061E" w:rsidRDefault="0087061E" w:rsidP="0096790B">
            <w:pPr>
              <w:pStyle w:val="TAC"/>
            </w:pPr>
            <w:r w:rsidRPr="0096790B">
              <w:t>2</w:t>
            </w:r>
          </w:p>
        </w:tc>
        <w:tc>
          <w:tcPr>
            <w:tcW w:w="1027" w:type="dxa"/>
            <w:vAlign w:val="center"/>
          </w:tcPr>
          <w:p w14:paraId="47B9B1C2" w14:textId="77777777" w:rsidR="0087061E" w:rsidRDefault="0087061E" w:rsidP="0096790B">
            <w:pPr>
              <w:pStyle w:val="TAC"/>
              <w:rPr>
                <w:lang w:eastAsia="ja-JP"/>
              </w:rPr>
            </w:pPr>
            <w:r w:rsidRPr="0096790B">
              <w:t>3</w:t>
            </w:r>
            <w:r w:rsidRPr="0096790B">
              <w:rPr>
                <w:rFonts w:hint="eastAsia"/>
              </w:rPr>
              <w:t xml:space="preserve"> - 6</w:t>
            </w:r>
          </w:p>
        </w:tc>
        <w:tc>
          <w:tcPr>
            <w:tcW w:w="1808" w:type="dxa"/>
            <w:vAlign w:val="center"/>
          </w:tcPr>
          <w:p w14:paraId="39E54468" w14:textId="77777777" w:rsidR="0087061E" w:rsidRDefault="0087061E" w:rsidP="0096790B">
            <w:pPr>
              <w:pStyle w:val="TAC"/>
            </w:pPr>
            <w:r w:rsidRPr="0096790B">
              <w:t>Rejected</w:t>
            </w:r>
          </w:p>
        </w:tc>
        <w:tc>
          <w:tcPr>
            <w:tcW w:w="1701" w:type="dxa"/>
            <w:vAlign w:val="center"/>
          </w:tcPr>
          <w:p w14:paraId="2B7E16F5" w14:textId="77777777" w:rsidR="0087061E" w:rsidRDefault="0087061E" w:rsidP="005C0D84">
            <w:pPr>
              <w:pStyle w:val="TAC"/>
            </w:pPr>
            <w:r>
              <w:t>Rejected</w:t>
            </w:r>
          </w:p>
        </w:tc>
      </w:tr>
      <w:tr w:rsidR="0087061E" w14:paraId="6A09EF0E" w14:textId="77777777">
        <w:tc>
          <w:tcPr>
            <w:tcW w:w="567" w:type="dxa"/>
            <w:vAlign w:val="center"/>
          </w:tcPr>
          <w:p w14:paraId="7E500030" w14:textId="77777777" w:rsidR="0087061E" w:rsidRDefault="0087061E" w:rsidP="0096790B">
            <w:pPr>
              <w:pStyle w:val="TAC"/>
              <w:rPr>
                <w:lang w:eastAsia="ja-JP"/>
              </w:rPr>
            </w:pPr>
            <w:r w:rsidRPr="0096790B">
              <w:rPr>
                <w:rFonts w:hint="eastAsia"/>
              </w:rPr>
              <w:t>15</w:t>
            </w:r>
          </w:p>
        </w:tc>
        <w:tc>
          <w:tcPr>
            <w:tcW w:w="2126" w:type="dxa"/>
            <w:vAlign w:val="center"/>
          </w:tcPr>
          <w:p w14:paraId="5E243370" w14:textId="77777777" w:rsidR="0087061E" w:rsidRDefault="0087061E" w:rsidP="005C0D84">
            <w:pPr>
              <w:pStyle w:val="TAC"/>
            </w:pPr>
            <w:r>
              <w:t xml:space="preserve">Multiparty </w:t>
            </w:r>
          </w:p>
          <w:p w14:paraId="2DD62F39" w14:textId="77777777" w:rsidR="0087061E" w:rsidRDefault="0087061E" w:rsidP="005C0D84">
            <w:pPr>
              <w:pStyle w:val="TAC"/>
              <w:rPr>
                <w:lang w:eastAsia="ja-JP"/>
              </w:rPr>
            </w:pPr>
            <w:r>
              <w:t>(2</w:t>
            </w:r>
            <w:r>
              <w:rPr>
                <w:rFonts w:hint="eastAsia"/>
                <w:lang w:eastAsia="ja-JP"/>
              </w:rPr>
              <w:t>-5</w:t>
            </w:r>
            <w:r>
              <w:t xml:space="preserve"> </w:t>
            </w:r>
            <w:r>
              <w:rPr>
                <w:rFonts w:hint="eastAsia"/>
                <w:lang w:eastAsia="ja-JP"/>
              </w:rPr>
              <w:t>remote parties</w:t>
            </w:r>
            <w:r>
              <w:t>: on hold)</w:t>
            </w:r>
          </w:p>
          <w:p w14:paraId="0CDE67E4" w14:textId="77777777" w:rsidR="0087061E" w:rsidRDefault="0087061E" w:rsidP="005C0D84">
            <w:pPr>
              <w:pStyle w:val="TAC"/>
            </w:pPr>
            <w:r>
              <w:t>1 Data call(active)</w:t>
            </w:r>
          </w:p>
        </w:tc>
        <w:tc>
          <w:tcPr>
            <w:tcW w:w="1276" w:type="dxa"/>
            <w:vAlign w:val="center"/>
          </w:tcPr>
          <w:p w14:paraId="4B44428F" w14:textId="77777777" w:rsidR="0087061E" w:rsidRDefault="0087061E" w:rsidP="0096790B">
            <w:pPr>
              <w:pStyle w:val="TAC"/>
            </w:pPr>
            <w:r w:rsidRPr="0096790B">
              <w:t>2</w:t>
            </w:r>
          </w:p>
        </w:tc>
        <w:tc>
          <w:tcPr>
            <w:tcW w:w="1027" w:type="dxa"/>
            <w:vAlign w:val="center"/>
          </w:tcPr>
          <w:p w14:paraId="14BA52A6" w14:textId="77777777" w:rsidR="0087061E" w:rsidRDefault="0087061E" w:rsidP="005C0D84">
            <w:pPr>
              <w:pStyle w:val="TAC"/>
              <w:rPr>
                <w:lang w:eastAsia="ja-JP"/>
              </w:rPr>
            </w:pPr>
            <w:r>
              <w:t>3</w:t>
            </w:r>
            <w:r>
              <w:rPr>
                <w:rFonts w:hint="eastAsia"/>
                <w:lang w:eastAsia="ja-JP"/>
              </w:rPr>
              <w:t xml:space="preserve"> - 6</w:t>
            </w:r>
          </w:p>
        </w:tc>
        <w:tc>
          <w:tcPr>
            <w:tcW w:w="1808" w:type="dxa"/>
            <w:vAlign w:val="center"/>
          </w:tcPr>
          <w:p w14:paraId="4B0176F5" w14:textId="77777777" w:rsidR="0087061E" w:rsidRDefault="0087061E" w:rsidP="005C0D84">
            <w:pPr>
              <w:pStyle w:val="TAC"/>
              <w:rPr>
                <w:kern w:val="2"/>
              </w:rPr>
            </w:pPr>
            <w:r>
              <w:rPr>
                <w:kern w:val="2"/>
              </w:rPr>
              <w:t>Acceptable</w:t>
            </w:r>
          </w:p>
          <w:p w14:paraId="123D67E1" w14:textId="77777777" w:rsidR="0087061E" w:rsidRDefault="0087061E" w:rsidP="005C0D84">
            <w:pPr>
              <w:pStyle w:val="TAC"/>
              <w:rPr>
                <w:kern w:val="2"/>
              </w:rPr>
            </w:pPr>
            <w:r>
              <w:rPr>
                <w:kern w:val="2"/>
              </w:rPr>
              <w:t>(with same SI as speech call)</w:t>
            </w:r>
          </w:p>
          <w:p w14:paraId="58C6D22B" w14:textId="77777777" w:rsidR="0087061E" w:rsidRDefault="0087061E" w:rsidP="005C0D84">
            <w:pPr>
              <w:pStyle w:val="TAC"/>
            </w:pPr>
            <w:r>
              <w:t>Rejected</w:t>
            </w:r>
          </w:p>
          <w:p w14:paraId="5E7994A2" w14:textId="77777777" w:rsidR="0087061E" w:rsidRDefault="0087061E" w:rsidP="0096790B">
            <w:pPr>
              <w:pStyle w:val="TAC"/>
              <w:rPr>
                <w:lang w:eastAsia="ja-JP"/>
              </w:rPr>
            </w:pPr>
            <w:r w:rsidRPr="0096790B">
              <w:t>(with another SI)</w:t>
            </w:r>
          </w:p>
        </w:tc>
        <w:tc>
          <w:tcPr>
            <w:tcW w:w="1701" w:type="dxa"/>
            <w:vAlign w:val="center"/>
          </w:tcPr>
          <w:p w14:paraId="794802F5" w14:textId="77777777" w:rsidR="0087061E" w:rsidRDefault="0087061E" w:rsidP="0096790B">
            <w:pPr>
              <w:pStyle w:val="TAC"/>
            </w:pPr>
            <w:r w:rsidRPr="0096790B">
              <w:t>Acceptable</w:t>
            </w:r>
          </w:p>
          <w:p w14:paraId="5AA677B9" w14:textId="77777777" w:rsidR="0087061E" w:rsidRDefault="0087061E" w:rsidP="0096790B">
            <w:pPr>
              <w:pStyle w:val="TAC"/>
              <w:rPr>
                <w:lang w:eastAsia="ja-JP"/>
              </w:rPr>
            </w:pPr>
            <w:r w:rsidRPr="0096790B">
              <w:t>(with same SI as speech call)</w:t>
            </w:r>
          </w:p>
          <w:p w14:paraId="3F4BE4D3" w14:textId="77777777" w:rsidR="0087061E" w:rsidRDefault="0087061E" w:rsidP="0096790B">
            <w:pPr>
              <w:pStyle w:val="TAC"/>
              <w:rPr>
                <w:lang w:eastAsia="ja-JP"/>
              </w:rPr>
            </w:pPr>
            <w:r w:rsidRPr="0096790B">
              <w:t>Rejected</w:t>
            </w:r>
          </w:p>
          <w:p w14:paraId="5D964CB7" w14:textId="77777777" w:rsidR="0087061E" w:rsidRDefault="0087061E" w:rsidP="0096790B">
            <w:pPr>
              <w:pStyle w:val="TAC"/>
              <w:rPr>
                <w:lang w:eastAsia="ja-JP"/>
              </w:rPr>
            </w:pPr>
            <w:r w:rsidRPr="0096790B">
              <w:t>(with another SI)</w:t>
            </w:r>
          </w:p>
        </w:tc>
      </w:tr>
    </w:tbl>
    <w:p w14:paraId="1A24DF7A" w14:textId="77777777" w:rsidR="0087061E" w:rsidRDefault="0087061E"/>
    <w:p w14:paraId="139E1AAC" w14:textId="77777777" w:rsidR="0087061E" w:rsidRDefault="0087061E">
      <w:pPr>
        <w:pStyle w:val="B1"/>
        <w:rPr>
          <w:b/>
        </w:rPr>
      </w:pPr>
      <w:r>
        <w:rPr>
          <w:b/>
        </w:rPr>
        <w:t>2</w:t>
      </w:r>
      <w:r>
        <w:rPr>
          <w:b/>
        </w:rPr>
        <w:tab/>
        <w:t>Mobile Terminated Call (MT call).</w:t>
      </w:r>
    </w:p>
    <w:p w14:paraId="3371F9AC" w14:textId="77777777" w:rsidR="0087061E" w:rsidRDefault="0087061E">
      <w:pPr>
        <w:pStyle w:val="TH"/>
      </w:pPr>
      <w:r>
        <w:lastRenderedPageBreak/>
        <w:t xml:space="preserve">As an example: </w:t>
      </w:r>
      <w:proofErr w:type="spellStart"/>
      <w:r>
        <w:t>N</w:t>
      </w:r>
      <w:r>
        <w:rPr>
          <w:b w:val="0"/>
          <w:vertAlign w:val="subscript"/>
        </w:rPr>
        <w:t>br</w:t>
      </w:r>
      <w:proofErr w:type="spellEnd"/>
      <w:r>
        <w:t>=2</w:t>
      </w:r>
      <w:r>
        <w:rPr>
          <w:rFonts w:hint="eastAsia"/>
          <w:lang w:eastAsia="ja-JP"/>
        </w:rPr>
        <w:t xml:space="preserve"> (CW is not active)</w:t>
      </w:r>
      <w:r>
        <w:rPr>
          <w:lang w:eastAsia="ja-JP"/>
        </w:rPr>
        <w:t>.</w:t>
      </w:r>
    </w:p>
    <w:tbl>
      <w:tblPr>
        <w:tblW w:w="0" w:type="auto"/>
        <w:tblInd w:w="3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7"/>
        <w:gridCol w:w="2126"/>
        <w:gridCol w:w="1283"/>
        <w:gridCol w:w="1020"/>
        <w:gridCol w:w="1660"/>
        <w:gridCol w:w="1661"/>
      </w:tblGrid>
      <w:tr w:rsidR="0087061E" w14:paraId="370E5C83" w14:textId="77777777">
        <w:trPr>
          <w:cantSplit/>
          <w:tblHeader/>
        </w:trPr>
        <w:tc>
          <w:tcPr>
            <w:tcW w:w="4996" w:type="dxa"/>
            <w:gridSpan w:val="4"/>
            <w:vAlign w:val="center"/>
          </w:tcPr>
          <w:p w14:paraId="36841660" w14:textId="77777777" w:rsidR="0087061E" w:rsidRDefault="0087061E" w:rsidP="0096790B">
            <w:pPr>
              <w:pStyle w:val="TAH"/>
            </w:pPr>
            <w:r w:rsidRPr="0096790B">
              <w:t>Current Status</w:t>
            </w:r>
          </w:p>
        </w:tc>
        <w:tc>
          <w:tcPr>
            <w:tcW w:w="3321" w:type="dxa"/>
            <w:gridSpan w:val="2"/>
            <w:vAlign w:val="center"/>
          </w:tcPr>
          <w:p w14:paraId="045B2105" w14:textId="77777777" w:rsidR="0087061E" w:rsidRDefault="0087061E" w:rsidP="005C0D84">
            <w:pPr>
              <w:pStyle w:val="TAH"/>
            </w:pPr>
            <w:r>
              <w:t>Additional MT call</w:t>
            </w:r>
          </w:p>
        </w:tc>
      </w:tr>
      <w:tr w:rsidR="0087061E" w14:paraId="131C34DD" w14:textId="77777777">
        <w:trPr>
          <w:tblHeader/>
        </w:trPr>
        <w:tc>
          <w:tcPr>
            <w:tcW w:w="567" w:type="dxa"/>
            <w:tcBorders>
              <w:bottom w:val="double" w:sz="12" w:space="0" w:color="auto"/>
            </w:tcBorders>
            <w:vAlign w:val="center"/>
          </w:tcPr>
          <w:p w14:paraId="3CFFE10F" w14:textId="77777777" w:rsidR="0087061E" w:rsidRDefault="0087061E" w:rsidP="005C0D84">
            <w:pPr>
              <w:pStyle w:val="TAH"/>
              <w:rPr>
                <w:kern w:val="2"/>
              </w:rPr>
            </w:pPr>
            <w:r>
              <w:rPr>
                <w:rFonts w:hint="eastAsia"/>
                <w:kern w:val="2"/>
              </w:rPr>
              <w:t>No</w:t>
            </w:r>
          </w:p>
        </w:tc>
        <w:tc>
          <w:tcPr>
            <w:tcW w:w="2126" w:type="dxa"/>
            <w:tcBorders>
              <w:bottom w:val="double" w:sz="12" w:space="0" w:color="auto"/>
            </w:tcBorders>
            <w:vAlign w:val="center"/>
          </w:tcPr>
          <w:p w14:paraId="3F69E3A0" w14:textId="77777777" w:rsidR="0087061E" w:rsidRDefault="0087061E" w:rsidP="005C0D84">
            <w:pPr>
              <w:pStyle w:val="TAH"/>
              <w:rPr>
                <w:kern w:val="2"/>
              </w:rPr>
            </w:pPr>
            <w:r>
              <w:rPr>
                <w:kern w:val="2"/>
              </w:rPr>
              <w:t>Status</w:t>
            </w:r>
          </w:p>
        </w:tc>
        <w:tc>
          <w:tcPr>
            <w:tcW w:w="1283" w:type="dxa"/>
            <w:tcBorders>
              <w:bottom w:val="double" w:sz="12" w:space="0" w:color="auto"/>
            </w:tcBorders>
            <w:vAlign w:val="center"/>
          </w:tcPr>
          <w:p w14:paraId="5C4E4F89" w14:textId="77777777" w:rsidR="0087061E" w:rsidRDefault="0087061E" w:rsidP="0096790B">
            <w:pPr>
              <w:pStyle w:val="TAH"/>
            </w:pPr>
            <w:r w:rsidRPr="0096790B">
              <w:t>Number of bearers</w:t>
            </w:r>
          </w:p>
        </w:tc>
        <w:tc>
          <w:tcPr>
            <w:tcW w:w="1020" w:type="dxa"/>
            <w:tcBorders>
              <w:bottom w:val="double" w:sz="12" w:space="0" w:color="auto"/>
            </w:tcBorders>
            <w:vAlign w:val="center"/>
          </w:tcPr>
          <w:p w14:paraId="434E0F83" w14:textId="77777777" w:rsidR="0087061E" w:rsidRDefault="0087061E" w:rsidP="0096790B">
            <w:pPr>
              <w:pStyle w:val="TAH"/>
            </w:pPr>
            <w:r w:rsidRPr="0096790B">
              <w:t>Number of calls</w:t>
            </w:r>
          </w:p>
        </w:tc>
        <w:tc>
          <w:tcPr>
            <w:tcW w:w="1660" w:type="dxa"/>
            <w:tcBorders>
              <w:bottom w:val="double" w:sz="12" w:space="0" w:color="auto"/>
            </w:tcBorders>
            <w:vAlign w:val="center"/>
          </w:tcPr>
          <w:p w14:paraId="24B5FF24" w14:textId="77777777" w:rsidR="0087061E" w:rsidRDefault="0087061E" w:rsidP="0096790B">
            <w:pPr>
              <w:pStyle w:val="TAH"/>
            </w:pPr>
            <w:r w:rsidRPr="0096790B">
              <w:t>Speech</w:t>
            </w:r>
          </w:p>
        </w:tc>
        <w:tc>
          <w:tcPr>
            <w:tcW w:w="1661" w:type="dxa"/>
            <w:tcBorders>
              <w:bottom w:val="double" w:sz="12" w:space="0" w:color="auto"/>
            </w:tcBorders>
            <w:vAlign w:val="center"/>
          </w:tcPr>
          <w:p w14:paraId="7509C6CA" w14:textId="77777777" w:rsidR="0087061E" w:rsidRDefault="0087061E" w:rsidP="005C0D84">
            <w:pPr>
              <w:pStyle w:val="TAH"/>
            </w:pPr>
            <w:r>
              <w:t>Data</w:t>
            </w:r>
          </w:p>
        </w:tc>
      </w:tr>
      <w:tr w:rsidR="0087061E" w14:paraId="6FA8A6B3" w14:textId="77777777">
        <w:tc>
          <w:tcPr>
            <w:tcW w:w="567" w:type="dxa"/>
            <w:tcBorders>
              <w:top w:val="nil"/>
            </w:tcBorders>
            <w:vAlign w:val="center"/>
          </w:tcPr>
          <w:p w14:paraId="3C24B0F7" w14:textId="77777777" w:rsidR="0087061E" w:rsidRDefault="0087061E" w:rsidP="005C0D84">
            <w:pPr>
              <w:pStyle w:val="TAC"/>
              <w:rPr>
                <w:lang w:val="de-DE"/>
              </w:rPr>
            </w:pPr>
            <w:r>
              <w:rPr>
                <w:rFonts w:hint="eastAsia"/>
                <w:lang w:val="de-DE"/>
              </w:rPr>
              <w:t>1</w:t>
            </w:r>
          </w:p>
        </w:tc>
        <w:tc>
          <w:tcPr>
            <w:tcW w:w="2126" w:type="dxa"/>
            <w:tcBorders>
              <w:top w:val="nil"/>
            </w:tcBorders>
            <w:vAlign w:val="center"/>
          </w:tcPr>
          <w:p w14:paraId="66A5D3C9" w14:textId="77777777" w:rsidR="0087061E" w:rsidRDefault="0087061E" w:rsidP="005C0D84">
            <w:pPr>
              <w:pStyle w:val="TAC"/>
            </w:pPr>
            <w:r>
              <w:t>None</w:t>
            </w:r>
          </w:p>
        </w:tc>
        <w:tc>
          <w:tcPr>
            <w:tcW w:w="1283" w:type="dxa"/>
            <w:tcBorders>
              <w:top w:val="nil"/>
            </w:tcBorders>
            <w:vAlign w:val="center"/>
          </w:tcPr>
          <w:p w14:paraId="02BAC0FB" w14:textId="77777777" w:rsidR="0087061E" w:rsidRDefault="0087061E" w:rsidP="0096790B">
            <w:pPr>
              <w:pStyle w:val="TAC"/>
            </w:pPr>
            <w:r w:rsidRPr="0096790B">
              <w:t>0</w:t>
            </w:r>
          </w:p>
        </w:tc>
        <w:tc>
          <w:tcPr>
            <w:tcW w:w="1020" w:type="dxa"/>
            <w:tcBorders>
              <w:top w:val="nil"/>
            </w:tcBorders>
            <w:vAlign w:val="center"/>
          </w:tcPr>
          <w:p w14:paraId="518A136E" w14:textId="77777777" w:rsidR="0087061E" w:rsidRDefault="0087061E" w:rsidP="0096790B">
            <w:pPr>
              <w:pStyle w:val="TAC"/>
            </w:pPr>
            <w:r w:rsidRPr="0096790B">
              <w:t>0</w:t>
            </w:r>
          </w:p>
        </w:tc>
        <w:tc>
          <w:tcPr>
            <w:tcW w:w="1660" w:type="dxa"/>
            <w:tcBorders>
              <w:top w:val="nil"/>
            </w:tcBorders>
            <w:vAlign w:val="center"/>
          </w:tcPr>
          <w:p w14:paraId="39185049" w14:textId="77777777" w:rsidR="0087061E" w:rsidRDefault="0087061E" w:rsidP="0096790B">
            <w:pPr>
              <w:pStyle w:val="TAC"/>
            </w:pPr>
            <w:r w:rsidRPr="0096790B">
              <w:t>Offered</w:t>
            </w:r>
          </w:p>
        </w:tc>
        <w:tc>
          <w:tcPr>
            <w:tcW w:w="1661" w:type="dxa"/>
            <w:tcBorders>
              <w:top w:val="nil"/>
            </w:tcBorders>
            <w:vAlign w:val="center"/>
          </w:tcPr>
          <w:p w14:paraId="74CCCB85" w14:textId="77777777" w:rsidR="0087061E" w:rsidRDefault="0087061E" w:rsidP="005C0D84">
            <w:pPr>
              <w:pStyle w:val="TAC"/>
            </w:pPr>
            <w:r>
              <w:t>Offered</w:t>
            </w:r>
          </w:p>
        </w:tc>
      </w:tr>
      <w:tr w:rsidR="0087061E" w14:paraId="39A63F39" w14:textId="77777777">
        <w:tc>
          <w:tcPr>
            <w:tcW w:w="567" w:type="dxa"/>
            <w:vAlign w:val="center"/>
          </w:tcPr>
          <w:p w14:paraId="341004C2" w14:textId="77777777" w:rsidR="0087061E" w:rsidRDefault="0087061E" w:rsidP="005C0D84">
            <w:pPr>
              <w:pStyle w:val="TAC"/>
            </w:pPr>
            <w:r>
              <w:rPr>
                <w:rFonts w:hint="eastAsia"/>
              </w:rPr>
              <w:t>2</w:t>
            </w:r>
          </w:p>
        </w:tc>
        <w:tc>
          <w:tcPr>
            <w:tcW w:w="2126" w:type="dxa"/>
            <w:vAlign w:val="center"/>
          </w:tcPr>
          <w:p w14:paraId="65935752" w14:textId="77777777" w:rsidR="0087061E" w:rsidRDefault="0087061E" w:rsidP="005C0D84">
            <w:pPr>
              <w:pStyle w:val="TAC"/>
            </w:pPr>
            <w:r>
              <w:t>1 Speech call(active)</w:t>
            </w:r>
          </w:p>
        </w:tc>
        <w:tc>
          <w:tcPr>
            <w:tcW w:w="1283" w:type="dxa"/>
            <w:vAlign w:val="center"/>
          </w:tcPr>
          <w:p w14:paraId="6089E49D" w14:textId="77777777" w:rsidR="0087061E" w:rsidRDefault="0087061E" w:rsidP="0096790B">
            <w:pPr>
              <w:pStyle w:val="TAC"/>
            </w:pPr>
            <w:r w:rsidRPr="0096790B">
              <w:t>1</w:t>
            </w:r>
          </w:p>
        </w:tc>
        <w:tc>
          <w:tcPr>
            <w:tcW w:w="1020" w:type="dxa"/>
            <w:vAlign w:val="center"/>
          </w:tcPr>
          <w:p w14:paraId="25145698" w14:textId="77777777" w:rsidR="0087061E" w:rsidRDefault="0087061E" w:rsidP="0096790B">
            <w:pPr>
              <w:pStyle w:val="TAC"/>
            </w:pPr>
            <w:r w:rsidRPr="0096790B">
              <w:t>1</w:t>
            </w:r>
          </w:p>
        </w:tc>
        <w:tc>
          <w:tcPr>
            <w:tcW w:w="1660" w:type="dxa"/>
            <w:vAlign w:val="center"/>
          </w:tcPr>
          <w:p w14:paraId="184ACCDA" w14:textId="77777777" w:rsidR="0087061E" w:rsidRDefault="0087061E" w:rsidP="0096790B">
            <w:pPr>
              <w:pStyle w:val="TAC"/>
              <w:rPr>
                <w:lang w:eastAsia="ja-JP"/>
              </w:rPr>
            </w:pPr>
            <w:r w:rsidRPr="0096790B">
              <w:rPr>
                <w:rFonts w:hint="eastAsia"/>
              </w:rPr>
              <w:t>Busy</w:t>
            </w:r>
          </w:p>
        </w:tc>
        <w:tc>
          <w:tcPr>
            <w:tcW w:w="1661" w:type="dxa"/>
            <w:vAlign w:val="center"/>
          </w:tcPr>
          <w:p w14:paraId="08A1938D" w14:textId="77777777" w:rsidR="0087061E" w:rsidRDefault="0087061E" w:rsidP="005C0D84">
            <w:pPr>
              <w:pStyle w:val="TAC"/>
            </w:pPr>
            <w:r>
              <w:t>Offered</w:t>
            </w:r>
          </w:p>
        </w:tc>
      </w:tr>
      <w:tr w:rsidR="0087061E" w14:paraId="2D600F7A" w14:textId="77777777">
        <w:tc>
          <w:tcPr>
            <w:tcW w:w="567" w:type="dxa"/>
            <w:vAlign w:val="center"/>
          </w:tcPr>
          <w:p w14:paraId="39D42D9F" w14:textId="77777777" w:rsidR="0087061E" w:rsidRDefault="0087061E" w:rsidP="0096790B">
            <w:pPr>
              <w:pStyle w:val="TAC"/>
              <w:rPr>
                <w:lang w:eastAsia="ja-JP"/>
              </w:rPr>
            </w:pPr>
            <w:r w:rsidRPr="0096790B">
              <w:rPr>
                <w:rFonts w:hint="eastAsia"/>
              </w:rPr>
              <w:t>3</w:t>
            </w:r>
          </w:p>
        </w:tc>
        <w:tc>
          <w:tcPr>
            <w:tcW w:w="2126" w:type="dxa"/>
            <w:vAlign w:val="center"/>
          </w:tcPr>
          <w:p w14:paraId="1BE70448" w14:textId="77777777" w:rsidR="0087061E" w:rsidRDefault="0087061E" w:rsidP="005C0D84">
            <w:pPr>
              <w:pStyle w:val="TAC"/>
            </w:pPr>
            <w:r>
              <w:t>1 Speech call(on hold)</w:t>
            </w:r>
          </w:p>
        </w:tc>
        <w:tc>
          <w:tcPr>
            <w:tcW w:w="1283" w:type="dxa"/>
            <w:vAlign w:val="center"/>
          </w:tcPr>
          <w:p w14:paraId="089BF7A1" w14:textId="77777777" w:rsidR="0087061E" w:rsidRDefault="0087061E" w:rsidP="0096790B">
            <w:pPr>
              <w:pStyle w:val="TAC"/>
            </w:pPr>
            <w:r w:rsidRPr="0096790B">
              <w:t>1</w:t>
            </w:r>
          </w:p>
        </w:tc>
        <w:tc>
          <w:tcPr>
            <w:tcW w:w="1020" w:type="dxa"/>
            <w:vAlign w:val="center"/>
          </w:tcPr>
          <w:p w14:paraId="62779B2D" w14:textId="77777777" w:rsidR="0087061E" w:rsidRDefault="0087061E" w:rsidP="005C0D84">
            <w:pPr>
              <w:pStyle w:val="TAC"/>
            </w:pPr>
            <w:r>
              <w:t>1</w:t>
            </w:r>
          </w:p>
        </w:tc>
        <w:tc>
          <w:tcPr>
            <w:tcW w:w="1660" w:type="dxa"/>
            <w:vAlign w:val="center"/>
          </w:tcPr>
          <w:p w14:paraId="2188F653" w14:textId="77777777" w:rsidR="0087061E" w:rsidRDefault="0087061E" w:rsidP="005C0D84">
            <w:pPr>
              <w:pStyle w:val="TAC"/>
            </w:pPr>
            <w:r>
              <w:rPr>
                <w:rFonts w:hint="eastAsia"/>
              </w:rPr>
              <w:t>Busy</w:t>
            </w:r>
          </w:p>
        </w:tc>
        <w:tc>
          <w:tcPr>
            <w:tcW w:w="1661" w:type="dxa"/>
            <w:vAlign w:val="center"/>
          </w:tcPr>
          <w:p w14:paraId="1E5E93FD" w14:textId="77777777" w:rsidR="0087061E" w:rsidRDefault="0087061E" w:rsidP="0096790B">
            <w:pPr>
              <w:pStyle w:val="TAC"/>
            </w:pPr>
            <w:r w:rsidRPr="0096790B">
              <w:t>Offered</w:t>
            </w:r>
          </w:p>
        </w:tc>
      </w:tr>
      <w:tr w:rsidR="0087061E" w14:paraId="25BB0F26" w14:textId="77777777">
        <w:tc>
          <w:tcPr>
            <w:tcW w:w="567" w:type="dxa"/>
            <w:vAlign w:val="center"/>
          </w:tcPr>
          <w:p w14:paraId="593E887F" w14:textId="77777777" w:rsidR="0087061E" w:rsidRDefault="0087061E" w:rsidP="0096790B">
            <w:pPr>
              <w:pStyle w:val="TAC"/>
              <w:rPr>
                <w:lang w:eastAsia="ja-JP"/>
              </w:rPr>
            </w:pPr>
            <w:r w:rsidRPr="0096790B">
              <w:rPr>
                <w:rFonts w:hint="eastAsia"/>
              </w:rPr>
              <w:t>4</w:t>
            </w:r>
          </w:p>
        </w:tc>
        <w:tc>
          <w:tcPr>
            <w:tcW w:w="2126" w:type="dxa"/>
            <w:vAlign w:val="center"/>
          </w:tcPr>
          <w:p w14:paraId="4F074D6C" w14:textId="77777777" w:rsidR="0087061E" w:rsidRDefault="0087061E" w:rsidP="005C0D84">
            <w:pPr>
              <w:pStyle w:val="TAC"/>
            </w:pPr>
            <w:r>
              <w:t>1 Data call(active)</w:t>
            </w:r>
          </w:p>
        </w:tc>
        <w:tc>
          <w:tcPr>
            <w:tcW w:w="1283" w:type="dxa"/>
            <w:vAlign w:val="center"/>
          </w:tcPr>
          <w:p w14:paraId="6632078B" w14:textId="77777777" w:rsidR="0087061E" w:rsidRDefault="0087061E" w:rsidP="0096790B">
            <w:pPr>
              <w:pStyle w:val="TAC"/>
            </w:pPr>
            <w:r w:rsidRPr="0096790B">
              <w:t>1</w:t>
            </w:r>
          </w:p>
        </w:tc>
        <w:tc>
          <w:tcPr>
            <w:tcW w:w="1020" w:type="dxa"/>
            <w:vAlign w:val="center"/>
          </w:tcPr>
          <w:p w14:paraId="28583B23" w14:textId="77777777" w:rsidR="0087061E" w:rsidRDefault="0087061E" w:rsidP="0096790B">
            <w:pPr>
              <w:pStyle w:val="TAC"/>
            </w:pPr>
            <w:r w:rsidRPr="0096790B">
              <w:t>1</w:t>
            </w:r>
          </w:p>
        </w:tc>
        <w:tc>
          <w:tcPr>
            <w:tcW w:w="1660" w:type="dxa"/>
            <w:vAlign w:val="center"/>
          </w:tcPr>
          <w:p w14:paraId="5BE166CF" w14:textId="77777777" w:rsidR="0087061E" w:rsidRDefault="0087061E" w:rsidP="0096790B">
            <w:pPr>
              <w:pStyle w:val="TAC"/>
            </w:pPr>
            <w:r w:rsidRPr="0096790B">
              <w:t>Offered</w:t>
            </w:r>
          </w:p>
        </w:tc>
        <w:tc>
          <w:tcPr>
            <w:tcW w:w="1661" w:type="dxa"/>
            <w:vAlign w:val="center"/>
          </w:tcPr>
          <w:p w14:paraId="7131FCC5" w14:textId="77777777" w:rsidR="0087061E" w:rsidRDefault="0087061E" w:rsidP="005C0D84">
            <w:pPr>
              <w:pStyle w:val="TAC"/>
            </w:pPr>
            <w:r>
              <w:t>Offered</w:t>
            </w:r>
          </w:p>
        </w:tc>
      </w:tr>
      <w:tr w:rsidR="0087061E" w14:paraId="3378BE65" w14:textId="77777777">
        <w:tc>
          <w:tcPr>
            <w:tcW w:w="567" w:type="dxa"/>
            <w:vAlign w:val="center"/>
          </w:tcPr>
          <w:p w14:paraId="1440E8C5" w14:textId="77777777" w:rsidR="0087061E" w:rsidRDefault="0087061E" w:rsidP="0096790B">
            <w:pPr>
              <w:pStyle w:val="TAC"/>
              <w:rPr>
                <w:lang w:eastAsia="ja-JP"/>
              </w:rPr>
            </w:pPr>
            <w:r w:rsidRPr="0096790B">
              <w:rPr>
                <w:rFonts w:hint="eastAsia"/>
              </w:rPr>
              <w:t>5</w:t>
            </w:r>
          </w:p>
        </w:tc>
        <w:tc>
          <w:tcPr>
            <w:tcW w:w="2126" w:type="dxa"/>
            <w:vAlign w:val="center"/>
          </w:tcPr>
          <w:p w14:paraId="192E7761" w14:textId="77777777" w:rsidR="0087061E" w:rsidRDefault="0087061E" w:rsidP="005C0D84">
            <w:pPr>
              <w:pStyle w:val="TAC"/>
              <w:rPr>
                <w:lang w:eastAsia="ja-JP"/>
              </w:rPr>
            </w:pPr>
            <w:r>
              <w:t>1 Speech call(on hold)</w:t>
            </w:r>
          </w:p>
          <w:p w14:paraId="26A6855A" w14:textId="77777777" w:rsidR="0087061E" w:rsidRDefault="0087061E" w:rsidP="005C0D84">
            <w:pPr>
              <w:pStyle w:val="TAC"/>
            </w:pPr>
            <w:r>
              <w:t>1 Speech call(active)</w:t>
            </w:r>
          </w:p>
        </w:tc>
        <w:tc>
          <w:tcPr>
            <w:tcW w:w="1283" w:type="dxa"/>
            <w:vAlign w:val="center"/>
          </w:tcPr>
          <w:p w14:paraId="5D56A19D" w14:textId="77777777" w:rsidR="0087061E" w:rsidRDefault="0087061E" w:rsidP="005C0D84">
            <w:pPr>
              <w:pStyle w:val="TAC"/>
              <w:rPr>
                <w:kern w:val="2"/>
              </w:rPr>
            </w:pPr>
            <w:r>
              <w:rPr>
                <w:kern w:val="2"/>
              </w:rPr>
              <w:t>1</w:t>
            </w:r>
          </w:p>
        </w:tc>
        <w:tc>
          <w:tcPr>
            <w:tcW w:w="1020" w:type="dxa"/>
            <w:vAlign w:val="center"/>
          </w:tcPr>
          <w:p w14:paraId="5F82EEA8" w14:textId="77777777" w:rsidR="0087061E" w:rsidRDefault="0087061E" w:rsidP="0096790B">
            <w:pPr>
              <w:pStyle w:val="TAC"/>
            </w:pPr>
            <w:r w:rsidRPr="0096790B">
              <w:t>2</w:t>
            </w:r>
          </w:p>
        </w:tc>
        <w:tc>
          <w:tcPr>
            <w:tcW w:w="1660" w:type="dxa"/>
            <w:vAlign w:val="center"/>
          </w:tcPr>
          <w:p w14:paraId="3D0A8F14" w14:textId="77777777" w:rsidR="0087061E" w:rsidRDefault="0087061E" w:rsidP="0096790B">
            <w:pPr>
              <w:pStyle w:val="TAC"/>
              <w:rPr>
                <w:lang w:eastAsia="ja-JP"/>
              </w:rPr>
            </w:pPr>
            <w:r w:rsidRPr="0096790B">
              <w:rPr>
                <w:rFonts w:hint="eastAsia"/>
              </w:rPr>
              <w:t>Busy</w:t>
            </w:r>
          </w:p>
        </w:tc>
        <w:tc>
          <w:tcPr>
            <w:tcW w:w="1661" w:type="dxa"/>
            <w:vAlign w:val="center"/>
          </w:tcPr>
          <w:p w14:paraId="591FC942" w14:textId="77777777" w:rsidR="0087061E" w:rsidRDefault="0087061E" w:rsidP="005C0D84">
            <w:pPr>
              <w:pStyle w:val="TAC"/>
            </w:pPr>
            <w:r>
              <w:t>Offered</w:t>
            </w:r>
          </w:p>
        </w:tc>
      </w:tr>
      <w:tr w:rsidR="0087061E" w14:paraId="24416309" w14:textId="77777777">
        <w:tc>
          <w:tcPr>
            <w:tcW w:w="567" w:type="dxa"/>
            <w:vAlign w:val="center"/>
          </w:tcPr>
          <w:p w14:paraId="3A2D053B" w14:textId="77777777" w:rsidR="0087061E" w:rsidRDefault="0087061E" w:rsidP="0096790B">
            <w:pPr>
              <w:pStyle w:val="TAC"/>
              <w:rPr>
                <w:lang w:eastAsia="ja-JP"/>
              </w:rPr>
            </w:pPr>
            <w:r w:rsidRPr="0096790B">
              <w:rPr>
                <w:rFonts w:hint="eastAsia"/>
              </w:rPr>
              <w:t>6</w:t>
            </w:r>
          </w:p>
        </w:tc>
        <w:tc>
          <w:tcPr>
            <w:tcW w:w="2126" w:type="dxa"/>
            <w:vAlign w:val="center"/>
          </w:tcPr>
          <w:p w14:paraId="6C2E686C" w14:textId="77777777" w:rsidR="0087061E" w:rsidRDefault="0087061E" w:rsidP="005C0D84">
            <w:pPr>
              <w:pStyle w:val="TAC"/>
              <w:rPr>
                <w:lang w:eastAsia="ja-JP"/>
              </w:rPr>
            </w:pPr>
            <w:r>
              <w:t>1 Speech call(on hold)</w:t>
            </w:r>
          </w:p>
          <w:p w14:paraId="4B68D5B8" w14:textId="77777777" w:rsidR="0087061E" w:rsidRDefault="0087061E" w:rsidP="005C0D84">
            <w:pPr>
              <w:pStyle w:val="TAC"/>
            </w:pPr>
            <w:r>
              <w:t>1 Data call(active)</w:t>
            </w:r>
          </w:p>
        </w:tc>
        <w:tc>
          <w:tcPr>
            <w:tcW w:w="1283" w:type="dxa"/>
            <w:vAlign w:val="center"/>
          </w:tcPr>
          <w:p w14:paraId="0FDBCFA2" w14:textId="77777777" w:rsidR="0087061E" w:rsidRDefault="0087061E" w:rsidP="0096790B">
            <w:pPr>
              <w:pStyle w:val="TAC"/>
            </w:pPr>
            <w:r w:rsidRPr="0096790B">
              <w:t>1</w:t>
            </w:r>
          </w:p>
        </w:tc>
        <w:tc>
          <w:tcPr>
            <w:tcW w:w="1020" w:type="dxa"/>
            <w:vAlign w:val="center"/>
          </w:tcPr>
          <w:p w14:paraId="7EB940E1" w14:textId="77777777" w:rsidR="0087061E" w:rsidRDefault="0087061E" w:rsidP="0096790B">
            <w:pPr>
              <w:pStyle w:val="TAC"/>
            </w:pPr>
            <w:r w:rsidRPr="0096790B">
              <w:t>2</w:t>
            </w:r>
          </w:p>
        </w:tc>
        <w:tc>
          <w:tcPr>
            <w:tcW w:w="1660" w:type="dxa"/>
            <w:vAlign w:val="center"/>
          </w:tcPr>
          <w:p w14:paraId="23FAFF6F" w14:textId="77777777" w:rsidR="0087061E" w:rsidRDefault="0087061E" w:rsidP="0096790B">
            <w:pPr>
              <w:pStyle w:val="TAC"/>
              <w:rPr>
                <w:lang w:eastAsia="ja-JP"/>
              </w:rPr>
            </w:pPr>
            <w:r w:rsidRPr="0096790B">
              <w:rPr>
                <w:rFonts w:hint="eastAsia"/>
              </w:rPr>
              <w:t>Busy</w:t>
            </w:r>
          </w:p>
        </w:tc>
        <w:tc>
          <w:tcPr>
            <w:tcW w:w="1661" w:type="dxa"/>
            <w:vAlign w:val="center"/>
          </w:tcPr>
          <w:p w14:paraId="6F261D5D" w14:textId="77777777" w:rsidR="0087061E" w:rsidRDefault="0087061E" w:rsidP="005C0D84">
            <w:pPr>
              <w:pStyle w:val="TAC"/>
            </w:pPr>
            <w:r>
              <w:t>Offered</w:t>
            </w:r>
          </w:p>
        </w:tc>
      </w:tr>
      <w:tr w:rsidR="0087061E" w14:paraId="70DB306E" w14:textId="77777777">
        <w:tc>
          <w:tcPr>
            <w:tcW w:w="567" w:type="dxa"/>
            <w:vAlign w:val="center"/>
          </w:tcPr>
          <w:p w14:paraId="7B81199F" w14:textId="77777777" w:rsidR="0087061E" w:rsidRDefault="0087061E" w:rsidP="0096790B">
            <w:pPr>
              <w:pStyle w:val="TAC"/>
              <w:rPr>
                <w:lang w:eastAsia="ja-JP"/>
              </w:rPr>
            </w:pPr>
            <w:r w:rsidRPr="0096790B">
              <w:rPr>
                <w:rFonts w:hint="eastAsia"/>
              </w:rPr>
              <w:t>7</w:t>
            </w:r>
          </w:p>
        </w:tc>
        <w:tc>
          <w:tcPr>
            <w:tcW w:w="2126" w:type="dxa"/>
            <w:vAlign w:val="center"/>
          </w:tcPr>
          <w:p w14:paraId="22C0E24C" w14:textId="77777777" w:rsidR="0087061E" w:rsidRDefault="0087061E" w:rsidP="005C0D84">
            <w:pPr>
              <w:pStyle w:val="TAC"/>
              <w:rPr>
                <w:lang w:eastAsia="ja-JP"/>
              </w:rPr>
            </w:pPr>
            <w:r>
              <w:t xml:space="preserve">Multiparty </w:t>
            </w:r>
          </w:p>
          <w:p w14:paraId="5CB64910" w14:textId="77777777" w:rsidR="0087061E" w:rsidRDefault="0087061E" w:rsidP="005C0D84">
            <w:pPr>
              <w:pStyle w:val="TAC"/>
            </w:pPr>
            <w:r>
              <w:t>(2</w:t>
            </w:r>
            <w:r>
              <w:rPr>
                <w:rFonts w:hint="eastAsia"/>
                <w:lang w:eastAsia="ja-JP"/>
              </w:rPr>
              <w:t>-5</w:t>
            </w:r>
            <w:r>
              <w:t xml:space="preserve"> </w:t>
            </w:r>
            <w:r>
              <w:rPr>
                <w:rFonts w:hint="eastAsia"/>
                <w:lang w:eastAsia="ja-JP"/>
              </w:rPr>
              <w:t>remote parties</w:t>
            </w:r>
            <w:r>
              <w:t>: active)</w:t>
            </w:r>
          </w:p>
        </w:tc>
        <w:tc>
          <w:tcPr>
            <w:tcW w:w="1283" w:type="dxa"/>
            <w:vAlign w:val="center"/>
          </w:tcPr>
          <w:p w14:paraId="581DC147" w14:textId="77777777" w:rsidR="0087061E" w:rsidRDefault="0087061E" w:rsidP="0096790B">
            <w:pPr>
              <w:pStyle w:val="TAC"/>
            </w:pPr>
            <w:r w:rsidRPr="0096790B">
              <w:t>1</w:t>
            </w:r>
          </w:p>
        </w:tc>
        <w:tc>
          <w:tcPr>
            <w:tcW w:w="1020" w:type="dxa"/>
            <w:vAlign w:val="center"/>
          </w:tcPr>
          <w:p w14:paraId="088CB22A" w14:textId="77777777" w:rsidR="0087061E" w:rsidRDefault="0087061E" w:rsidP="0096790B">
            <w:pPr>
              <w:pStyle w:val="TAC"/>
              <w:rPr>
                <w:lang w:eastAsia="ja-JP"/>
              </w:rPr>
            </w:pPr>
            <w:r w:rsidRPr="0096790B">
              <w:t>2</w:t>
            </w:r>
            <w:r w:rsidRPr="0096790B">
              <w:rPr>
                <w:rFonts w:hint="eastAsia"/>
              </w:rPr>
              <w:t xml:space="preserve"> - 5</w:t>
            </w:r>
          </w:p>
        </w:tc>
        <w:tc>
          <w:tcPr>
            <w:tcW w:w="1660" w:type="dxa"/>
            <w:vAlign w:val="center"/>
          </w:tcPr>
          <w:p w14:paraId="189BA1EB" w14:textId="77777777" w:rsidR="0087061E" w:rsidRDefault="0087061E" w:rsidP="0096790B">
            <w:pPr>
              <w:pStyle w:val="TAC"/>
              <w:rPr>
                <w:lang w:eastAsia="ja-JP"/>
              </w:rPr>
            </w:pPr>
            <w:r w:rsidRPr="0096790B">
              <w:rPr>
                <w:rFonts w:hint="eastAsia"/>
              </w:rPr>
              <w:t>Busy</w:t>
            </w:r>
          </w:p>
        </w:tc>
        <w:tc>
          <w:tcPr>
            <w:tcW w:w="1661" w:type="dxa"/>
            <w:vAlign w:val="center"/>
          </w:tcPr>
          <w:p w14:paraId="259F71BD" w14:textId="77777777" w:rsidR="0087061E" w:rsidRDefault="0087061E" w:rsidP="005C0D84">
            <w:pPr>
              <w:pStyle w:val="TAC"/>
            </w:pPr>
            <w:r>
              <w:t>Offered</w:t>
            </w:r>
          </w:p>
        </w:tc>
      </w:tr>
      <w:tr w:rsidR="0087061E" w14:paraId="551A108A" w14:textId="77777777">
        <w:tc>
          <w:tcPr>
            <w:tcW w:w="567" w:type="dxa"/>
            <w:vAlign w:val="center"/>
          </w:tcPr>
          <w:p w14:paraId="23DDE4D3" w14:textId="77777777" w:rsidR="0087061E" w:rsidRDefault="0087061E" w:rsidP="0096790B">
            <w:pPr>
              <w:pStyle w:val="TAC"/>
              <w:rPr>
                <w:lang w:eastAsia="ja-JP"/>
              </w:rPr>
            </w:pPr>
            <w:r w:rsidRPr="0096790B">
              <w:rPr>
                <w:rFonts w:hint="eastAsia"/>
              </w:rPr>
              <w:t>8</w:t>
            </w:r>
          </w:p>
        </w:tc>
        <w:tc>
          <w:tcPr>
            <w:tcW w:w="2126" w:type="dxa"/>
            <w:vAlign w:val="center"/>
          </w:tcPr>
          <w:p w14:paraId="12A025AE" w14:textId="77777777" w:rsidR="0087061E" w:rsidRDefault="0087061E" w:rsidP="005C0D84">
            <w:pPr>
              <w:pStyle w:val="TAC"/>
              <w:rPr>
                <w:lang w:eastAsia="ja-JP"/>
              </w:rPr>
            </w:pPr>
            <w:r>
              <w:t xml:space="preserve">Multiparty </w:t>
            </w:r>
          </w:p>
          <w:p w14:paraId="24D25270" w14:textId="77777777" w:rsidR="0087061E" w:rsidRDefault="0087061E" w:rsidP="005C0D84">
            <w:pPr>
              <w:pStyle w:val="TAC"/>
            </w:pPr>
            <w:r>
              <w:t>(2</w:t>
            </w:r>
            <w:r>
              <w:rPr>
                <w:rFonts w:hint="eastAsia"/>
                <w:lang w:eastAsia="ja-JP"/>
              </w:rPr>
              <w:t>-5</w:t>
            </w:r>
            <w:r>
              <w:t xml:space="preserve"> </w:t>
            </w:r>
            <w:r>
              <w:rPr>
                <w:rFonts w:hint="eastAsia"/>
                <w:lang w:eastAsia="ja-JP"/>
              </w:rPr>
              <w:t>remote parties</w:t>
            </w:r>
            <w:r>
              <w:t>: on hold)</w:t>
            </w:r>
          </w:p>
        </w:tc>
        <w:tc>
          <w:tcPr>
            <w:tcW w:w="1283" w:type="dxa"/>
            <w:vAlign w:val="center"/>
          </w:tcPr>
          <w:p w14:paraId="33B15E71" w14:textId="77777777" w:rsidR="0087061E" w:rsidRDefault="0087061E" w:rsidP="0096790B">
            <w:pPr>
              <w:pStyle w:val="TAC"/>
            </w:pPr>
            <w:r w:rsidRPr="0096790B">
              <w:t>1</w:t>
            </w:r>
          </w:p>
        </w:tc>
        <w:tc>
          <w:tcPr>
            <w:tcW w:w="1020" w:type="dxa"/>
            <w:vAlign w:val="center"/>
          </w:tcPr>
          <w:p w14:paraId="3680E107" w14:textId="77777777" w:rsidR="0087061E" w:rsidRDefault="0087061E" w:rsidP="005C0D84">
            <w:pPr>
              <w:pStyle w:val="TAC"/>
              <w:rPr>
                <w:lang w:eastAsia="ja-JP"/>
              </w:rPr>
            </w:pPr>
            <w:r>
              <w:t>2</w:t>
            </w:r>
            <w:r>
              <w:rPr>
                <w:rFonts w:hint="eastAsia"/>
                <w:lang w:eastAsia="ja-JP"/>
              </w:rPr>
              <w:t xml:space="preserve"> - 5</w:t>
            </w:r>
          </w:p>
        </w:tc>
        <w:tc>
          <w:tcPr>
            <w:tcW w:w="1660" w:type="dxa"/>
            <w:vAlign w:val="center"/>
          </w:tcPr>
          <w:p w14:paraId="0945AA6E" w14:textId="77777777" w:rsidR="0087061E" w:rsidRDefault="0087061E" w:rsidP="005C0D84">
            <w:pPr>
              <w:pStyle w:val="TAC"/>
            </w:pPr>
            <w:r>
              <w:rPr>
                <w:rFonts w:hint="eastAsia"/>
              </w:rPr>
              <w:t>Busy</w:t>
            </w:r>
          </w:p>
        </w:tc>
        <w:tc>
          <w:tcPr>
            <w:tcW w:w="1661" w:type="dxa"/>
            <w:vAlign w:val="center"/>
          </w:tcPr>
          <w:p w14:paraId="50A7EC1E" w14:textId="77777777" w:rsidR="0087061E" w:rsidRDefault="0087061E" w:rsidP="0096790B">
            <w:pPr>
              <w:pStyle w:val="TAC"/>
            </w:pPr>
            <w:r w:rsidRPr="0096790B">
              <w:t>Offered</w:t>
            </w:r>
          </w:p>
        </w:tc>
      </w:tr>
      <w:tr w:rsidR="0087061E" w14:paraId="3954029C" w14:textId="77777777">
        <w:tc>
          <w:tcPr>
            <w:tcW w:w="567" w:type="dxa"/>
            <w:vAlign w:val="center"/>
          </w:tcPr>
          <w:p w14:paraId="63F96F93" w14:textId="77777777" w:rsidR="0087061E" w:rsidRDefault="0087061E" w:rsidP="0096790B">
            <w:pPr>
              <w:pStyle w:val="TAC"/>
              <w:rPr>
                <w:lang w:eastAsia="ja-JP"/>
              </w:rPr>
            </w:pPr>
            <w:r w:rsidRPr="0096790B">
              <w:rPr>
                <w:rFonts w:hint="eastAsia"/>
              </w:rPr>
              <w:t>9</w:t>
            </w:r>
          </w:p>
        </w:tc>
        <w:tc>
          <w:tcPr>
            <w:tcW w:w="2126" w:type="dxa"/>
            <w:vAlign w:val="center"/>
          </w:tcPr>
          <w:p w14:paraId="733A3463" w14:textId="77777777" w:rsidR="0087061E" w:rsidRDefault="0087061E" w:rsidP="005C0D84">
            <w:pPr>
              <w:pStyle w:val="TAC"/>
              <w:rPr>
                <w:lang w:eastAsia="ja-JP"/>
              </w:rPr>
            </w:pPr>
            <w:r>
              <w:t>1 Speech call(active)</w:t>
            </w:r>
          </w:p>
          <w:p w14:paraId="1AF8BFF0" w14:textId="77777777" w:rsidR="0087061E" w:rsidRDefault="0087061E" w:rsidP="005C0D84">
            <w:pPr>
              <w:pStyle w:val="TAC"/>
            </w:pPr>
            <w:r>
              <w:t>1 Data call(active)</w:t>
            </w:r>
          </w:p>
        </w:tc>
        <w:tc>
          <w:tcPr>
            <w:tcW w:w="1283" w:type="dxa"/>
            <w:vAlign w:val="center"/>
          </w:tcPr>
          <w:p w14:paraId="53E82B55" w14:textId="77777777" w:rsidR="0087061E" w:rsidRDefault="0087061E" w:rsidP="0096790B">
            <w:pPr>
              <w:pStyle w:val="TAC"/>
            </w:pPr>
            <w:r w:rsidRPr="0096790B">
              <w:t>2</w:t>
            </w:r>
          </w:p>
        </w:tc>
        <w:tc>
          <w:tcPr>
            <w:tcW w:w="1020" w:type="dxa"/>
            <w:vAlign w:val="center"/>
          </w:tcPr>
          <w:p w14:paraId="0CD35138" w14:textId="77777777" w:rsidR="0087061E" w:rsidRDefault="0087061E" w:rsidP="0096790B">
            <w:pPr>
              <w:pStyle w:val="TAC"/>
            </w:pPr>
            <w:r w:rsidRPr="0096790B">
              <w:t>2</w:t>
            </w:r>
          </w:p>
        </w:tc>
        <w:tc>
          <w:tcPr>
            <w:tcW w:w="1660" w:type="dxa"/>
            <w:vAlign w:val="center"/>
          </w:tcPr>
          <w:p w14:paraId="21DF960E" w14:textId="77777777" w:rsidR="0087061E" w:rsidRDefault="0087061E" w:rsidP="0096790B">
            <w:pPr>
              <w:pStyle w:val="TAC"/>
            </w:pPr>
            <w:r w:rsidRPr="0096790B">
              <w:t>Busy</w:t>
            </w:r>
          </w:p>
        </w:tc>
        <w:tc>
          <w:tcPr>
            <w:tcW w:w="1661" w:type="dxa"/>
            <w:vAlign w:val="center"/>
          </w:tcPr>
          <w:p w14:paraId="198C6038" w14:textId="77777777" w:rsidR="0087061E" w:rsidRDefault="0087061E" w:rsidP="005C0D84">
            <w:pPr>
              <w:pStyle w:val="TAC"/>
            </w:pPr>
            <w:r>
              <w:t>Busy</w:t>
            </w:r>
          </w:p>
        </w:tc>
      </w:tr>
      <w:tr w:rsidR="0087061E" w14:paraId="1F361262" w14:textId="77777777">
        <w:tc>
          <w:tcPr>
            <w:tcW w:w="567" w:type="dxa"/>
            <w:vAlign w:val="center"/>
          </w:tcPr>
          <w:p w14:paraId="66F4F256" w14:textId="77777777" w:rsidR="0087061E" w:rsidRDefault="0087061E" w:rsidP="005C0D84">
            <w:pPr>
              <w:pStyle w:val="TAC"/>
              <w:rPr>
                <w:lang w:val="de-DE"/>
              </w:rPr>
            </w:pPr>
            <w:r>
              <w:rPr>
                <w:rFonts w:hint="eastAsia"/>
                <w:lang w:val="de-DE"/>
              </w:rPr>
              <w:t>10</w:t>
            </w:r>
          </w:p>
        </w:tc>
        <w:tc>
          <w:tcPr>
            <w:tcW w:w="2126" w:type="dxa"/>
            <w:vAlign w:val="center"/>
          </w:tcPr>
          <w:p w14:paraId="5E01BB03" w14:textId="77777777" w:rsidR="0087061E" w:rsidRDefault="0087061E" w:rsidP="005C0D84">
            <w:pPr>
              <w:pStyle w:val="TAC"/>
            </w:pPr>
            <w:r>
              <w:t>1 Speech call(on hold)</w:t>
            </w:r>
          </w:p>
          <w:p w14:paraId="03703FE7" w14:textId="77777777" w:rsidR="0087061E" w:rsidRDefault="0087061E" w:rsidP="005C0D84">
            <w:pPr>
              <w:pStyle w:val="TAC"/>
            </w:pPr>
            <w:r>
              <w:t>1 Data call(active)</w:t>
            </w:r>
          </w:p>
        </w:tc>
        <w:tc>
          <w:tcPr>
            <w:tcW w:w="1283" w:type="dxa"/>
            <w:vAlign w:val="center"/>
          </w:tcPr>
          <w:p w14:paraId="04504448" w14:textId="77777777" w:rsidR="0087061E" w:rsidRDefault="0087061E" w:rsidP="0096790B">
            <w:pPr>
              <w:pStyle w:val="TAC"/>
            </w:pPr>
            <w:r w:rsidRPr="0096790B">
              <w:t>2</w:t>
            </w:r>
          </w:p>
        </w:tc>
        <w:tc>
          <w:tcPr>
            <w:tcW w:w="1020" w:type="dxa"/>
            <w:vAlign w:val="center"/>
          </w:tcPr>
          <w:p w14:paraId="16583CF3" w14:textId="77777777" w:rsidR="0087061E" w:rsidRDefault="0087061E" w:rsidP="005C0D84">
            <w:pPr>
              <w:pStyle w:val="TAC"/>
              <w:rPr>
                <w:kern w:val="2"/>
              </w:rPr>
            </w:pPr>
            <w:r>
              <w:rPr>
                <w:kern w:val="2"/>
              </w:rPr>
              <w:t>2</w:t>
            </w:r>
          </w:p>
        </w:tc>
        <w:tc>
          <w:tcPr>
            <w:tcW w:w="1660" w:type="dxa"/>
            <w:vAlign w:val="center"/>
          </w:tcPr>
          <w:p w14:paraId="5226F1FF" w14:textId="77777777" w:rsidR="0087061E" w:rsidRDefault="0087061E" w:rsidP="0096790B">
            <w:pPr>
              <w:pStyle w:val="TAC"/>
            </w:pPr>
            <w:r w:rsidRPr="0096790B">
              <w:t>Busy</w:t>
            </w:r>
          </w:p>
        </w:tc>
        <w:tc>
          <w:tcPr>
            <w:tcW w:w="1661" w:type="dxa"/>
            <w:vAlign w:val="center"/>
          </w:tcPr>
          <w:p w14:paraId="3B1E948F" w14:textId="77777777" w:rsidR="0087061E" w:rsidRDefault="0087061E" w:rsidP="005C0D84">
            <w:pPr>
              <w:pStyle w:val="TAC"/>
            </w:pPr>
            <w:r>
              <w:t>Busy</w:t>
            </w:r>
          </w:p>
        </w:tc>
      </w:tr>
      <w:tr w:rsidR="0087061E" w14:paraId="279F6081" w14:textId="77777777">
        <w:tc>
          <w:tcPr>
            <w:tcW w:w="567" w:type="dxa"/>
            <w:vAlign w:val="center"/>
          </w:tcPr>
          <w:p w14:paraId="786C0AAC" w14:textId="77777777" w:rsidR="0087061E" w:rsidRDefault="0087061E" w:rsidP="0096790B">
            <w:pPr>
              <w:pStyle w:val="TAC"/>
              <w:rPr>
                <w:lang w:eastAsia="ja-JP"/>
              </w:rPr>
            </w:pPr>
            <w:r w:rsidRPr="0096790B">
              <w:rPr>
                <w:rFonts w:hint="eastAsia"/>
              </w:rPr>
              <w:t>11</w:t>
            </w:r>
          </w:p>
        </w:tc>
        <w:tc>
          <w:tcPr>
            <w:tcW w:w="2126" w:type="dxa"/>
            <w:vAlign w:val="center"/>
          </w:tcPr>
          <w:p w14:paraId="63E256DA" w14:textId="77777777" w:rsidR="0087061E" w:rsidRDefault="0087061E" w:rsidP="005C0D84">
            <w:pPr>
              <w:pStyle w:val="TAC"/>
            </w:pPr>
            <w:r>
              <w:t>1 Speech call(on hold)</w:t>
            </w:r>
          </w:p>
          <w:p w14:paraId="7D2AD876" w14:textId="77777777" w:rsidR="0087061E" w:rsidRDefault="0087061E" w:rsidP="005C0D84">
            <w:pPr>
              <w:pStyle w:val="TAC"/>
              <w:rPr>
                <w:lang w:eastAsia="ja-JP"/>
              </w:rPr>
            </w:pPr>
            <w:r>
              <w:t>1 Speech call(active)</w:t>
            </w:r>
          </w:p>
          <w:p w14:paraId="6FBF1CF4" w14:textId="77777777" w:rsidR="0087061E" w:rsidRDefault="0087061E" w:rsidP="005C0D84">
            <w:pPr>
              <w:pStyle w:val="TAC"/>
            </w:pPr>
            <w:r>
              <w:t>1 Data call(active)</w:t>
            </w:r>
          </w:p>
        </w:tc>
        <w:tc>
          <w:tcPr>
            <w:tcW w:w="1283" w:type="dxa"/>
            <w:vAlign w:val="center"/>
          </w:tcPr>
          <w:p w14:paraId="11C6A0AC" w14:textId="77777777" w:rsidR="0087061E" w:rsidRDefault="0087061E" w:rsidP="0096790B">
            <w:pPr>
              <w:pStyle w:val="TAC"/>
            </w:pPr>
            <w:r w:rsidRPr="0096790B">
              <w:t>2</w:t>
            </w:r>
          </w:p>
        </w:tc>
        <w:tc>
          <w:tcPr>
            <w:tcW w:w="1020" w:type="dxa"/>
            <w:vAlign w:val="center"/>
          </w:tcPr>
          <w:p w14:paraId="0C0EACD8" w14:textId="77777777" w:rsidR="0087061E" w:rsidRDefault="0087061E" w:rsidP="0096790B">
            <w:pPr>
              <w:pStyle w:val="TAC"/>
            </w:pPr>
            <w:r w:rsidRPr="0096790B">
              <w:t>3</w:t>
            </w:r>
          </w:p>
        </w:tc>
        <w:tc>
          <w:tcPr>
            <w:tcW w:w="1660" w:type="dxa"/>
            <w:vAlign w:val="center"/>
          </w:tcPr>
          <w:p w14:paraId="2A09A373" w14:textId="77777777" w:rsidR="0087061E" w:rsidRDefault="0087061E" w:rsidP="0096790B">
            <w:pPr>
              <w:pStyle w:val="TAC"/>
            </w:pPr>
            <w:r w:rsidRPr="0096790B">
              <w:t>Busy</w:t>
            </w:r>
          </w:p>
        </w:tc>
        <w:tc>
          <w:tcPr>
            <w:tcW w:w="1661" w:type="dxa"/>
            <w:vAlign w:val="center"/>
          </w:tcPr>
          <w:p w14:paraId="4ED04978" w14:textId="77777777" w:rsidR="0087061E" w:rsidRDefault="0087061E" w:rsidP="005C0D84">
            <w:pPr>
              <w:pStyle w:val="TAC"/>
            </w:pPr>
            <w:r>
              <w:t>Busy</w:t>
            </w:r>
          </w:p>
        </w:tc>
      </w:tr>
      <w:tr w:rsidR="0087061E" w14:paraId="05609049" w14:textId="77777777">
        <w:tc>
          <w:tcPr>
            <w:tcW w:w="567" w:type="dxa"/>
            <w:vAlign w:val="center"/>
          </w:tcPr>
          <w:p w14:paraId="2845FB86" w14:textId="77777777" w:rsidR="0087061E" w:rsidRDefault="0087061E" w:rsidP="0096790B">
            <w:pPr>
              <w:pStyle w:val="TAC"/>
              <w:rPr>
                <w:lang w:eastAsia="ja-JP"/>
              </w:rPr>
            </w:pPr>
            <w:r w:rsidRPr="0096790B">
              <w:rPr>
                <w:rFonts w:hint="eastAsia"/>
              </w:rPr>
              <w:t>12</w:t>
            </w:r>
          </w:p>
        </w:tc>
        <w:tc>
          <w:tcPr>
            <w:tcW w:w="2126" w:type="dxa"/>
            <w:vAlign w:val="center"/>
          </w:tcPr>
          <w:p w14:paraId="1FCF022C" w14:textId="77777777" w:rsidR="0087061E" w:rsidRDefault="0087061E" w:rsidP="005C0D84">
            <w:pPr>
              <w:pStyle w:val="TAC"/>
            </w:pPr>
            <w:r>
              <w:t>2 Data call(active)</w:t>
            </w:r>
          </w:p>
        </w:tc>
        <w:tc>
          <w:tcPr>
            <w:tcW w:w="1283" w:type="dxa"/>
            <w:vAlign w:val="center"/>
          </w:tcPr>
          <w:p w14:paraId="63931831" w14:textId="77777777" w:rsidR="0087061E" w:rsidRDefault="0087061E" w:rsidP="0096790B">
            <w:pPr>
              <w:pStyle w:val="TAC"/>
            </w:pPr>
            <w:r w:rsidRPr="0096790B">
              <w:t>2</w:t>
            </w:r>
          </w:p>
        </w:tc>
        <w:tc>
          <w:tcPr>
            <w:tcW w:w="1020" w:type="dxa"/>
            <w:vAlign w:val="center"/>
          </w:tcPr>
          <w:p w14:paraId="1D13F136" w14:textId="77777777" w:rsidR="0087061E" w:rsidRDefault="0087061E" w:rsidP="0096790B">
            <w:pPr>
              <w:pStyle w:val="TAC"/>
            </w:pPr>
            <w:r w:rsidRPr="0096790B">
              <w:t>2</w:t>
            </w:r>
          </w:p>
        </w:tc>
        <w:tc>
          <w:tcPr>
            <w:tcW w:w="1660" w:type="dxa"/>
            <w:vAlign w:val="center"/>
          </w:tcPr>
          <w:p w14:paraId="21195D31" w14:textId="77777777" w:rsidR="0087061E" w:rsidRDefault="0087061E" w:rsidP="005C0D84">
            <w:pPr>
              <w:pStyle w:val="TAC"/>
            </w:pPr>
            <w:r>
              <w:t>Busy</w:t>
            </w:r>
          </w:p>
        </w:tc>
        <w:tc>
          <w:tcPr>
            <w:tcW w:w="1661" w:type="dxa"/>
            <w:vAlign w:val="center"/>
          </w:tcPr>
          <w:p w14:paraId="6518D998" w14:textId="77777777" w:rsidR="0087061E" w:rsidRDefault="0087061E" w:rsidP="005C0D84">
            <w:pPr>
              <w:pStyle w:val="TAC"/>
            </w:pPr>
            <w:r>
              <w:t>Busy</w:t>
            </w:r>
          </w:p>
        </w:tc>
      </w:tr>
      <w:tr w:rsidR="0087061E" w14:paraId="5E8AD919" w14:textId="77777777">
        <w:tc>
          <w:tcPr>
            <w:tcW w:w="567" w:type="dxa"/>
            <w:vAlign w:val="center"/>
          </w:tcPr>
          <w:p w14:paraId="648C01DB" w14:textId="77777777" w:rsidR="0087061E" w:rsidRDefault="0087061E" w:rsidP="0096790B">
            <w:pPr>
              <w:pStyle w:val="TAC"/>
              <w:rPr>
                <w:lang w:eastAsia="ja-JP"/>
              </w:rPr>
            </w:pPr>
            <w:r w:rsidRPr="0096790B">
              <w:rPr>
                <w:rFonts w:hint="eastAsia"/>
              </w:rPr>
              <w:t>13</w:t>
            </w:r>
          </w:p>
        </w:tc>
        <w:tc>
          <w:tcPr>
            <w:tcW w:w="2126" w:type="dxa"/>
            <w:vAlign w:val="center"/>
          </w:tcPr>
          <w:p w14:paraId="6A301762" w14:textId="77777777" w:rsidR="0087061E" w:rsidRDefault="0087061E" w:rsidP="005C0D84">
            <w:pPr>
              <w:pStyle w:val="TAC"/>
              <w:rPr>
                <w:lang w:eastAsia="ja-JP"/>
              </w:rPr>
            </w:pPr>
            <w:r>
              <w:t>1 Speech call(on hold)</w:t>
            </w:r>
          </w:p>
          <w:p w14:paraId="51FDE8DC" w14:textId="77777777" w:rsidR="0087061E" w:rsidRDefault="0087061E" w:rsidP="005C0D84">
            <w:pPr>
              <w:pStyle w:val="TAC"/>
            </w:pPr>
            <w:r>
              <w:t>2 Data call(active)</w:t>
            </w:r>
          </w:p>
        </w:tc>
        <w:tc>
          <w:tcPr>
            <w:tcW w:w="1283" w:type="dxa"/>
            <w:vAlign w:val="center"/>
          </w:tcPr>
          <w:p w14:paraId="14DB2D18" w14:textId="77777777" w:rsidR="0087061E" w:rsidRDefault="0087061E" w:rsidP="0096790B">
            <w:pPr>
              <w:pStyle w:val="TAC"/>
            </w:pPr>
            <w:r w:rsidRPr="0096790B">
              <w:t>2</w:t>
            </w:r>
          </w:p>
        </w:tc>
        <w:tc>
          <w:tcPr>
            <w:tcW w:w="1020" w:type="dxa"/>
            <w:vAlign w:val="center"/>
          </w:tcPr>
          <w:p w14:paraId="375DBE25" w14:textId="77777777" w:rsidR="0087061E" w:rsidRDefault="0087061E" w:rsidP="0096790B">
            <w:pPr>
              <w:pStyle w:val="TAC"/>
            </w:pPr>
            <w:r w:rsidRPr="0096790B">
              <w:t>3</w:t>
            </w:r>
          </w:p>
        </w:tc>
        <w:tc>
          <w:tcPr>
            <w:tcW w:w="1660" w:type="dxa"/>
            <w:vAlign w:val="center"/>
          </w:tcPr>
          <w:p w14:paraId="225475C6" w14:textId="77777777" w:rsidR="0087061E" w:rsidRDefault="0087061E" w:rsidP="005C0D84">
            <w:pPr>
              <w:pStyle w:val="TAC"/>
            </w:pPr>
            <w:r>
              <w:t>Busy</w:t>
            </w:r>
          </w:p>
        </w:tc>
        <w:tc>
          <w:tcPr>
            <w:tcW w:w="1661" w:type="dxa"/>
            <w:vAlign w:val="center"/>
          </w:tcPr>
          <w:p w14:paraId="1D36E8BA" w14:textId="77777777" w:rsidR="0087061E" w:rsidRDefault="0087061E" w:rsidP="005C0D84">
            <w:pPr>
              <w:pStyle w:val="TAC"/>
            </w:pPr>
            <w:r>
              <w:t>Busy</w:t>
            </w:r>
          </w:p>
        </w:tc>
      </w:tr>
      <w:tr w:rsidR="0087061E" w14:paraId="0ACC7C8C" w14:textId="77777777">
        <w:tc>
          <w:tcPr>
            <w:tcW w:w="567" w:type="dxa"/>
            <w:vAlign w:val="center"/>
          </w:tcPr>
          <w:p w14:paraId="0FB77066" w14:textId="77777777" w:rsidR="0087061E" w:rsidRDefault="0087061E" w:rsidP="0096790B">
            <w:pPr>
              <w:pStyle w:val="TAC"/>
              <w:rPr>
                <w:lang w:eastAsia="ja-JP"/>
              </w:rPr>
            </w:pPr>
            <w:r w:rsidRPr="0096790B">
              <w:rPr>
                <w:rFonts w:hint="eastAsia"/>
              </w:rPr>
              <w:t>14</w:t>
            </w:r>
          </w:p>
        </w:tc>
        <w:tc>
          <w:tcPr>
            <w:tcW w:w="2126" w:type="dxa"/>
            <w:vAlign w:val="center"/>
          </w:tcPr>
          <w:p w14:paraId="0B5FA424" w14:textId="77777777" w:rsidR="0087061E" w:rsidRDefault="0087061E" w:rsidP="005C0D84">
            <w:pPr>
              <w:pStyle w:val="TAC"/>
            </w:pPr>
            <w:r>
              <w:t xml:space="preserve">Multiparty </w:t>
            </w:r>
          </w:p>
          <w:p w14:paraId="6F28BD8F" w14:textId="77777777" w:rsidR="0087061E" w:rsidRDefault="0087061E" w:rsidP="005C0D84">
            <w:pPr>
              <w:pStyle w:val="TAC"/>
              <w:rPr>
                <w:lang w:eastAsia="ja-JP"/>
              </w:rPr>
            </w:pPr>
            <w:r>
              <w:t>(2</w:t>
            </w:r>
            <w:r>
              <w:rPr>
                <w:rFonts w:hint="eastAsia"/>
                <w:lang w:eastAsia="ja-JP"/>
              </w:rPr>
              <w:t>-5</w:t>
            </w:r>
            <w:r>
              <w:t xml:space="preserve"> </w:t>
            </w:r>
            <w:r>
              <w:rPr>
                <w:rFonts w:hint="eastAsia"/>
                <w:lang w:eastAsia="ja-JP"/>
              </w:rPr>
              <w:t>remote parties</w:t>
            </w:r>
            <w:r>
              <w:t>: active)</w:t>
            </w:r>
          </w:p>
          <w:p w14:paraId="08FD17E8" w14:textId="77777777" w:rsidR="0087061E" w:rsidRDefault="0087061E" w:rsidP="005C0D84">
            <w:pPr>
              <w:pStyle w:val="TAC"/>
            </w:pPr>
            <w:r>
              <w:t>1 Data call(active)</w:t>
            </w:r>
          </w:p>
        </w:tc>
        <w:tc>
          <w:tcPr>
            <w:tcW w:w="1283" w:type="dxa"/>
            <w:vAlign w:val="center"/>
          </w:tcPr>
          <w:p w14:paraId="708AC39E" w14:textId="77777777" w:rsidR="0087061E" w:rsidRDefault="0087061E" w:rsidP="0096790B">
            <w:pPr>
              <w:pStyle w:val="TAC"/>
            </w:pPr>
            <w:r w:rsidRPr="0096790B">
              <w:t>2</w:t>
            </w:r>
          </w:p>
        </w:tc>
        <w:tc>
          <w:tcPr>
            <w:tcW w:w="1020" w:type="dxa"/>
            <w:vAlign w:val="center"/>
          </w:tcPr>
          <w:p w14:paraId="167F8846" w14:textId="77777777" w:rsidR="0087061E" w:rsidRDefault="0087061E" w:rsidP="0096790B">
            <w:pPr>
              <w:pStyle w:val="TAC"/>
              <w:rPr>
                <w:lang w:eastAsia="ja-JP"/>
              </w:rPr>
            </w:pPr>
            <w:r w:rsidRPr="0096790B">
              <w:t>3</w:t>
            </w:r>
            <w:r w:rsidRPr="0096790B">
              <w:rPr>
                <w:rFonts w:hint="eastAsia"/>
              </w:rPr>
              <w:t xml:space="preserve"> - 6</w:t>
            </w:r>
          </w:p>
        </w:tc>
        <w:tc>
          <w:tcPr>
            <w:tcW w:w="1660" w:type="dxa"/>
            <w:vAlign w:val="center"/>
          </w:tcPr>
          <w:p w14:paraId="359BB348" w14:textId="77777777" w:rsidR="0087061E" w:rsidRDefault="0087061E" w:rsidP="005C0D84">
            <w:pPr>
              <w:pStyle w:val="TAC"/>
            </w:pPr>
            <w:r>
              <w:t>Busy</w:t>
            </w:r>
          </w:p>
        </w:tc>
        <w:tc>
          <w:tcPr>
            <w:tcW w:w="1661" w:type="dxa"/>
            <w:vAlign w:val="center"/>
          </w:tcPr>
          <w:p w14:paraId="3139A06E" w14:textId="77777777" w:rsidR="0087061E" w:rsidRDefault="0087061E" w:rsidP="005C0D84">
            <w:pPr>
              <w:pStyle w:val="TAC"/>
            </w:pPr>
            <w:r>
              <w:t>Busy</w:t>
            </w:r>
          </w:p>
        </w:tc>
      </w:tr>
      <w:tr w:rsidR="0087061E" w14:paraId="1486FA74" w14:textId="77777777">
        <w:tc>
          <w:tcPr>
            <w:tcW w:w="567" w:type="dxa"/>
            <w:vAlign w:val="center"/>
          </w:tcPr>
          <w:p w14:paraId="61D2BF81" w14:textId="77777777" w:rsidR="0087061E" w:rsidRDefault="0087061E" w:rsidP="0096790B">
            <w:pPr>
              <w:pStyle w:val="TAC"/>
              <w:rPr>
                <w:lang w:eastAsia="ja-JP"/>
              </w:rPr>
            </w:pPr>
            <w:r w:rsidRPr="0096790B">
              <w:rPr>
                <w:rFonts w:hint="eastAsia"/>
              </w:rPr>
              <w:t>15</w:t>
            </w:r>
          </w:p>
        </w:tc>
        <w:tc>
          <w:tcPr>
            <w:tcW w:w="2126" w:type="dxa"/>
            <w:vAlign w:val="center"/>
          </w:tcPr>
          <w:p w14:paraId="6D099DFD" w14:textId="77777777" w:rsidR="0087061E" w:rsidRDefault="0087061E" w:rsidP="005C0D84">
            <w:pPr>
              <w:pStyle w:val="TAC"/>
            </w:pPr>
            <w:r>
              <w:t xml:space="preserve">Multiparty </w:t>
            </w:r>
          </w:p>
          <w:p w14:paraId="24FEE2DB" w14:textId="77777777" w:rsidR="0087061E" w:rsidRDefault="0087061E" w:rsidP="005C0D84">
            <w:pPr>
              <w:pStyle w:val="TAC"/>
              <w:rPr>
                <w:lang w:eastAsia="ja-JP"/>
              </w:rPr>
            </w:pPr>
            <w:r>
              <w:t>(2</w:t>
            </w:r>
            <w:r>
              <w:rPr>
                <w:rFonts w:hint="eastAsia"/>
                <w:lang w:eastAsia="ja-JP"/>
              </w:rPr>
              <w:t>-5</w:t>
            </w:r>
            <w:r>
              <w:t xml:space="preserve"> </w:t>
            </w:r>
            <w:r>
              <w:rPr>
                <w:rFonts w:hint="eastAsia"/>
                <w:lang w:eastAsia="ja-JP"/>
              </w:rPr>
              <w:t>remote parties</w:t>
            </w:r>
            <w:r>
              <w:t>: on hold)</w:t>
            </w:r>
          </w:p>
          <w:p w14:paraId="6151AD6B" w14:textId="77777777" w:rsidR="0087061E" w:rsidRDefault="0087061E" w:rsidP="005C0D84">
            <w:pPr>
              <w:pStyle w:val="TAC"/>
            </w:pPr>
            <w:r>
              <w:t>1 Data call(active)</w:t>
            </w:r>
          </w:p>
        </w:tc>
        <w:tc>
          <w:tcPr>
            <w:tcW w:w="1283" w:type="dxa"/>
            <w:vAlign w:val="center"/>
          </w:tcPr>
          <w:p w14:paraId="1576D51D" w14:textId="77777777" w:rsidR="0087061E" w:rsidRDefault="0087061E" w:rsidP="0096790B">
            <w:pPr>
              <w:pStyle w:val="TAC"/>
            </w:pPr>
            <w:r w:rsidRPr="0096790B">
              <w:t>2</w:t>
            </w:r>
          </w:p>
        </w:tc>
        <w:tc>
          <w:tcPr>
            <w:tcW w:w="1020" w:type="dxa"/>
            <w:vAlign w:val="center"/>
          </w:tcPr>
          <w:p w14:paraId="0ADA7AF3" w14:textId="77777777" w:rsidR="0087061E" w:rsidRDefault="0087061E" w:rsidP="0096790B">
            <w:pPr>
              <w:pStyle w:val="TAC"/>
              <w:rPr>
                <w:lang w:eastAsia="ja-JP"/>
              </w:rPr>
            </w:pPr>
            <w:r w:rsidRPr="0096790B">
              <w:t>3</w:t>
            </w:r>
            <w:r w:rsidRPr="0096790B">
              <w:rPr>
                <w:rFonts w:hint="eastAsia"/>
              </w:rPr>
              <w:t xml:space="preserve"> - 6</w:t>
            </w:r>
          </w:p>
        </w:tc>
        <w:tc>
          <w:tcPr>
            <w:tcW w:w="1660" w:type="dxa"/>
            <w:vAlign w:val="center"/>
          </w:tcPr>
          <w:p w14:paraId="7AAB85B4" w14:textId="77777777" w:rsidR="0087061E" w:rsidRDefault="0087061E" w:rsidP="005C0D84">
            <w:pPr>
              <w:pStyle w:val="TAC"/>
            </w:pPr>
            <w:r>
              <w:t>Busy</w:t>
            </w:r>
          </w:p>
        </w:tc>
        <w:tc>
          <w:tcPr>
            <w:tcW w:w="1661" w:type="dxa"/>
            <w:vAlign w:val="center"/>
          </w:tcPr>
          <w:p w14:paraId="21354AE5" w14:textId="77777777" w:rsidR="0087061E" w:rsidRDefault="0087061E" w:rsidP="005C0D84">
            <w:pPr>
              <w:pStyle w:val="TAC"/>
            </w:pPr>
            <w:r>
              <w:t>Busy</w:t>
            </w:r>
          </w:p>
        </w:tc>
      </w:tr>
    </w:tbl>
    <w:p w14:paraId="1942DDA7" w14:textId="77777777" w:rsidR="0087061E" w:rsidRDefault="0087061E" w:rsidP="005C0D84">
      <w:pPr>
        <w:sectPr w:rsidR="0087061E" w:rsidSect="0022399A">
          <w:footnotePr>
            <w:numRestart w:val="eachSect"/>
          </w:footnotePr>
          <w:pgSz w:w="11907" w:h="16840" w:code="9"/>
          <w:pgMar w:top="1416" w:right="1133" w:bottom="1133" w:left="1133" w:header="850" w:footer="340" w:gutter="0"/>
          <w:cols w:space="720"/>
        </w:sectPr>
      </w:pPr>
    </w:p>
    <w:p w14:paraId="353E1B46" w14:textId="77777777" w:rsidR="0087061E" w:rsidRDefault="0087061E">
      <w:pPr>
        <w:pStyle w:val="B1"/>
        <w:rPr>
          <w:b/>
          <w:lang w:eastAsia="ja-JP"/>
        </w:rPr>
      </w:pPr>
      <w:r>
        <w:rPr>
          <w:b/>
        </w:rPr>
        <w:lastRenderedPageBreak/>
        <w:t>3</w:t>
      </w:r>
      <w:r>
        <w:rPr>
          <w:b/>
        </w:rPr>
        <w:tab/>
        <w:t>Call Waiting (CW).</w:t>
      </w:r>
    </w:p>
    <w:p w14:paraId="2AA90A79" w14:textId="77777777" w:rsidR="0087061E" w:rsidRDefault="0087061E">
      <w:pPr>
        <w:pStyle w:val="TH"/>
        <w:rPr>
          <w:lang w:eastAsia="ja-JP"/>
        </w:rPr>
      </w:pPr>
      <w:r>
        <w:t xml:space="preserve">As an example: </w:t>
      </w:r>
      <w:proofErr w:type="spellStart"/>
      <w:r>
        <w:t>N</w:t>
      </w:r>
      <w:r>
        <w:rPr>
          <w:b w:val="0"/>
          <w:vertAlign w:val="subscript"/>
        </w:rPr>
        <w:t>br</w:t>
      </w:r>
      <w:proofErr w:type="spellEnd"/>
      <w:r>
        <w:t>=2</w:t>
      </w:r>
      <w:r>
        <w:rPr>
          <w:rFonts w:hint="eastAsia"/>
          <w:lang w:eastAsia="ja-JP"/>
        </w:rPr>
        <w:t xml:space="preserve"> (CW is provisioned)</w:t>
      </w:r>
      <w:r>
        <w:rPr>
          <w:lang w:eastAsia="ja-JP"/>
        </w:rPr>
        <w:t>.</w:t>
      </w:r>
    </w:p>
    <w:tbl>
      <w:tblPr>
        <w:tblW w:w="0" w:type="auto"/>
        <w:tblInd w:w="3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7"/>
        <w:gridCol w:w="2126"/>
        <w:gridCol w:w="1347"/>
        <w:gridCol w:w="1205"/>
        <w:gridCol w:w="1536"/>
        <w:gridCol w:w="1536"/>
      </w:tblGrid>
      <w:tr w:rsidR="0087061E" w14:paraId="50A7A7B9" w14:textId="77777777">
        <w:trPr>
          <w:cantSplit/>
          <w:tblHeader/>
        </w:trPr>
        <w:tc>
          <w:tcPr>
            <w:tcW w:w="5245" w:type="dxa"/>
            <w:gridSpan w:val="4"/>
            <w:vAlign w:val="center"/>
          </w:tcPr>
          <w:p w14:paraId="320386B8" w14:textId="77777777" w:rsidR="0087061E" w:rsidRDefault="0087061E" w:rsidP="0096790B">
            <w:pPr>
              <w:pStyle w:val="TAH"/>
            </w:pPr>
            <w:r w:rsidRPr="0096790B">
              <w:t>Current Status</w:t>
            </w:r>
          </w:p>
        </w:tc>
        <w:tc>
          <w:tcPr>
            <w:tcW w:w="3072" w:type="dxa"/>
            <w:gridSpan w:val="2"/>
            <w:vAlign w:val="center"/>
          </w:tcPr>
          <w:p w14:paraId="4C54149D" w14:textId="77777777" w:rsidR="0087061E" w:rsidRDefault="0087061E" w:rsidP="005C0D84">
            <w:pPr>
              <w:pStyle w:val="TAH"/>
            </w:pPr>
            <w:r>
              <w:t>Additional MT call</w:t>
            </w:r>
          </w:p>
        </w:tc>
      </w:tr>
      <w:tr w:rsidR="0087061E" w14:paraId="27E57EDC" w14:textId="77777777">
        <w:trPr>
          <w:tblHeader/>
        </w:trPr>
        <w:tc>
          <w:tcPr>
            <w:tcW w:w="567" w:type="dxa"/>
            <w:tcBorders>
              <w:bottom w:val="double" w:sz="12" w:space="0" w:color="auto"/>
            </w:tcBorders>
            <w:vAlign w:val="center"/>
          </w:tcPr>
          <w:p w14:paraId="4ADA3222" w14:textId="77777777" w:rsidR="0087061E" w:rsidRDefault="0087061E" w:rsidP="005C0D84">
            <w:pPr>
              <w:pStyle w:val="TAH"/>
              <w:rPr>
                <w:kern w:val="2"/>
              </w:rPr>
            </w:pPr>
            <w:r>
              <w:rPr>
                <w:rFonts w:hint="eastAsia"/>
                <w:kern w:val="2"/>
              </w:rPr>
              <w:t>No</w:t>
            </w:r>
          </w:p>
        </w:tc>
        <w:tc>
          <w:tcPr>
            <w:tcW w:w="2126" w:type="dxa"/>
            <w:tcBorders>
              <w:bottom w:val="double" w:sz="12" w:space="0" w:color="auto"/>
            </w:tcBorders>
            <w:vAlign w:val="center"/>
          </w:tcPr>
          <w:p w14:paraId="2FC21898" w14:textId="77777777" w:rsidR="0087061E" w:rsidRDefault="0087061E" w:rsidP="005C0D84">
            <w:pPr>
              <w:pStyle w:val="TAH"/>
              <w:rPr>
                <w:kern w:val="2"/>
              </w:rPr>
            </w:pPr>
            <w:r>
              <w:rPr>
                <w:kern w:val="2"/>
              </w:rPr>
              <w:t>Status</w:t>
            </w:r>
          </w:p>
        </w:tc>
        <w:tc>
          <w:tcPr>
            <w:tcW w:w="1347" w:type="dxa"/>
            <w:tcBorders>
              <w:bottom w:val="double" w:sz="12" w:space="0" w:color="auto"/>
            </w:tcBorders>
            <w:vAlign w:val="center"/>
          </w:tcPr>
          <w:p w14:paraId="44365BAE" w14:textId="77777777" w:rsidR="0087061E" w:rsidRDefault="0087061E" w:rsidP="0096790B">
            <w:pPr>
              <w:pStyle w:val="TAH"/>
              <w:rPr>
                <w:lang w:eastAsia="ja-JP"/>
              </w:rPr>
            </w:pPr>
            <w:r w:rsidRPr="0096790B">
              <w:rPr>
                <w:rFonts w:hint="eastAsia"/>
              </w:rPr>
              <w:t>CW status for speech</w:t>
            </w:r>
          </w:p>
        </w:tc>
        <w:tc>
          <w:tcPr>
            <w:tcW w:w="1205" w:type="dxa"/>
            <w:tcBorders>
              <w:bottom w:val="double" w:sz="12" w:space="0" w:color="auto"/>
            </w:tcBorders>
            <w:vAlign w:val="center"/>
          </w:tcPr>
          <w:p w14:paraId="74680197" w14:textId="77777777" w:rsidR="0087061E" w:rsidRDefault="0087061E" w:rsidP="0096790B">
            <w:pPr>
              <w:pStyle w:val="TAH"/>
              <w:rPr>
                <w:lang w:eastAsia="ja-JP"/>
              </w:rPr>
            </w:pPr>
            <w:r w:rsidRPr="0096790B">
              <w:t>CW status for data</w:t>
            </w:r>
          </w:p>
        </w:tc>
        <w:tc>
          <w:tcPr>
            <w:tcW w:w="1536" w:type="dxa"/>
            <w:tcBorders>
              <w:bottom w:val="double" w:sz="12" w:space="0" w:color="auto"/>
            </w:tcBorders>
            <w:vAlign w:val="center"/>
          </w:tcPr>
          <w:p w14:paraId="551206D3" w14:textId="77777777" w:rsidR="0087061E" w:rsidRDefault="0087061E" w:rsidP="0096790B">
            <w:pPr>
              <w:pStyle w:val="TAH"/>
            </w:pPr>
            <w:r w:rsidRPr="0096790B">
              <w:t>Speech</w:t>
            </w:r>
          </w:p>
        </w:tc>
        <w:tc>
          <w:tcPr>
            <w:tcW w:w="1536" w:type="dxa"/>
            <w:tcBorders>
              <w:bottom w:val="double" w:sz="12" w:space="0" w:color="auto"/>
            </w:tcBorders>
            <w:vAlign w:val="center"/>
          </w:tcPr>
          <w:p w14:paraId="2F9CA7FE" w14:textId="77777777" w:rsidR="0087061E" w:rsidRDefault="0087061E" w:rsidP="005C0D84">
            <w:pPr>
              <w:pStyle w:val="TAH"/>
            </w:pPr>
            <w:r>
              <w:t>Data</w:t>
            </w:r>
          </w:p>
        </w:tc>
      </w:tr>
      <w:tr w:rsidR="0087061E" w14:paraId="1719BDA0" w14:textId="77777777">
        <w:tc>
          <w:tcPr>
            <w:tcW w:w="567" w:type="dxa"/>
            <w:tcBorders>
              <w:top w:val="nil"/>
            </w:tcBorders>
            <w:vAlign w:val="center"/>
          </w:tcPr>
          <w:p w14:paraId="2A40919E" w14:textId="77777777" w:rsidR="0087061E" w:rsidRPr="0096790B" w:rsidRDefault="0087061E" w:rsidP="005C0D84">
            <w:pPr>
              <w:pStyle w:val="TAC"/>
              <w:rPr>
                <w:lang w:val="de-DE"/>
              </w:rPr>
            </w:pPr>
            <w:r w:rsidRPr="0096790B">
              <w:rPr>
                <w:rFonts w:hint="eastAsia"/>
                <w:lang w:val="de-DE"/>
              </w:rPr>
              <w:t>1</w:t>
            </w:r>
          </w:p>
        </w:tc>
        <w:tc>
          <w:tcPr>
            <w:tcW w:w="2126" w:type="dxa"/>
            <w:tcBorders>
              <w:top w:val="nil"/>
            </w:tcBorders>
            <w:vAlign w:val="center"/>
          </w:tcPr>
          <w:p w14:paraId="0A1F301F" w14:textId="77777777" w:rsidR="0087061E" w:rsidRPr="0096790B" w:rsidRDefault="0087061E" w:rsidP="005C0D84">
            <w:pPr>
              <w:pStyle w:val="TAC"/>
            </w:pPr>
            <w:r w:rsidRPr="0096790B">
              <w:t>None</w:t>
            </w:r>
          </w:p>
        </w:tc>
        <w:tc>
          <w:tcPr>
            <w:tcW w:w="1347" w:type="dxa"/>
            <w:tcBorders>
              <w:top w:val="nil"/>
            </w:tcBorders>
            <w:vAlign w:val="center"/>
          </w:tcPr>
          <w:p w14:paraId="6985C0F1" w14:textId="77777777" w:rsidR="0087061E" w:rsidRPr="0096790B" w:rsidRDefault="0087061E" w:rsidP="0096790B">
            <w:pPr>
              <w:pStyle w:val="TAC"/>
              <w:rPr>
                <w:lang w:eastAsia="ja-JP"/>
              </w:rPr>
            </w:pPr>
            <w:r w:rsidRPr="0096790B">
              <w:rPr>
                <w:rFonts w:hint="eastAsia"/>
              </w:rPr>
              <w:t>-</w:t>
            </w:r>
          </w:p>
        </w:tc>
        <w:tc>
          <w:tcPr>
            <w:tcW w:w="1205" w:type="dxa"/>
            <w:tcBorders>
              <w:top w:val="nil"/>
            </w:tcBorders>
            <w:vAlign w:val="center"/>
          </w:tcPr>
          <w:p w14:paraId="4B47D9C8" w14:textId="77777777" w:rsidR="0087061E" w:rsidRPr="0096790B" w:rsidRDefault="0087061E" w:rsidP="0096790B">
            <w:pPr>
              <w:pStyle w:val="TAC"/>
              <w:rPr>
                <w:lang w:eastAsia="ja-JP"/>
              </w:rPr>
            </w:pPr>
            <w:r w:rsidRPr="0096790B">
              <w:rPr>
                <w:rFonts w:hint="eastAsia"/>
              </w:rPr>
              <w:t>-</w:t>
            </w:r>
          </w:p>
        </w:tc>
        <w:tc>
          <w:tcPr>
            <w:tcW w:w="1536" w:type="dxa"/>
            <w:tcBorders>
              <w:top w:val="nil"/>
            </w:tcBorders>
            <w:vAlign w:val="center"/>
          </w:tcPr>
          <w:p w14:paraId="1E7AADA4" w14:textId="77777777" w:rsidR="0087061E" w:rsidRPr="0096790B" w:rsidRDefault="0087061E" w:rsidP="0096790B">
            <w:pPr>
              <w:pStyle w:val="TAC"/>
              <w:rPr>
                <w:lang w:eastAsia="ja-JP"/>
              </w:rPr>
            </w:pPr>
            <w:r w:rsidRPr="0096790B">
              <w:rPr>
                <w:rFonts w:hint="eastAsia"/>
              </w:rPr>
              <w:t>-</w:t>
            </w:r>
          </w:p>
        </w:tc>
        <w:tc>
          <w:tcPr>
            <w:tcW w:w="1536" w:type="dxa"/>
            <w:tcBorders>
              <w:top w:val="nil"/>
            </w:tcBorders>
            <w:vAlign w:val="center"/>
          </w:tcPr>
          <w:p w14:paraId="63643A34" w14:textId="77777777" w:rsidR="0087061E" w:rsidRPr="0096790B" w:rsidRDefault="0087061E" w:rsidP="005C0D84">
            <w:pPr>
              <w:pStyle w:val="TAC"/>
              <w:rPr>
                <w:lang w:eastAsia="ja-JP"/>
              </w:rPr>
            </w:pPr>
            <w:r w:rsidRPr="0096790B">
              <w:rPr>
                <w:rFonts w:hint="eastAsia"/>
                <w:lang w:eastAsia="ja-JP"/>
              </w:rPr>
              <w:t>-</w:t>
            </w:r>
          </w:p>
        </w:tc>
      </w:tr>
      <w:tr w:rsidR="0087061E" w14:paraId="66DB4E6E" w14:textId="77777777">
        <w:trPr>
          <w:cantSplit/>
          <w:trHeight w:val="90"/>
        </w:trPr>
        <w:tc>
          <w:tcPr>
            <w:tcW w:w="567" w:type="dxa"/>
            <w:vMerge w:val="restart"/>
            <w:vAlign w:val="center"/>
          </w:tcPr>
          <w:p w14:paraId="518C69B5" w14:textId="77777777" w:rsidR="0087061E" w:rsidRPr="0096790B" w:rsidRDefault="0087061E" w:rsidP="005C0D84">
            <w:pPr>
              <w:pStyle w:val="TAC"/>
            </w:pPr>
            <w:r w:rsidRPr="0096790B">
              <w:rPr>
                <w:rFonts w:hint="eastAsia"/>
              </w:rPr>
              <w:t>2</w:t>
            </w:r>
          </w:p>
        </w:tc>
        <w:tc>
          <w:tcPr>
            <w:tcW w:w="2126" w:type="dxa"/>
            <w:vMerge w:val="restart"/>
            <w:vAlign w:val="center"/>
          </w:tcPr>
          <w:p w14:paraId="12C022A4" w14:textId="77777777" w:rsidR="0087061E" w:rsidRPr="0096790B" w:rsidRDefault="0087061E" w:rsidP="005C0D84">
            <w:pPr>
              <w:pStyle w:val="TAC"/>
            </w:pPr>
            <w:r w:rsidRPr="0096790B">
              <w:t>1 Speech call(active)</w:t>
            </w:r>
          </w:p>
        </w:tc>
        <w:tc>
          <w:tcPr>
            <w:tcW w:w="1347" w:type="dxa"/>
            <w:vAlign w:val="center"/>
          </w:tcPr>
          <w:p w14:paraId="6FFDB7E8" w14:textId="77777777" w:rsidR="0087061E" w:rsidRPr="0096790B" w:rsidRDefault="0087061E" w:rsidP="0096790B">
            <w:pPr>
              <w:pStyle w:val="TAC"/>
              <w:rPr>
                <w:lang w:eastAsia="ja-JP"/>
              </w:rPr>
            </w:pPr>
            <w:r w:rsidRPr="0096790B">
              <w:rPr>
                <w:rFonts w:hint="eastAsia"/>
              </w:rPr>
              <w:t>active</w:t>
            </w:r>
          </w:p>
        </w:tc>
        <w:tc>
          <w:tcPr>
            <w:tcW w:w="1205" w:type="dxa"/>
            <w:vAlign w:val="center"/>
          </w:tcPr>
          <w:p w14:paraId="73852050" w14:textId="77777777" w:rsidR="0087061E" w:rsidRPr="0096790B" w:rsidRDefault="0087061E" w:rsidP="0096790B">
            <w:pPr>
              <w:pStyle w:val="TAC"/>
              <w:rPr>
                <w:lang w:eastAsia="ja-JP"/>
              </w:rPr>
            </w:pPr>
            <w:r w:rsidRPr="0096790B">
              <w:rPr>
                <w:rFonts w:hint="eastAsia"/>
              </w:rPr>
              <w:t>-</w:t>
            </w:r>
          </w:p>
        </w:tc>
        <w:tc>
          <w:tcPr>
            <w:tcW w:w="1536" w:type="dxa"/>
            <w:vAlign w:val="center"/>
          </w:tcPr>
          <w:p w14:paraId="55357F98"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006CBEAB" w14:textId="77777777" w:rsidR="0087061E" w:rsidRPr="0096790B" w:rsidRDefault="0087061E" w:rsidP="005C0D84">
            <w:pPr>
              <w:pStyle w:val="TAC"/>
              <w:rPr>
                <w:lang w:eastAsia="ja-JP"/>
              </w:rPr>
            </w:pPr>
            <w:r w:rsidRPr="0096790B">
              <w:rPr>
                <w:rFonts w:hint="eastAsia"/>
                <w:lang w:eastAsia="ja-JP"/>
              </w:rPr>
              <w:t>MT offered</w:t>
            </w:r>
          </w:p>
        </w:tc>
      </w:tr>
      <w:tr w:rsidR="0087061E" w14:paraId="5D131519" w14:textId="77777777">
        <w:trPr>
          <w:cantSplit/>
          <w:trHeight w:val="180"/>
        </w:trPr>
        <w:tc>
          <w:tcPr>
            <w:tcW w:w="567" w:type="dxa"/>
            <w:vMerge/>
            <w:vAlign w:val="center"/>
          </w:tcPr>
          <w:p w14:paraId="065CC787" w14:textId="77777777" w:rsidR="0087061E" w:rsidRPr="0096790B" w:rsidRDefault="0087061E" w:rsidP="005C0D84">
            <w:pPr>
              <w:pStyle w:val="TAC"/>
              <w:rPr>
                <w:rFonts w:hAnsi="Times New Roman"/>
              </w:rPr>
            </w:pPr>
          </w:p>
        </w:tc>
        <w:tc>
          <w:tcPr>
            <w:tcW w:w="2126" w:type="dxa"/>
            <w:vMerge/>
            <w:vAlign w:val="center"/>
          </w:tcPr>
          <w:p w14:paraId="305F44C2" w14:textId="77777777" w:rsidR="0087061E" w:rsidRPr="0096790B" w:rsidRDefault="0087061E" w:rsidP="005C0D84">
            <w:pPr>
              <w:pStyle w:val="TAC"/>
              <w:rPr>
                <w:rFonts w:hAnsi="Times New Roman"/>
                <w:sz w:val="20"/>
              </w:rPr>
            </w:pPr>
          </w:p>
        </w:tc>
        <w:tc>
          <w:tcPr>
            <w:tcW w:w="1347" w:type="dxa"/>
            <w:vAlign w:val="center"/>
          </w:tcPr>
          <w:p w14:paraId="51DDA197" w14:textId="77777777" w:rsidR="0087061E" w:rsidRPr="0096790B" w:rsidRDefault="0087061E" w:rsidP="0096790B">
            <w:pPr>
              <w:pStyle w:val="TAC"/>
              <w:rPr>
                <w:lang w:eastAsia="ja-JP"/>
              </w:rPr>
            </w:pPr>
            <w:r w:rsidRPr="0096790B">
              <w:rPr>
                <w:rFonts w:hint="eastAsia"/>
              </w:rPr>
              <w:t>Not active</w:t>
            </w:r>
          </w:p>
        </w:tc>
        <w:tc>
          <w:tcPr>
            <w:tcW w:w="1205" w:type="dxa"/>
            <w:vAlign w:val="center"/>
          </w:tcPr>
          <w:p w14:paraId="3E8CF2E6" w14:textId="77777777" w:rsidR="0087061E" w:rsidRPr="0096790B" w:rsidRDefault="0087061E" w:rsidP="0096790B">
            <w:pPr>
              <w:pStyle w:val="TAC"/>
              <w:rPr>
                <w:lang w:eastAsia="ja-JP"/>
              </w:rPr>
            </w:pPr>
            <w:r w:rsidRPr="0096790B">
              <w:rPr>
                <w:rFonts w:hint="eastAsia"/>
              </w:rPr>
              <w:t>-</w:t>
            </w:r>
          </w:p>
        </w:tc>
        <w:tc>
          <w:tcPr>
            <w:tcW w:w="1536" w:type="dxa"/>
            <w:vAlign w:val="center"/>
          </w:tcPr>
          <w:p w14:paraId="404F419D"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3B94F8A1" w14:textId="77777777" w:rsidR="0087061E" w:rsidRPr="0096790B" w:rsidRDefault="0087061E" w:rsidP="005C0D84">
            <w:pPr>
              <w:pStyle w:val="TAC"/>
              <w:rPr>
                <w:lang w:eastAsia="ja-JP"/>
              </w:rPr>
            </w:pPr>
            <w:r w:rsidRPr="0096790B">
              <w:rPr>
                <w:rFonts w:hint="eastAsia"/>
                <w:lang w:eastAsia="ja-JP"/>
              </w:rPr>
              <w:t>MT offered</w:t>
            </w:r>
          </w:p>
        </w:tc>
      </w:tr>
      <w:tr w:rsidR="0087061E" w14:paraId="566C9873" w14:textId="77777777">
        <w:trPr>
          <w:cantSplit/>
          <w:trHeight w:val="150"/>
        </w:trPr>
        <w:tc>
          <w:tcPr>
            <w:tcW w:w="567" w:type="dxa"/>
            <w:vMerge w:val="restart"/>
            <w:vAlign w:val="center"/>
          </w:tcPr>
          <w:p w14:paraId="401D4D67" w14:textId="77777777" w:rsidR="0087061E" w:rsidRPr="0096790B" w:rsidRDefault="0087061E" w:rsidP="0096790B">
            <w:pPr>
              <w:pStyle w:val="TAC"/>
              <w:rPr>
                <w:lang w:eastAsia="ja-JP"/>
              </w:rPr>
            </w:pPr>
            <w:r w:rsidRPr="0096790B">
              <w:rPr>
                <w:rFonts w:hint="eastAsia"/>
              </w:rPr>
              <w:t>3</w:t>
            </w:r>
          </w:p>
        </w:tc>
        <w:tc>
          <w:tcPr>
            <w:tcW w:w="2126" w:type="dxa"/>
            <w:vMerge w:val="restart"/>
            <w:vAlign w:val="center"/>
          </w:tcPr>
          <w:p w14:paraId="3F2F42C8" w14:textId="77777777" w:rsidR="0087061E" w:rsidRPr="0096790B" w:rsidRDefault="0087061E" w:rsidP="005C0D84">
            <w:pPr>
              <w:pStyle w:val="TAC"/>
            </w:pPr>
            <w:r w:rsidRPr="0096790B">
              <w:t>1 Speech call(on hold)</w:t>
            </w:r>
          </w:p>
        </w:tc>
        <w:tc>
          <w:tcPr>
            <w:tcW w:w="1347" w:type="dxa"/>
            <w:vAlign w:val="center"/>
          </w:tcPr>
          <w:p w14:paraId="1321CEBF" w14:textId="77777777" w:rsidR="0087061E" w:rsidRPr="0096790B" w:rsidRDefault="0087061E" w:rsidP="0096790B">
            <w:pPr>
              <w:pStyle w:val="TAC"/>
              <w:rPr>
                <w:lang w:eastAsia="ja-JP"/>
              </w:rPr>
            </w:pPr>
            <w:r w:rsidRPr="0096790B">
              <w:rPr>
                <w:rFonts w:hint="eastAsia"/>
              </w:rPr>
              <w:t>active</w:t>
            </w:r>
          </w:p>
        </w:tc>
        <w:tc>
          <w:tcPr>
            <w:tcW w:w="1205" w:type="dxa"/>
            <w:vAlign w:val="center"/>
          </w:tcPr>
          <w:p w14:paraId="130531EF" w14:textId="77777777" w:rsidR="0087061E" w:rsidRPr="0096790B" w:rsidRDefault="0087061E" w:rsidP="0096790B">
            <w:pPr>
              <w:pStyle w:val="TAC"/>
              <w:rPr>
                <w:lang w:eastAsia="ja-JP"/>
              </w:rPr>
            </w:pPr>
            <w:r w:rsidRPr="0096790B">
              <w:rPr>
                <w:rFonts w:hint="eastAsia"/>
              </w:rPr>
              <w:t>-</w:t>
            </w:r>
          </w:p>
        </w:tc>
        <w:tc>
          <w:tcPr>
            <w:tcW w:w="1536" w:type="dxa"/>
            <w:vAlign w:val="center"/>
          </w:tcPr>
          <w:p w14:paraId="4959484F"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0137D82B" w14:textId="77777777" w:rsidR="0087061E" w:rsidRPr="0096790B" w:rsidRDefault="0087061E" w:rsidP="005C0D84">
            <w:pPr>
              <w:pStyle w:val="TAC"/>
              <w:rPr>
                <w:lang w:eastAsia="ja-JP"/>
              </w:rPr>
            </w:pPr>
            <w:r w:rsidRPr="0096790B">
              <w:rPr>
                <w:rFonts w:hint="eastAsia"/>
                <w:lang w:eastAsia="ja-JP"/>
              </w:rPr>
              <w:t>MT offered</w:t>
            </w:r>
          </w:p>
        </w:tc>
      </w:tr>
      <w:tr w:rsidR="0087061E" w14:paraId="1A25E2EA" w14:textId="77777777">
        <w:trPr>
          <w:cantSplit/>
          <w:trHeight w:val="135"/>
        </w:trPr>
        <w:tc>
          <w:tcPr>
            <w:tcW w:w="567" w:type="dxa"/>
            <w:vMerge/>
            <w:vAlign w:val="center"/>
          </w:tcPr>
          <w:p w14:paraId="1F2161C7" w14:textId="77777777" w:rsidR="0087061E" w:rsidRPr="0096790B" w:rsidRDefault="0087061E" w:rsidP="005C0D84">
            <w:pPr>
              <w:pStyle w:val="TAC"/>
              <w:rPr>
                <w:lang w:eastAsia="ja-JP"/>
              </w:rPr>
            </w:pPr>
            <w:bookmarkStart w:id="124" w:name="_PERM_MCCTEMPBM_CRPT31350116___4"/>
            <w:bookmarkEnd w:id="124"/>
          </w:p>
        </w:tc>
        <w:tc>
          <w:tcPr>
            <w:tcW w:w="2126" w:type="dxa"/>
            <w:vMerge/>
            <w:vAlign w:val="center"/>
          </w:tcPr>
          <w:p w14:paraId="5EB0C0BE" w14:textId="77777777" w:rsidR="0087061E" w:rsidRPr="0096790B" w:rsidRDefault="0087061E" w:rsidP="005C0D84">
            <w:pPr>
              <w:pStyle w:val="TAC"/>
            </w:pPr>
          </w:p>
        </w:tc>
        <w:tc>
          <w:tcPr>
            <w:tcW w:w="1347" w:type="dxa"/>
            <w:vAlign w:val="center"/>
          </w:tcPr>
          <w:p w14:paraId="3DDF34BB" w14:textId="77777777" w:rsidR="0087061E" w:rsidRPr="0096790B" w:rsidRDefault="0087061E" w:rsidP="0096790B">
            <w:pPr>
              <w:pStyle w:val="TAC"/>
              <w:rPr>
                <w:lang w:eastAsia="ja-JP"/>
              </w:rPr>
            </w:pPr>
            <w:r w:rsidRPr="0096790B">
              <w:rPr>
                <w:rFonts w:hint="eastAsia"/>
              </w:rPr>
              <w:t>Not active</w:t>
            </w:r>
          </w:p>
        </w:tc>
        <w:tc>
          <w:tcPr>
            <w:tcW w:w="1205" w:type="dxa"/>
            <w:vAlign w:val="center"/>
          </w:tcPr>
          <w:p w14:paraId="36F6BF81" w14:textId="77777777" w:rsidR="0087061E" w:rsidRPr="0096790B" w:rsidRDefault="0087061E" w:rsidP="0096790B">
            <w:pPr>
              <w:pStyle w:val="TAC"/>
            </w:pPr>
          </w:p>
        </w:tc>
        <w:tc>
          <w:tcPr>
            <w:tcW w:w="1536" w:type="dxa"/>
            <w:vAlign w:val="center"/>
          </w:tcPr>
          <w:p w14:paraId="331D7BF9"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0D29DD92" w14:textId="77777777" w:rsidR="0087061E" w:rsidRPr="0096790B" w:rsidRDefault="0087061E" w:rsidP="005C0D84">
            <w:pPr>
              <w:pStyle w:val="TAC"/>
              <w:rPr>
                <w:lang w:eastAsia="ja-JP"/>
              </w:rPr>
            </w:pPr>
            <w:r w:rsidRPr="0096790B">
              <w:rPr>
                <w:rFonts w:hint="eastAsia"/>
                <w:lang w:eastAsia="ja-JP"/>
              </w:rPr>
              <w:t>MT offered</w:t>
            </w:r>
          </w:p>
        </w:tc>
      </w:tr>
      <w:tr w:rsidR="0087061E" w14:paraId="30CFB7B3" w14:textId="77777777">
        <w:trPr>
          <w:cantSplit/>
          <w:trHeight w:val="150"/>
        </w:trPr>
        <w:tc>
          <w:tcPr>
            <w:tcW w:w="567" w:type="dxa"/>
            <w:vMerge w:val="restart"/>
            <w:vAlign w:val="center"/>
          </w:tcPr>
          <w:p w14:paraId="3A7ED950" w14:textId="77777777" w:rsidR="0087061E" w:rsidRPr="0096790B" w:rsidRDefault="0087061E" w:rsidP="0096790B">
            <w:pPr>
              <w:pStyle w:val="TAC"/>
              <w:rPr>
                <w:lang w:eastAsia="ja-JP"/>
              </w:rPr>
            </w:pPr>
            <w:r w:rsidRPr="0096790B">
              <w:rPr>
                <w:rFonts w:hint="eastAsia"/>
              </w:rPr>
              <w:t>4</w:t>
            </w:r>
          </w:p>
        </w:tc>
        <w:tc>
          <w:tcPr>
            <w:tcW w:w="2126" w:type="dxa"/>
            <w:vMerge w:val="restart"/>
            <w:vAlign w:val="center"/>
          </w:tcPr>
          <w:p w14:paraId="2F63B5A5" w14:textId="77777777" w:rsidR="0087061E" w:rsidRPr="0096790B" w:rsidRDefault="0087061E" w:rsidP="005C0D84">
            <w:pPr>
              <w:pStyle w:val="TAC"/>
            </w:pPr>
            <w:r w:rsidRPr="0096790B">
              <w:t>1 Data call(active)</w:t>
            </w:r>
          </w:p>
        </w:tc>
        <w:tc>
          <w:tcPr>
            <w:tcW w:w="1347" w:type="dxa"/>
            <w:vMerge w:val="restart"/>
            <w:vAlign w:val="center"/>
          </w:tcPr>
          <w:p w14:paraId="1F3C3DC8" w14:textId="77777777" w:rsidR="0087061E" w:rsidRPr="0096790B" w:rsidRDefault="0087061E" w:rsidP="0096790B">
            <w:pPr>
              <w:pStyle w:val="TAC"/>
              <w:rPr>
                <w:lang w:eastAsia="ja-JP"/>
              </w:rPr>
            </w:pPr>
            <w:r w:rsidRPr="0096790B">
              <w:rPr>
                <w:rFonts w:hint="eastAsia"/>
              </w:rPr>
              <w:t>-</w:t>
            </w:r>
          </w:p>
        </w:tc>
        <w:tc>
          <w:tcPr>
            <w:tcW w:w="1205" w:type="dxa"/>
            <w:vAlign w:val="center"/>
          </w:tcPr>
          <w:p w14:paraId="651AD607"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5191C979" w14:textId="77777777" w:rsidR="0087061E" w:rsidRPr="0096790B" w:rsidRDefault="0087061E" w:rsidP="0096790B">
            <w:pPr>
              <w:pStyle w:val="TAC"/>
              <w:rPr>
                <w:lang w:eastAsia="ja-JP"/>
              </w:rPr>
            </w:pPr>
            <w:r w:rsidRPr="0096790B">
              <w:rPr>
                <w:rFonts w:hint="eastAsia"/>
              </w:rPr>
              <w:t>MT offered</w:t>
            </w:r>
          </w:p>
        </w:tc>
        <w:tc>
          <w:tcPr>
            <w:tcW w:w="1536" w:type="dxa"/>
            <w:vAlign w:val="center"/>
          </w:tcPr>
          <w:p w14:paraId="60EAF541" w14:textId="77777777" w:rsidR="0087061E" w:rsidRPr="0096790B" w:rsidRDefault="0087061E" w:rsidP="005C0D84">
            <w:pPr>
              <w:pStyle w:val="TAC"/>
              <w:rPr>
                <w:lang w:eastAsia="ja-JP"/>
              </w:rPr>
            </w:pPr>
            <w:r w:rsidRPr="0096790B">
              <w:rPr>
                <w:rFonts w:hint="eastAsia"/>
                <w:lang w:eastAsia="ja-JP"/>
              </w:rPr>
              <w:t>MT offered</w:t>
            </w:r>
          </w:p>
        </w:tc>
      </w:tr>
      <w:tr w:rsidR="0087061E" w14:paraId="7D8F07BA" w14:textId="77777777">
        <w:trPr>
          <w:cantSplit/>
          <w:trHeight w:val="120"/>
        </w:trPr>
        <w:tc>
          <w:tcPr>
            <w:tcW w:w="567" w:type="dxa"/>
            <w:vMerge/>
            <w:vAlign w:val="center"/>
          </w:tcPr>
          <w:p w14:paraId="2BC715E3" w14:textId="77777777" w:rsidR="0087061E" w:rsidRPr="0096790B" w:rsidRDefault="0087061E" w:rsidP="005C0D84">
            <w:pPr>
              <w:pStyle w:val="TAC"/>
              <w:rPr>
                <w:rFonts w:hAnsi="Times New Roman"/>
              </w:rPr>
            </w:pPr>
          </w:p>
        </w:tc>
        <w:tc>
          <w:tcPr>
            <w:tcW w:w="2126" w:type="dxa"/>
            <w:vMerge/>
            <w:vAlign w:val="center"/>
          </w:tcPr>
          <w:p w14:paraId="0F9F605D" w14:textId="77777777" w:rsidR="0087061E" w:rsidRPr="0096790B" w:rsidRDefault="0087061E" w:rsidP="005C0D84">
            <w:pPr>
              <w:pStyle w:val="TAC"/>
              <w:rPr>
                <w:rFonts w:hAnsi="Times New Roman"/>
                <w:sz w:val="20"/>
              </w:rPr>
            </w:pPr>
          </w:p>
        </w:tc>
        <w:tc>
          <w:tcPr>
            <w:tcW w:w="1347" w:type="dxa"/>
            <w:vMerge/>
            <w:vAlign w:val="center"/>
          </w:tcPr>
          <w:p w14:paraId="70407A6B" w14:textId="77777777" w:rsidR="0087061E" w:rsidRPr="0096790B" w:rsidRDefault="0087061E" w:rsidP="0096790B">
            <w:pPr>
              <w:pStyle w:val="TAC"/>
            </w:pPr>
          </w:p>
        </w:tc>
        <w:tc>
          <w:tcPr>
            <w:tcW w:w="1205" w:type="dxa"/>
            <w:vAlign w:val="center"/>
          </w:tcPr>
          <w:p w14:paraId="74A54245"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02EC4463" w14:textId="77777777" w:rsidR="0087061E" w:rsidRPr="0096790B" w:rsidRDefault="0087061E" w:rsidP="0096790B">
            <w:pPr>
              <w:pStyle w:val="TAC"/>
              <w:rPr>
                <w:lang w:eastAsia="ja-JP"/>
              </w:rPr>
            </w:pPr>
            <w:r w:rsidRPr="0096790B">
              <w:rPr>
                <w:rFonts w:hint="eastAsia"/>
              </w:rPr>
              <w:t>MT offered</w:t>
            </w:r>
          </w:p>
        </w:tc>
        <w:tc>
          <w:tcPr>
            <w:tcW w:w="1536" w:type="dxa"/>
            <w:vAlign w:val="center"/>
          </w:tcPr>
          <w:p w14:paraId="3D082C0F" w14:textId="77777777" w:rsidR="0087061E" w:rsidRPr="0096790B" w:rsidRDefault="0087061E" w:rsidP="005C0D84">
            <w:pPr>
              <w:pStyle w:val="TAC"/>
              <w:rPr>
                <w:lang w:eastAsia="ja-JP"/>
              </w:rPr>
            </w:pPr>
            <w:r w:rsidRPr="0096790B">
              <w:rPr>
                <w:rFonts w:hint="eastAsia"/>
                <w:lang w:eastAsia="ja-JP"/>
              </w:rPr>
              <w:t>MT offered</w:t>
            </w:r>
          </w:p>
        </w:tc>
      </w:tr>
      <w:tr w:rsidR="0087061E" w14:paraId="7AEBE079" w14:textId="77777777">
        <w:trPr>
          <w:cantSplit/>
          <w:trHeight w:val="225"/>
        </w:trPr>
        <w:tc>
          <w:tcPr>
            <w:tcW w:w="567" w:type="dxa"/>
            <w:vMerge w:val="restart"/>
            <w:vAlign w:val="center"/>
          </w:tcPr>
          <w:p w14:paraId="732857F6" w14:textId="77777777" w:rsidR="0087061E" w:rsidRPr="0096790B" w:rsidRDefault="0087061E" w:rsidP="0096790B">
            <w:pPr>
              <w:pStyle w:val="TAC"/>
              <w:rPr>
                <w:lang w:eastAsia="ja-JP"/>
              </w:rPr>
            </w:pPr>
            <w:r w:rsidRPr="0096790B">
              <w:rPr>
                <w:rFonts w:hint="eastAsia"/>
              </w:rPr>
              <w:t>5</w:t>
            </w:r>
          </w:p>
        </w:tc>
        <w:tc>
          <w:tcPr>
            <w:tcW w:w="2126" w:type="dxa"/>
            <w:vMerge w:val="restart"/>
            <w:vAlign w:val="center"/>
          </w:tcPr>
          <w:p w14:paraId="6DC3800F"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0014BDDC" w14:textId="77777777" w:rsidR="0087061E" w:rsidRPr="0096790B" w:rsidRDefault="0087061E" w:rsidP="005C0D84">
            <w:pPr>
              <w:pStyle w:val="TAC"/>
              <w:rPr>
                <w:lang w:eastAsia="ja-JP"/>
              </w:rPr>
            </w:pPr>
            <w:r w:rsidRPr="0096790B">
              <w:t>1 Speech call(active)</w:t>
            </w:r>
            <w:r w:rsidRPr="0096790B">
              <w:rPr>
                <w:rFonts w:hint="eastAsia"/>
                <w:lang w:eastAsia="ja-JP"/>
              </w:rPr>
              <w:t xml:space="preserve"> via bearer A</w:t>
            </w:r>
          </w:p>
        </w:tc>
        <w:tc>
          <w:tcPr>
            <w:tcW w:w="1347" w:type="dxa"/>
            <w:vAlign w:val="center"/>
          </w:tcPr>
          <w:p w14:paraId="36C43E85"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219F447E"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76136485"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1043ED8" w14:textId="77777777" w:rsidR="0087061E" w:rsidRPr="0096790B" w:rsidRDefault="0087061E" w:rsidP="005C0D84">
            <w:pPr>
              <w:pStyle w:val="TAC"/>
              <w:rPr>
                <w:lang w:eastAsia="ja-JP"/>
              </w:rPr>
            </w:pPr>
            <w:r w:rsidRPr="0096790B">
              <w:rPr>
                <w:rFonts w:hint="eastAsia"/>
                <w:lang w:eastAsia="ja-JP"/>
              </w:rPr>
              <w:t>MT offered</w:t>
            </w:r>
          </w:p>
        </w:tc>
      </w:tr>
      <w:tr w:rsidR="0087061E" w14:paraId="4239B5A2" w14:textId="77777777">
        <w:trPr>
          <w:cantSplit/>
          <w:trHeight w:val="240"/>
        </w:trPr>
        <w:tc>
          <w:tcPr>
            <w:tcW w:w="567" w:type="dxa"/>
            <w:vMerge/>
            <w:vAlign w:val="center"/>
          </w:tcPr>
          <w:p w14:paraId="460F7366" w14:textId="77777777" w:rsidR="0087061E" w:rsidRPr="0096790B" w:rsidRDefault="0087061E" w:rsidP="005C0D84">
            <w:pPr>
              <w:pStyle w:val="TAC"/>
              <w:rPr>
                <w:lang w:eastAsia="ja-JP"/>
              </w:rPr>
            </w:pPr>
            <w:bookmarkStart w:id="125" w:name="_PERM_MCCTEMPBM_CRPT31350123___4"/>
            <w:bookmarkEnd w:id="125"/>
          </w:p>
        </w:tc>
        <w:tc>
          <w:tcPr>
            <w:tcW w:w="2126" w:type="dxa"/>
            <w:vMerge/>
            <w:vAlign w:val="center"/>
          </w:tcPr>
          <w:p w14:paraId="59CAEA31" w14:textId="77777777" w:rsidR="0087061E" w:rsidRPr="0096790B" w:rsidRDefault="0087061E" w:rsidP="005C0D84">
            <w:pPr>
              <w:pStyle w:val="TAC"/>
            </w:pPr>
          </w:p>
        </w:tc>
        <w:tc>
          <w:tcPr>
            <w:tcW w:w="1347" w:type="dxa"/>
            <w:vAlign w:val="center"/>
          </w:tcPr>
          <w:p w14:paraId="58874758"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58C8EA3C"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2ECEF5E3"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54BBC321" w14:textId="77777777" w:rsidR="0087061E" w:rsidRPr="0096790B" w:rsidRDefault="0087061E" w:rsidP="005C0D84">
            <w:pPr>
              <w:pStyle w:val="TAC"/>
              <w:rPr>
                <w:lang w:eastAsia="ja-JP"/>
              </w:rPr>
            </w:pPr>
            <w:r w:rsidRPr="0096790B">
              <w:rPr>
                <w:rFonts w:hint="eastAsia"/>
                <w:lang w:eastAsia="ja-JP"/>
              </w:rPr>
              <w:t>MT offered</w:t>
            </w:r>
          </w:p>
        </w:tc>
      </w:tr>
      <w:tr w:rsidR="0087061E" w14:paraId="08488080" w14:textId="77777777">
        <w:trPr>
          <w:cantSplit/>
          <w:trHeight w:val="240"/>
        </w:trPr>
        <w:tc>
          <w:tcPr>
            <w:tcW w:w="567" w:type="dxa"/>
            <w:vMerge/>
            <w:vAlign w:val="center"/>
          </w:tcPr>
          <w:p w14:paraId="3AF9F03A" w14:textId="77777777" w:rsidR="0087061E" w:rsidRPr="0096790B" w:rsidRDefault="0087061E" w:rsidP="005C0D84">
            <w:pPr>
              <w:pStyle w:val="TAC"/>
              <w:rPr>
                <w:lang w:eastAsia="ja-JP"/>
              </w:rPr>
            </w:pPr>
            <w:bookmarkStart w:id="126" w:name="_PERM_MCCTEMPBM_CRPT31350125___4"/>
            <w:bookmarkEnd w:id="126"/>
          </w:p>
        </w:tc>
        <w:tc>
          <w:tcPr>
            <w:tcW w:w="2126" w:type="dxa"/>
            <w:vMerge/>
            <w:vAlign w:val="center"/>
          </w:tcPr>
          <w:p w14:paraId="2181BBE3" w14:textId="77777777" w:rsidR="0087061E" w:rsidRPr="0096790B" w:rsidRDefault="0087061E" w:rsidP="005C0D84">
            <w:pPr>
              <w:pStyle w:val="TAC"/>
            </w:pPr>
          </w:p>
        </w:tc>
        <w:tc>
          <w:tcPr>
            <w:tcW w:w="1347" w:type="dxa"/>
            <w:vAlign w:val="center"/>
          </w:tcPr>
          <w:p w14:paraId="0911ACA4"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0618B366" w14:textId="77777777" w:rsidR="0087061E" w:rsidRPr="0096790B" w:rsidRDefault="0087061E" w:rsidP="0096790B">
            <w:pPr>
              <w:pStyle w:val="TAC"/>
            </w:pPr>
            <w:r w:rsidRPr="0096790B">
              <w:rPr>
                <w:rFonts w:hint="eastAsia"/>
              </w:rPr>
              <w:t>active</w:t>
            </w:r>
          </w:p>
        </w:tc>
        <w:tc>
          <w:tcPr>
            <w:tcW w:w="1536" w:type="dxa"/>
            <w:vAlign w:val="center"/>
          </w:tcPr>
          <w:p w14:paraId="7CA6FCC9"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2D3C95B8" w14:textId="77777777" w:rsidR="0087061E" w:rsidRPr="0096790B" w:rsidRDefault="0087061E" w:rsidP="005C0D84">
            <w:pPr>
              <w:pStyle w:val="TAC"/>
              <w:rPr>
                <w:lang w:eastAsia="ja-JP"/>
              </w:rPr>
            </w:pPr>
            <w:r w:rsidRPr="0096790B">
              <w:rPr>
                <w:rFonts w:hint="eastAsia"/>
                <w:lang w:eastAsia="ja-JP"/>
              </w:rPr>
              <w:t>MT offered</w:t>
            </w:r>
          </w:p>
        </w:tc>
      </w:tr>
      <w:tr w:rsidR="0087061E" w14:paraId="2F5BAB0A" w14:textId="77777777">
        <w:trPr>
          <w:cantSplit/>
          <w:trHeight w:val="255"/>
        </w:trPr>
        <w:tc>
          <w:tcPr>
            <w:tcW w:w="567" w:type="dxa"/>
            <w:vMerge/>
            <w:vAlign w:val="center"/>
          </w:tcPr>
          <w:p w14:paraId="60765B01" w14:textId="77777777" w:rsidR="0087061E" w:rsidRPr="0096790B" w:rsidRDefault="0087061E" w:rsidP="005C0D84">
            <w:pPr>
              <w:pStyle w:val="TAC"/>
              <w:rPr>
                <w:lang w:eastAsia="ja-JP"/>
              </w:rPr>
            </w:pPr>
            <w:bookmarkStart w:id="127" w:name="_PERM_MCCTEMPBM_CRPT31350127___4"/>
            <w:bookmarkEnd w:id="127"/>
          </w:p>
        </w:tc>
        <w:tc>
          <w:tcPr>
            <w:tcW w:w="2126" w:type="dxa"/>
            <w:vMerge/>
            <w:vAlign w:val="center"/>
          </w:tcPr>
          <w:p w14:paraId="378E3185" w14:textId="77777777" w:rsidR="0087061E" w:rsidRPr="0096790B" w:rsidRDefault="0087061E" w:rsidP="005C0D84">
            <w:pPr>
              <w:pStyle w:val="TAC"/>
            </w:pPr>
          </w:p>
        </w:tc>
        <w:tc>
          <w:tcPr>
            <w:tcW w:w="1347" w:type="dxa"/>
            <w:vAlign w:val="center"/>
          </w:tcPr>
          <w:p w14:paraId="650E9454"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7B5D529F" w14:textId="77777777" w:rsidR="0087061E" w:rsidRPr="0096790B" w:rsidRDefault="0087061E" w:rsidP="0096790B">
            <w:pPr>
              <w:pStyle w:val="TAC"/>
            </w:pPr>
            <w:r w:rsidRPr="0096790B">
              <w:rPr>
                <w:rFonts w:hint="eastAsia"/>
              </w:rPr>
              <w:t>Not active</w:t>
            </w:r>
          </w:p>
        </w:tc>
        <w:tc>
          <w:tcPr>
            <w:tcW w:w="1536" w:type="dxa"/>
            <w:vAlign w:val="center"/>
          </w:tcPr>
          <w:p w14:paraId="4637A47C"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5FADF34D" w14:textId="77777777" w:rsidR="0087061E" w:rsidRPr="0096790B" w:rsidRDefault="0087061E" w:rsidP="005C0D84">
            <w:pPr>
              <w:pStyle w:val="TAC"/>
              <w:rPr>
                <w:lang w:eastAsia="ja-JP"/>
              </w:rPr>
            </w:pPr>
            <w:r w:rsidRPr="0096790B">
              <w:rPr>
                <w:rFonts w:hint="eastAsia"/>
                <w:lang w:eastAsia="ja-JP"/>
              </w:rPr>
              <w:t>MT offered</w:t>
            </w:r>
          </w:p>
        </w:tc>
      </w:tr>
      <w:tr w:rsidR="0087061E" w14:paraId="7797027F" w14:textId="77777777">
        <w:trPr>
          <w:cantSplit/>
          <w:trHeight w:val="225"/>
        </w:trPr>
        <w:tc>
          <w:tcPr>
            <w:tcW w:w="567" w:type="dxa"/>
            <w:vMerge w:val="restart"/>
            <w:vAlign w:val="center"/>
          </w:tcPr>
          <w:p w14:paraId="6ABD5ED8" w14:textId="77777777" w:rsidR="0087061E" w:rsidRPr="0096790B" w:rsidRDefault="0087061E" w:rsidP="0096790B">
            <w:pPr>
              <w:pStyle w:val="TAC"/>
              <w:rPr>
                <w:lang w:eastAsia="ja-JP"/>
              </w:rPr>
            </w:pPr>
            <w:r w:rsidRPr="0096790B">
              <w:rPr>
                <w:rFonts w:hint="eastAsia"/>
              </w:rPr>
              <w:t>6</w:t>
            </w:r>
          </w:p>
        </w:tc>
        <w:tc>
          <w:tcPr>
            <w:tcW w:w="2126" w:type="dxa"/>
            <w:vMerge w:val="restart"/>
            <w:vAlign w:val="center"/>
          </w:tcPr>
          <w:p w14:paraId="7DEC77DB"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73BF0245"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A</w:t>
            </w:r>
          </w:p>
        </w:tc>
        <w:tc>
          <w:tcPr>
            <w:tcW w:w="1347" w:type="dxa"/>
            <w:vAlign w:val="center"/>
          </w:tcPr>
          <w:p w14:paraId="01C6F8B2"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493F803B"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242740CA"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10ED3856" w14:textId="77777777" w:rsidR="0087061E" w:rsidRPr="0096790B" w:rsidRDefault="0087061E" w:rsidP="005C0D84">
            <w:pPr>
              <w:pStyle w:val="TAC"/>
              <w:rPr>
                <w:lang w:eastAsia="ja-JP"/>
              </w:rPr>
            </w:pPr>
            <w:r w:rsidRPr="0096790B">
              <w:rPr>
                <w:rFonts w:hint="eastAsia"/>
                <w:lang w:eastAsia="ja-JP"/>
              </w:rPr>
              <w:t>MT offered</w:t>
            </w:r>
          </w:p>
        </w:tc>
      </w:tr>
      <w:tr w:rsidR="0087061E" w14:paraId="10943B63" w14:textId="77777777">
        <w:trPr>
          <w:cantSplit/>
          <w:trHeight w:val="180"/>
        </w:trPr>
        <w:tc>
          <w:tcPr>
            <w:tcW w:w="567" w:type="dxa"/>
            <w:vMerge/>
            <w:vAlign w:val="center"/>
          </w:tcPr>
          <w:p w14:paraId="7747B85F" w14:textId="77777777" w:rsidR="0087061E" w:rsidRPr="0096790B" w:rsidRDefault="0087061E" w:rsidP="005C0D84">
            <w:pPr>
              <w:pStyle w:val="TAC"/>
              <w:rPr>
                <w:lang w:eastAsia="ja-JP"/>
              </w:rPr>
            </w:pPr>
            <w:bookmarkStart w:id="128" w:name="_PERM_MCCTEMPBM_CRPT31350131___4"/>
            <w:bookmarkEnd w:id="128"/>
          </w:p>
        </w:tc>
        <w:tc>
          <w:tcPr>
            <w:tcW w:w="2126" w:type="dxa"/>
            <w:vMerge/>
            <w:vAlign w:val="center"/>
          </w:tcPr>
          <w:p w14:paraId="157906A1" w14:textId="77777777" w:rsidR="0087061E" w:rsidRPr="0096790B" w:rsidRDefault="0087061E" w:rsidP="005C0D84">
            <w:pPr>
              <w:pStyle w:val="TAC"/>
            </w:pPr>
          </w:p>
        </w:tc>
        <w:tc>
          <w:tcPr>
            <w:tcW w:w="1347" w:type="dxa"/>
            <w:vAlign w:val="center"/>
          </w:tcPr>
          <w:p w14:paraId="5F001A8A"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220707FC"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02CA1EF3"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1F11FFEF" w14:textId="77777777" w:rsidR="0087061E" w:rsidRPr="0096790B" w:rsidRDefault="0087061E" w:rsidP="005C0D84">
            <w:pPr>
              <w:pStyle w:val="TAC"/>
              <w:rPr>
                <w:lang w:eastAsia="ja-JP"/>
              </w:rPr>
            </w:pPr>
            <w:r w:rsidRPr="0096790B">
              <w:rPr>
                <w:rFonts w:hint="eastAsia"/>
                <w:lang w:eastAsia="ja-JP"/>
              </w:rPr>
              <w:t>MT offered</w:t>
            </w:r>
          </w:p>
        </w:tc>
      </w:tr>
      <w:tr w:rsidR="0087061E" w14:paraId="18068068" w14:textId="77777777">
        <w:trPr>
          <w:cantSplit/>
          <w:trHeight w:val="180"/>
        </w:trPr>
        <w:tc>
          <w:tcPr>
            <w:tcW w:w="567" w:type="dxa"/>
            <w:vMerge/>
            <w:vAlign w:val="center"/>
          </w:tcPr>
          <w:p w14:paraId="21B6FAFE" w14:textId="77777777" w:rsidR="0087061E" w:rsidRPr="0096790B" w:rsidRDefault="0087061E" w:rsidP="005C0D84">
            <w:pPr>
              <w:pStyle w:val="TAC"/>
              <w:rPr>
                <w:lang w:eastAsia="ja-JP"/>
              </w:rPr>
            </w:pPr>
            <w:bookmarkStart w:id="129" w:name="_PERM_MCCTEMPBM_CRPT31350133___4"/>
            <w:bookmarkEnd w:id="129"/>
          </w:p>
        </w:tc>
        <w:tc>
          <w:tcPr>
            <w:tcW w:w="2126" w:type="dxa"/>
            <w:vMerge/>
            <w:vAlign w:val="center"/>
          </w:tcPr>
          <w:p w14:paraId="03C79454" w14:textId="77777777" w:rsidR="0087061E" w:rsidRPr="0096790B" w:rsidRDefault="0087061E" w:rsidP="005C0D84">
            <w:pPr>
              <w:pStyle w:val="TAC"/>
            </w:pPr>
          </w:p>
        </w:tc>
        <w:tc>
          <w:tcPr>
            <w:tcW w:w="1347" w:type="dxa"/>
            <w:vAlign w:val="center"/>
          </w:tcPr>
          <w:p w14:paraId="1A921AE2"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721E04B3" w14:textId="77777777" w:rsidR="0087061E" w:rsidRPr="0096790B" w:rsidRDefault="0087061E" w:rsidP="0096790B">
            <w:pPr>
              <w:pStyle w:val="TAC"/>
            </w:pPr>
            <w:r w:rsidRPr="0096790B">
              <w:rPr>
                <w:rFonts w:hint="eastAsia"/>
              </w:rPr>
              <w:t>active</w:t>
            </w:r>
          </w:p>
        </w:tc>
        <w:tc>
          <w:tcPr>
            <w:tcW w:w="1536" w:type="dxa"/>
            <w:vAlign w:val="center"/>
          </w:tcPr>
          <w:p w14:paraId="04A73480"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1D95D484" w14:textId="77777777" w:rsidR="0087061E" w:rsidRPr="0096790B" w:rsidRDefault="0087061E" w:rsidP="005C0D84">
            <w:pPr>
              <w:pStyle w:val="TAC"/>
              <w:rPr>
                <w:lang w:eastAsia="ja-JP"/>
              </w:rPr>
            </w:pPr>
            <w:r w:rsidRPr="0096790B">
              <w:rPr>
                <w:rFonts w:hint="eastAsia"/>
                <w:lang w:eastAsia="ja-JP"/>
              </w:rPr>
              <w:t>MT offered</w:t>
            </w:r>
          </w:p>
        </w:tc>
      </w:tr>
      <w:tr w:rsidR="0087061E" w14:paraId="78975B6D" w14:textId="77777777">
        <w:trPr>
          <w:cantSplit/>
          <w:trHeight w:val="360"/>
        </w:trPr>
        <w:tc>
          <w:tcPr>
            <w:tcW w:w="567" w:type="dxa"/>
            <w:vMerge/>
            <w:vAlign w:val="center"/>
          </w:tcPr>
          <w:p w14:paraId="4C78CEF3" w14:textId="77777777" w:rsidR="0087061E" w:rsidRPr="0096790B" w:rsidRDefault="0087061E" w:rsidP="005C0D84">
            <w:pPr>
              <w:pStyle w:val="TAC"/>
              <w:rPr>
                <w:lang w:eastAsia="ja-JP"/>
              </w:rPr>
            </w:pPr>
            <w:bookmarkStart w:id="130" w:name="_PERM_MCCTEMPBM_CRPT31350135___4"/>
            <w:bookmarkEnd w:id="130"/>
          </w:p>
        </w:tc>
        <w:tc>
          <w:tcPr>
            <w:tcW w:w="2126" w:type="dxa"/>
            <w:vMerge/>
            <w:vAlign w:val="center"/>
          </w:tcPr>
          <w:p w14:paraId="51A830D2" w14:textId="77777777" w:rsidR="0087061E" w:rsidRPr="0096790B" w:rsidRDefault="0087061E" w:rsidP="005C0D84">
            <w:pPr>
              <w:pStyle w:val="TAC"/>
            </w:pPr>
          </w:p>
        </w:tc>
        <w:tc>
          <w:tcPr>
            <w:tcW w:w="1347" w:type="dxa"/>
            <w:vAlign w:val="center"/>
          </w:tcPr>
          <w:p w14:paraId="3C65BB63"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25D2894D" w14:textId="77777777" w:rsidR="0087061E" w:rsidRPr="0096790B" w:rsidRDefault="0087061E" w:rsidP="0096790B">
            <w:pPr>
              <w:pStyle w:val="TAC"/>
            </w:pPr>
            <w:r w:rsidRPr="0096790B">
              <w:rPr>
                <w:rFonts w:hint="eastAsia"/>
              </w:rPr>
              <w:t>Not active</w:t>
            </w:r>
          </w:p>
        </w:tc>
        <w:tc>
          <w:tcPr>
            <w:tcW w:w="1536" w:type="dxa"/>
            <w:vAlign w:val="center"/>
          </w:tcPr>
          <w:p w14:paraId="18EA1BA1"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68329BFE" w14:textId="77777777" w:rsidR="0087061E" w:rsidRPr="0096790B" w:rsidRDefault="0087061E" w:rsidP="005C0D84">
            <w:pPr>
              <w:pStyle w:val="TAC"/>
              <w:rPr>
                <w:lang w:eastAsia="ja-JP"/>
              </w:rPr>
            </w:pPr>
            <w:r w:rsidRPr="0096790B">
              <w:rPr>
                <w:rFonts w:hint="eastAsia"/>
                <w:lang w:eastAsia="ja-JP"/>
              </w:rPr>
              <w:t>MT offered</w:t>
            </w:r>
          </w:p>
        </w:tc>
      </w:tr>
      <w:tr w:rsidR="0087061E" w14:paraId="519E4711" w14:textId="77777777">
        <w:trPr>
          <w:cantSplit/>
          <w:trHeight w:val="270"/>
        </w:trPr>
        <w:tc>
          <w:tcPr>
            <w:tcW w:w="567" w:type="dxa"/>
            <w:vMerge w:val="restart"/>
            <w:vAlign w:val="center"/>
          </w:tcPr>
          <w:p w14:paraId="619B63F9" w14:textId="77777777" w:rsidR="0087061E" w:rsidRPr="0096790B" w:rsidRDefault="0087061E" w:rsidP="0096790B">
            <w:pPr>
              <w:pStyle w:val="TAC"/>
              <w:rPr>
                <w:lang w:eastAsia="ja-JP"/>
              </w:rPr>
            </w:pPr>
            <w:r w:rsidRPr="0096790B">
              <w:rPr>
                <w:rFonts w:hint="eastAsia"/>
              </w:rPr>
              <w:t>7</w:t>
            </w:r>
          </w:p>
        </w:tc>
        <w:tc>
          <w:tcPr>
            <w:tcW w:w="2126" w:type="dxa"/>
            <w:vMerge w:val="restart"/>
            <w:vAlign w:val="center"/>
          </w:tcPr>
          <w:p w14:paraId="21573F92" w14:textId="77777777" w:rsidR="0087061E" w:rsidRPr="0096790B" w:rsidRDefault="0087061E" w:rsidP="005C0D84">
            <w:pPr>
              <w:pStyle w:val="TAC"/>
              <w:rPr>
                <w:lang w:eastAsia="ja-JP"/>
              </w:rPr>
            </w:pPr>
            <w:r w:rsidRPr="0096790B">
              <w:t xml:space="preserve">Multiparty </w:t>
            </w:r>
            <w:r w:rsidRPr="0096790B">
              <w:rPr>
                <w:rFonts w:hint="eastAsia"/>
                <w:lang w:eastAsia="ja-JP"/>
              </w:rPr>
              <w:t>via bearer A</w:t>
            </w:r>
          </w:p>
          <w:p w14:paraId="2B2E7E09" w14:textId="77777777" w:rsidR="0087061E" w:rsidRPr="0096790B" w:rsidRDefault="0087061E" w:rsidP="005C0D84">
            <w:pPr>
              <w:pStyle w:val="TAC"/>
            </w:pPr>
            <w:r w:rsidRPr="0096790B">
              <w:t>(2</w:t>
            </w:r>
            <w:r w:rsidRPr="0096790B">
              <w:rPr>
                <w:rFonts w:hint="eastAsia"/>
                <w:lang w:eastAsia="ja-JP"/>
              </w:rPr>
              <w:t>-5</w:t>
            </w:r>
            <w:r w:rsidRPr="0096790B">
              <w:t xml:space="preserve"> </w:t>
            </w:r>
            <w:r w:rsidRPr="0096790B">
              <w:rPr>
                <w:rFonts w:hint="eastAsia"/>
                <w:lang w:eastAsia="ja-JP"/>
              </w:rPr>
              <w:t>remote parties</w:t>
            </w:r>
            <w:r w:rsidRPr="0096790B">
              <w:t>: active)</w:t>
            </w:r>
          </w:p>
        </w:tc>
        <w:tc>
          <w:tcPr>
            <w:tcW w:w="1347" w:type="dxa"/>
            <w:vAlign w:val="center"/>
          </w:tcPr>
          <w:p w14:paraId="31A5E960" w14:textId="77777777" w:rsidR="0087061E" w:rsidRPr="0096790B" w:rsidRDefault="0087061E" w:rsidP="0096790B">
            <w:pPr>
              <w:pStyle w:val="TAC"/>
              <w:rPr>
                <w:lang w:eastAsia="ja-JP"/>
              </w:rPr>
            </w:pPr>
            <w:r w:rsidRPr="0096790B">
              <w:rPr>
                <w:rFonts w:hint="eastAsia"/>
              </w:rPr>
              <w:t>active</w:t>
            </w:r>
          </w:p>
        </w:tc>
        <w:tc>
          <w:tcPr>
            <w:tcW w:w="1205" w:type="dxa"/>
            <w:vAlign w:val="center"/>
          </w:tcPr>
          <w:p w14:paraId="44F6D401" w14:textId="77777777" w:rsidR="0087061E" w:rsidRPr="0096790B" w:rsidRDefault="0087061E" w:rsidP="0096790B">
            <w:pPr>
              <w:pStyle w:val="TAC"/>
              <w:rPr>
                <w:lang w:eastAsia="ja-JP"/>
              </w:rPr>
            </w:pPr>
            <w:r w:rsidRPr="0096790B">
              <w:rPr>
                <w:rFonts w:hint="eastAsia"/>
              </w:rPr>
              <w:t>-</w:t>
            </w:r>
          </w:p>
        </w:tc>
        <w:tc>
          <w:tcPr>
            <w:tcW w:w="1536" w:type="dxa"/>
            <w:vAlign w:val="center"/>
          </w:tcPr>
          <w:p w14:paraId="4C2FF2D2"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6832E90" w14:textId="77777777" w:rsidR="0087061E" w:rsidRPr="0096790B" w:rsidRDefault="0087061E" w:rsidP="005C0D84">
            <w:pPr>
              <w:pStyle w:val="TAC"/>
              <w:rPr>
                <w:lang w:eastAsia="ja-JP"/>
              </w:rPr>
            </w:pPr>
            <w:r w:rsidRPr="0096790B">
              <w:rPr>
                <w:rFonts w:hint="eastAsia"/>
                <w:lang w:eastAsia="ja-JP"/>
              </w:rPr>
              <w:t>MT offered</w:t>
            </w:r>
          </w:p>
        </w:tc>
      </w:tr>
      <w:tr w:rsidR="0087061E" w14:paraId="4E19F3C5" w14:textId="77777777">
        <w:trPr>
          <w:cantSplit/>
          <w:trHeight w:val="255"/>
        </w:trPr>
        <w:tc>
          <w:tcPr>
            <w:tcW w:w="567" w:type="dxa"/>
            <w:vMerge/>
            <w:vAlign w:val="center"/>
          </w:tcPr>
          <w:p w14:paraId="40194193" w14:textId="77777777" w:rsidR="0087061E" w:rsidRPr="0096790B" w:rsidRDefault="0087061E" w:rsidP="005C0D84">
            <w:pPr>
              <w:pStyle w:val="TAC"/>
              <w:rPr>
                <w:lang w:eastAsia="ja-JP"/>
              </w:rPr>
            </w:pPr>
            <w:bookmarkStart w:id="131" w:name="_PERM_MCCTEMPBM_CRPT31350139___4"/>
            <w:bookmarkEnd w:id="131"/>
          </w:p>
        </w:tc>
        <w:tc>
          <w:tcPr>
            <w:tcW w:w="2126" w:type="dxa"/>
            <w:vMerge/>
            <w:vAlign w:val="center"/>
          </w:tcPr>
          <w:p w14:paraId="23F57B8C" w14:textId="77777777" w:rsidR="0087061E" w:rsidRPr="0096790B" w:rsidRDefault="0087061E" w:rsidP="005C0D84">
            <w:pPr>
              <w:pStyle w:val="TAC"/>
            </w:pPr>
          </w:p>
        </w:tc>
        <w:tc>
          <w:tcPr>
            <w:tcW w:w="1347" w:type="dxa"/>
            <w:vAlign w:val="center"/>
          </w:tcPr>
          <w:p w14:paraId="1B9166DB" w14:textId="77777777" w:rsidR="0087061E" w:rsidRPr="0096790B" w:rsidRDefault="0087061E" w:rsidP="0096790B">
            <w:pPr>
              <w:pStyle w:val="TAC"/>
              <w:rPr>
                <w:lang w:eastAsia="ja-JP"/>
              </w:rPr>
            </w:pPr>
            <w:r w:rsidRPr="0096790B">
              <w:rPr>
                <w:rFonts w:hint="eastAsia"/>
              </w:rPr>
              <w:t>Not active</w:t>
            </w:r>
          </w:p>
        </w:tc>
        <w:tc>
          <w:tcPr>
            <w:tcW w:w="1205" w:type="dxa"/>
            <w:vAlign w:val="center"/>
          </w:tcPr>
          <w:p w14:paraId="34238D7E" w14:textId="77777777" w:rsidR="0087061E" w:rsidRPr="0096790B" w:rsidRDefault="0087061E" w:rsidP="0096790B">
            <w:pPr>
              <w:pStyle w:val="TAC"/>
              <w:rPr>
                <w:lang w:eastAsia="ja-JP"/>
              </w:rPr>
            </w:pPr>
            <w:r w:rsidRPr="0096790B">
              <w:rPr>
                <w:rFonts w:hint="eastAsia"/>
              </w:rPr>
              <w:t>-</w:t>
            </w:r>
          </w:p>
        </w:tc>
        <w:tc>
          <w:tcPr>
            <w:tcW w:w="1536" w:type="dxa"/>
            <w:vAlign w:val="center"/>
          </w:tcPr>
          <w:p w14:paraId="52F7DB83"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09AD0809" w14:textId="77777777" w:rsidR="0087061E" w:rsidRPr="0096790B" w:rsidRDefault="0087061E" w:rsidP="005C0D84">
            <w:pPr>
              <w:pStyle w:val="TAC"/>
              <w:rPr>
                <w:lang w:eastAsia="ja-JP"/>
              </w:rPr>
            </w:pPr>
            <w:r w:rsidRPr="0096790B">
              <w:rPr>
                <w:rFonts w:hint="eastAsia"/>
                <w:lang w:eastAsia="ja-JP"/>
              </w:rPr>
              <w:t>MT offered</w:t>
            </w:r>
          </w:p>
        </w:tc>
      </w:tr>
      <w:tr w:rsidR="0087061E" w14:paraId="6D8E2D3F" w14:textId="77777777">
        <w:trPr>
          <w:cantSplit/>
          <w:trHeight w:val="285"/>
        </w:trPr>
        <w:tc>
          <w:tcPr>
            <w:tcW w:w="567" w:type="dxa"/>
            <w:vMerge w:val="restart"/>
            <w:vAlign w:val="center"/>
          </w:tcPr>
          <w:p w14:paraId="54A9B6BD" w14:textId="77777777" w:rsidR="0087061E" w:rsidRPr="0096790B" w:rsidRDefault="0087061E" w:rsidP="0096790B">
            <w:pPr>
              <w:pStyle w:val="TAC"/>
              <w:rPr>
                <w:lang w:eastAsia="ja-JP"/>
              </w:rPr>
            </w:pPr>
            <w:r w:rsidRPr="0096790B">
              <w:rPr>
                <w:rFonts w:hint="eastAsia"/>
              </w:rPr>
              <w:t>8</w:t>
            </w:r>
          </w:p>
        </w:tc>
        <w:tc>
          <w:tcPr>
            <w:tcW w:w="2126" w:type="dxa"/>
            <w:vMerge w:val="restart"/>
            <w:vAlign w:val="center"/>
          </w:tcPr>
          <w:p w14:paraId="0DD45943" w14:textId="77777777" w:rsidR="0087061E" w:rsidRPr="0096790B" w:rsidRDefault="0087061E" w:rsidP="005C0D84">
            <w:pPr>
              <w:pStyle w:val="TAC"/>
              <w:rPr>
                <w:lang w:eastAsia="ja-JP"/>
              </w:rPr>
            </w:pPr>
            <w:r w:rsidRPr="0096790B">
              <w:t xml:space="preserve">Multiparty </w:t>
            </w:r>
            <w:r w:rsidRPr="0096790B">
              <w:rPr>
                <w:rFonts w:hint="eastAsia"/>
                <w:lang w:eastAsia="ja-JP"/>
              </w:rPr>
              <w:t>via bearer A</w:t>
            </w:r>
          </w:p>
          <w:p w14:paraId="267128B2" w14:textId="77777777" w:rsidR="0087061E" w:rsidRPr="0096790B" w:rsidRDefault="0087061E" w:rsidP="005C0D84">
            <w:pPr>
              <w:pStyle w:val="TAC"/>
            </w:pPr>
            <w:r w:rsidRPr="0096790B">
              <w:t>(2</w:t>
            </w:r>
            <w:r w:rsidRPr="0096790B">
              <w:rPr>
                <w:rFonts w:hint="eastAsia"/>
                <w:lang w:eastAsia="ja-JP"/>
              </w:rPr>
              <w:t>-5</w:t>
            </w:r>
            <w:r w:rsidRPr="0096790B">
              <w:t xml:space="preserve"> </w:t>
            </w:r>
            <w:r w:rsidRPr="0096790B">
              <w:rPr>
                <w:rFonts w:hint="eastAsia"/>
                <w:lang w:eastAsia="ja-JP"/>
              </w:rPr>
              <w:t>remote parties</w:t>
            </w:r>
            <w:r w:rsidRPr="0096790B">
              <w:t>: on hold)</w:t>
            </w:r>
          </w:p>
        </w:tc>
        <w:tc>
          <w:tcPr>
            <w:tcW w:w="1347" w:type="dxa"/>
            <w:vAlign w:val="center"/>
          </w:tcPr>
          <w:p w14:paraId="5E3307D5" w14:textId="77777777" w:rsidR="0087061E" w:rsidRPr="0096790B" w:rsidRDefault="0087061E" w:rsidP="0096790B">
            <w:pPr>
              <w:pStyle w:val="TAC"/>
              <w:rPr>
                <w:lang w:eastAsia="ja-JP"/>
              </w:rPr>
            </w:pPr>
            <w:r w:rsidRPr="0096790B">
              <w:rPr>
                <w:rFonts w:hint="eastAsia"/>
              </w:rPr>
              <w:t>active</w:t>
            </w:r>
          </w:p>
        </w:tc>
        <w:tc>
          <w:tcPr>
            <w:tcW w:w="1205" w:type="dxa"/>
            <w:vAlign w:val="center"/>
          </w:tcPr>
          <w:p w14:paraId="66C0680B" w14:textId="77777777" w:rsidR="0087061E" w:rsidRPr="0096790B" w:rsidRDefault="0087061E" w:rsidP="0096790B">
            <w:pPr>
              <w:pStyle w:val="TAC"/>
              <w:rPr>
                <w:lang w:eastAsia="ja-JP"/>
              </w:rPr>
            </w:pPr>
            <w:r w:rsidRPr="0096790B">
              <w:rPr>
                <w:rFonts w:hint="eastAsia"/>
              </w:rPr>
              <w:t>-</w:t>
            </w:r>
          </w:p>
        </w:tc>
        <w:tc>
          <w:tcPr>
            <w:tcW w:w="1536" w:type="dxa"/>
            <w:vAlign w:val="center"/>
          </w:tcPr>
          <w:p w14:paraId="7E645CE3"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B4C6A12" w14:textId="77777777" w:rsidR="0087061E" w:rsidRPr="0096790B" w:rsidRDefault="0087061E" w:rsidP="005C0D84">
            <w:pPr>
              <w:pStyle w:val="TAC"/>
              <w:rPr>
                <w:lang w:eastAsia="ja-JP"/>
              </w:rPr>
            </w:pPr>
            <w:r w:rsidRPr="0096790B">
              <w:rPr>
                <w:rFonts w:hint="eastAsia"/>
                <w:lang w:eastAsia="ja-JP"/>
              </w:rPr>
              <w:t>MT offered</w:t>
            </w:r>
          </w:p>
        </w:tc>
      </w:tr>
      <w:tr w:rsidR="0087061E" w14:paraId="6BC0C7FD" w14:textId="77777777">
        <w:trPr>
          <w:cantSplit/>
          <w:trHeight w:val="240"/>
        </w:trPr>
        <w:tc>
          <w:tcPr>
            <w:tcW w:w="567" w:type="dxa"/>
            <w:vMerge/>
            <w:vAlign w:val="center"/>
          </w:tcPr>
          <w:p w14:paraId="026ABBB5" w14:textId="77777777" w:rsidR="0087061E" w:rsidRPr="0096790B" w:rsidRDefault="0087061E" w:rsidP="005C0D84">
            <w:pPr>
              <w:pStyle w:val="TAC"/>
              <w:rPr>
                <w:lang w:eastAsia="ja-JP"/>
              </w:rPr>
            </w:pPr>
            <w:bookmarkStart w:id="132" w:name="_PERM_MCCTEMPBM_CRPT31350143___4"/>
            <w:bookmarkEnd w:id="132"/>
          </w:p>
        </w:tc>
        <w:tc>
          <w:tcPr>
            <w:tcW w:w="2126" w:type="dxa"/>
            <w:vMerge/>
            <w:vAlign w:val="center"/>
          </w:tcPr>
          <w:p w14:paraId="53AFBEEF" w14:textId="77777777" w:rsidR="0087061E" w:rsidRPr="0096790B" w:rsidRDefault="0087061E" w:rsidP="005C0D84">
            <w:pPr>
              <w:pStyle w:val="TAC"/>
            </w:pPr>
          </w:p>
        </w:tc>
        <w:tc>
          <w:tcPr>
            <w:tcW w:w="1347" w:type="dxa"/>
            <w:vAlign w:val="center"/>
          </w:tcPr>
          <w:p w14:paraId="183CA8CD" w14:textId="77777777" w:rsidR="0087061E" w:rsidRPr="0096790B" w:rsidRDefault="0087061E" w:rsidP="0096790B">
            <w:pPr>
              <w:pStyle w:val="TAC"/>
              <w:rPr>
                <w:lang w:eastAsia="ja-JP"/>
              </w:rPr>
            </w:pPr>
            <w:r w:rsidRPr="0096790B">
              <w:rPr>
                <w:rFonts w:hint="eastAsia"/>
              </w:rPr>
              <w:t>Not active</w:t>
            </w:r>
          </w:p>
        </w:tc>
        <w:tc>
          <w:tcPr>
            <w:tcW w:w="1205" w:type="dxa"/>
            <w:vAlign w:val="center"/>
          </w:tcPr>
          <w:p w14:paraId="6A248002" w14:textId="77777777" w:rsidR="0087061E" w:rsidRPr="0096790B" w:rsidRDefault="0087061E" w:rsidP="0096790B">
            <w:pPr>
              <w:pStyle w:val="TAC"/>
              <w:rPr>
                <w:lang w:eastAsia="ja-JP"/>
              </w:rPr>
            </w:pPr>
            <w:r w:rsidRPr="0096790B">
              <w:rPr>
                <w:rFonts w:hint="eastAsia"/>
              </w:rPr>
              <w:t>-</w:t>
            </w:r>
          </w:p>
        </w:tc>
        <w:tc>
          <w:tcPr>
            <w:tcW w:w="1536" w:type="dxa"/>
            <w:vAlign w:val="center"/>
          </w:tcPr>
          <w:p w14:paraId="154FCE21"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31A39611" w14:textId="77777777" w:rsidR="0087061E" w:rsidRPr="0096790B" w:rsidRDefault="0087061E" w:rsidP="005C0D84">
            <w:pPr>
              <w:pStyle w:val="TAC"/>
              <w:rPr>
                <w:lang w:eastAsia="ja-JP"/>
              </w:rPr>
            </w:pPr>
            <w:r w:rsidRPr="0096790B">
              <w:rPr>
                <w:rFonts w:hint="eastAsia"/>
                <w:lang w:eastAsia="ja-JP"/>
              </w:rPr>
              <w:t>MT offered</w:t>
            </w:r>
          </w:p>
        </w:tc>
      </w:tr>
      <w:tr w:rsidR="0087061E" w14:paraId="2CFD913C" w14:textId="77777777">
        <w:trPr>
          <w:cantSplit/>
          <w:trHeight w:val="225"/>
        </w:trPr>
        <w:tc>
          <w:tcPr>
            <w:tcW w:w="567" w:type="dxa"/>
            <w:vMerge w:val="restart"/>
            <w:vAlign w:val="center"/>
          </w:tcPr>
          <w:p w14:paraId="5DC52F7E" w14:textId="77777777" w:rsidR="0087061E" w:rsidRPr="0096790B" w:rsidRDefault="0087061E" w:rsidP="0096790B">
            <w:pPr>
              <w:pStyle w:val="TAC"/>
              <w:rPr>
                <w:lang w:eastAsia="ja-JP"/>
              </w:rPr>
            </w:pPr>
            <w:r w:rsidRPr="0096790B">
              <w:rPr>
                <w:rFonts w:hint="eastAsia"/>
              </w:rPr>
              <w:t>9</w:t>
            </w:r>
          </w:p>
        </w:tc>
        <w:tc>
          <w:tcPr>
            <w:tcW w:w="2126" w:type="dxa"/>
            <w:vMerge w:val="restart"/>
            <w:vAlign w:val="center"/>
          </w:tcPr>
          <w:p w14:paraId="70BBD4E7" w14:textId="77777777" w:rsidR="0087061E" w:rsidRPr="0096790B" w:rsidRDefault="0087061E" w:rsidP="005C0D84">
            <w:pPr>
              <w:pStyle w:val="TAC"/>
              <w:rPr>
                <w:lang w:eastAsia="ja-JP"/>
              </w:rPr>
            </w:pPr>
            <w:r w:rsidRPr="0096790B">
              <w:t>1 Speech call(active)</w:t>
            </w:r>
            <w:r w:rsidRPr="0096790B">
              <w:rPr>
                <w:rFonts w:hint="eastAsia"/>
                <w:lang w:eastAsia="ja-JP"/>
              </w:rPr>
              <w:t xml:space="preserve"> via bearer A</w:t>
            </w:r>
          </w:p>
          <w:p w14:paraId="70E3A3D7"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68116E1B"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7FB9FD83"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1D3F8686"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291886F1" w14:textId="77777777" w:rsidR="0087061E" w:rsidRPr="0096790B" w:rsidRDefault="0087061E" w:rsidP="005C0D84">
            <w:pPr>
              <w:pStyle w:val="TAC"/>
              <w:rPr>
                <w:lang w:eastAsia="ja-JP"/>
              </w:rPr>
            </w:pPr>
            <w:r w:rsidRPr="0096790B">
              <w:rPr>
                <w:rFonts w:hint="eastAsia"/>
                <w:lang w:eastAsia="ja-JP"/>
              </w:rPr>
              <w:t>CW offered</w:t>
            </w:r>
          </w:p>
        </w:tc>
      </w:tr>
      <w:tr w:rsidR="0087061E" w14:paraId="274FE64C" w14:textId="77777777">
        <w:trPr>
          <w:cantSplit/>
          <w:trHeight w:val="180"/>
        </w:trPr>
        <w:tc>
          <w:tcPr>
            <w:tcW w:w="567" w:type="dxa"/>
            <w:vMerge/>
            <w:vAlign w:val="center"/>
          </w:tcPr>
          <w:p w14:paraId="16B981CB" w14:textId="77777777" w:rsidR="0087061E" w:rsidRPr="0096790B" w:rsidRDefault="0087061E" w:rsidP="005C0D84">
            <w:pPr>
              <w:pStyle w:val="TAC"/>
              <w:rPr>
                <w:lang w:eastAsia="ja-JP"/>
              </w:rPr>
            </w:pPr>
            <w:bookmarkStart w:id="133" w:name="_PERM_MCCTEMPBM_CRPT31350147___4"/>
            <w:bookmarkEnd w:id="133"/>
          </w:p>
        </w:tc>
        <w:tc>
          <w:tcPr>
            <w:tcW w:w="2126" w:type="dxa"/>
            <w:vMerge/>
            <w:vAlign w:val="center"/>
          </w:tcPr>
          <w:p w14:paraId="65B4F7CD" w14:textId="77777777" w:rsidR="0087061E" w:rsidRPr="0096790B" w:rsidRDefault="0087061E" w:rsidP="005C0D84">
            <w:pPr>
              <w:pStyle w:val="TAC"/>
            </w:pPr>
          </w:p>
        </w:tc>
        <w:tc>
          <w:tcPr>
            <w:tcW w:w="1347" w:type="dxa"/>
            <w:vAlign w:val="center"/>
          </w:tcPr>
          <w:p w14:paraId="6A935002"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30714314"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042734C1"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F1F8576" w14:textId="77777777" w:rsidR="0087061E" w:rsidRPr="0096790B" w:rsidRDefault="0087061E" w:rsidP="005C0D84">
            <w:pPr>
              <w:pStyle w:val="TAC"/>
              <w:rPr>
                <w:lang w:eastAsia="ja-JP"/>
              </w:rPr>
            </w:pPr>
            <w:r w:rsidRPr="0096790B">
              <w:rPr>
                <w:rFonts w:hint="eastAsia"/>
                <w:lang w:eastAsia="ja-JP"/>
              </w:rPr>
              <w:t>CW offered</w:t>
            </w:r>
          </w:p>
        </w:tc>
      </w:tr>
      <w:tr w:rsidR="0087061E" w14:paraId="518E3BE8" w14:textId="77777777">
        <w:trPr>
          <w:cantSplit/>
          <w:trHeight w:val="225"/>
        </w:trPr>
        <w:tc>
          <w:tcPr>
            <w:tcW w:w="567" w:type="dxa"/>
            <w:vMerge/>
            <w:vAlign w:val="center"/>
          </w:tcPr>
          <w:p w14:paraId="3F42B0C6" w14:textId="77777777" w:rsidR="0087061E" w:rsidRPr="0096790B" w:rsidRDefault="0087061E" w:rsidP="005C0D84">
            <w:pPr>
              <w:pStyle w:val="TAC"/>
              <w:rPr>
                <w:lang w:eastAsia="ja-JP"/>
              </w:rPr>
            </w:pPr>
            <w:bookmarkStart w:id="134" w:name="_PERM_MCCTEMPBM_CRPT31350149___4"/>
            <w:bookmarkEnd w:id="134"/>
          </w:p>
        </w:tc>
        <w:tc>
          <w:tcPr>
            <w:tcW w:w="2126" w:type="dxa"/>
            <w:vMerge/>
            <w:vAlign w:val="center"/>
          </w:tcPr>
          <w:p w14:paraId="7C847A7C" w14:textId="77777777" w:rsidR="0087061E" w:rsidRPr="0096790B" w:rsidRDefault="0087061E" w:rsidP="005C0D84">
            <w:pPr>
              <w:pStyle w:val="TAC"/>
            </w:pPr>
          </w:p>
        </w:tc>
        <w:tc>
          <w:tcPr>
            <w:tcW w:w="1347" w:type="dxa"/>
            <w:vAlign w:val="center"/>
          </w:tcPr>
          <w:p w14:paraId="015BF018"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3F1684BD" w14:textId="77777777" w:rsidR="0087061E" w:rsidRPr="0096790B" w:rsidRDefault="0087061E" w:rsidP="0096790B">
            <w:pPr>
              <w:pStyle w:val="TAC"/>
            </w:pPr>
            <w:r w:rsidRPr="0096790B">
              <w:rPr>
                <w:rFonts w:hint="eastAsia"/>
              </w:rPr>
              <w:t>active</w:t>
            </w:r>
          </w:p>
        </w:tc>
        <w:tc>
          <w:tcPr>
            <w:tcW w:w="1536" w:type="dxa"/>
            <w:vAlign w:val="center"/>
          </w:tcPr>
          <w:p w14:paraId="5DEF0D18"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36D62D22" w14:textId="77777777" w:rsidR="0087061E" w:rsidRPr="0096790B" w:rsidRDefault="0087061E" w:rsidP="005C0D84">
            <w:pPr>
              <w:pStyle w:val="TAC"/>
              <w:rPr>
                <w:lang w:eastAsia="ja-JP"/>
              </w:rPr>
            </w:pPr>
            <w:r w:rsidRPr="0096790B">
              <w:rPr>
                <w:rFonts w:hint="eastAsia"/>
                <w:lang w:eastAsia="ja-JP"/>
              </w:rPr>
              <w:t>CW offered</w:t>
            </w:r>
          </w:p>
        </w:tc>
      </w:tr>
      <w:tr w:rsidR="0087061E" w14:paraId="14D2AB1E" w14:textId="77777777">
        <w:trPr>
          <w:cantSplit/>
          <w:trHeight w:val="330"/>
        </w:trPr>
        <w:tc>
          <w:tcPr>
            <w:tcW w:w="567" w:type="dxa"/>
            <w:vMerge/>
            <w:vAlign w:val="center"/>
          </w:tcPr>
          <w:p w14:paraId="589D02DB" w14:textId="77777777" w:rsidR="0087061E" w:rsidRPr="0096790B" w:rsidRDefault="0087061E" w:rsidP="005C0D84">
            <w:pPr>
              <w:pStyle w:val="TAC"/>
              <w:rPr>
                <w:lang w:eastAsia="ja-JP"/>
              </w:rPr>
            </w:pPr>
            <w:bookmarkStart w:id="135" w:name="_PERM_MCCTEMPBM_CRPT31350151___4"/>
            <w:bookmarkEnd w:id="135"/>
          </w:p>
        </w:tc>
        <w:tc>
          <w:tcPr>
            <w:tcW w:w="2126" w:type="dxa"/>
            <w:vMerge/>
            <w:vAlign w:val="center"/>
          </w:tcPr>
          <w:p w14:paraId="1A8361A7" w14:textId="77777777" w:rsidR="0087061E" w:rsidRPr="0096790B" w:rsidRDefault="0087061E" w:rsidP="005C0D84">
            <w:pPr>
              <w:pStyle w:val="TAC"/>
            </w:pPr>
          </w:p>
        </w:tc>
        <w:tc>
          <w:tcPr>
            <w:tcW w:w="1347" w:type="dxa"/>
            <w:vAlign w:val="center"/>
          </w:tcPr>
          <w:p w14:paraId="3D461231"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4434C96D" w14:textId="77777777" w:rsidR="0087061E" w:rsidRPr="0096790B" w:rsidRDefault="0087061E" w:rsidP="0096790B">
            <w:pPr>
              <w:pStyle w:val="TAC"/>
            </w:pPr>
            <w:r w:rsidRPr="0096790B">
              <w:rPr>
                <w:rFonts w:hint="eastAsia"/>
              </w:rPr>
              <w:t>Not active</w:t>
            </w:r>
          </w:p>
        </w:tc>
        <w:tc>
          <w:tcPr>
            <w:tcW w:w="1536" w:type="dxa"/>
            <w:vAlign w:val="center"/>
          </w:tcPr>
          <w:p w14:paraId="38203C74"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47BC1085" w14:textId="77777777" w:rsidR="0087061E" w:rsidRPr="0096790B" w:rsidRDefault="0087061E" w:rsidP="005C0D84">
            <w:pPr>
              <w:pStyle w:val="TAC"/>
              <w:rPr>
                <w:lang w:eastAsia="ja-JP"/>
              </w:rPr>
            </w:pPr>
            <w:r w:rsidRPr="0096790B">
              <w:rPr>
                <w:rFonts w:hint="eastAsia"/>
                <w:lang w:eastAsia="ja-JP"/>
              </w:rPr>
              <w:t>busy</w:t>
            </w:r>
          </w:p>
        </w:tc>
      </w:tr>
      <w:tr w:rsidR="0087061E" w14:paraId="2002AD9E" w14:textId="77777777">
        <w:trPr>
          <w:cantSplit/>
          <w:trHeight w:val="240"/>
        </w:trPr>
        <w:tc>
          <w:tcPr>
            <w:tcW w:w="567" w:type="dxa"/>
            <w:vMerge w:val="restart"/>
            <w:vAlign w:val="center"/>
          </w:tcPr>
          <w:p w14:paraId="70FB477B" w14:textId="77777777" w:rsidR="0087061E" w:rsidRPr="0096790B" w:rsidRDefault="0087061E" w:rsidP="005C0D84">
            <w:pPr>
              <w:pStyle w:val="TAC"/>
              <w:rPr>
                <w:lang w:val="de-DE"/>
              </w:rPr>
            </w:pPr>
            <w:r w:rsidRPr="0096790B">
              <w:rPr>
                <w:rFonts w:hint="eastAsia"/>
                <w:lang w:val="de-DE"/>
              </w:rPr>
              <w:t>10</w:t>
            </w:r>
          </w:p>
        </w:tc>
        <w:tc>
          <w:tcPr>
            <w:tcW w:w="2126" w:type="dxa"/>
            <w:vMerge w:val="restart"/>
            <w:vAlign w:val="center"/>
          </w:tcPr>
          <w:p w14:paraId="72F2329D"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508CB7D5"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41753787"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48E00504"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552D5586"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4736E52C" w14:textId="77777777" w:rsidR="0087061E" w:rsidRPr="0096790B" w:rsidRDefault="0087061E" w:rsidP="005C0D84">
            <w:pPr>
              <w:pStyle w:val="TAC"/>
              <w:rPr>
                <w:lang w:eastAsia="ja-JP"/>
              </w:rPr>
            </w:pPr>
            <w:r w:rsidRPr="0096790B">
              <w:rPr>
                <w:rFonts w:hint="eastAsia"/>
                <w:lang w:eastAsia="ja-JP"/>
              </w:rPr>
              <w:t>CW offered</w:t>
            </w:r>
          </w:p>
        </w:tc>
      </w:tr>
      <w:tr w:rsidR="0087061E" w14:paraId="25FE5489" w14:textId="77777777">
        <w:trPr>
          <w:cantSplit/>
          <w:trHeight w:val="210"/>
        </w:trPr>
        <w:tc>
          <w:tcPr>
            <w:tcW w:w="567" w:type="dxa"/>
            <w:vMerge/>
            <w:vAlign w:val="center"/>
          </w:tcPr>
          <w:p w14:paraId="21CB37B4" w14:textId="77777777" w:rsidR="0087061E" w:rsidRPr="0096790B" w:rsidRDefault="0087061E" w:rsidP="005C0D84">
            <w:pPr>
              <w:pStyle w:val="TAC"/>
              <w:rPr>
                <w:lang w:val="de-DE"/>
              </w:rPr>
            </w:pPr>
          </w:p>
        </w:tc>
        <w:tc>
          <w:tcPr>
            <w:tcW w:w="2126" w:type="dxa"/>
            <w:vMerge/>
            <w:vAlign w:val="center"/>
          </w:tcPr>
          <w:p w14:paraId="0C24BBCD" w14:textId="77777777" w:rsidR="0087061E" w:rsidRPr="0096790B" w:rsidRDefault="0087061E" w:rsidP="005C0D84">
            <w:pPr>
              <w:pStyle w:val="TAC"/>
            </w:pPr>
          </w:p>
        </w:tc>
        <w:tc>
          <w:tcPr>
            <w:tcW w:w="1347" w:type="dxa"/>
            <w:vAlign w:val="center"/>
          </w:tcPr>
          <w:p w14:paraId="78455EEB"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18574719"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674F48F2"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7AE54F6" w14:textId="77777777" w:rsidR="0087061E" w:rsidRPr="0096790B" w:rsidRDefault="0087061E" w:rsidP="005C0D84">
            <w:pPr>
              <w:pStyle w:val="TAC"/>
              <w:rPr>
                <w:lang w:eastAsia="ja-JP"/>
              </w:rPr>
            </w:pPr>
            <w:r w:rsidRPr="0096790B">
              <w:rPr>
                <w:rFonts w:hint="eastAsia"/>
                <w:lang w:eastAsia="ja-JP"/>
              </w:rPr>
              <w:t>CW offered</w:t>
            </w:r>
          </w:p>
        </w:tc>
      </w:tr>
      <w:tr w:rsidR="0087061E" w14:paraId="1E42B3C4" w14:textId="77777777">
        <w:trPr>
          <w:cantSplit/>
          <w:trHeight w:val="225"/>
        </w:trPr>
        <w:tc>
          <w:tcPr>
            <w:tcW w:w="567" w:type="dxa"/>
            <w:vMerge/>
            <w:vAlign w:val="center"/>
          </w:tcPr>
          <w:p w14:paraId="28FDC637" w14:textId="77777777" w:rsidR="0087061E" w:rsidRPr="0096790B" w:rsidRDefault="0087061E" w:rsidP="005C0D84">
            <w:pPr>
              <w:pStyle w:val="TAC"/>
              <w:rPr>
                <w:lang w:val="de-DE"/>
              </w:rPr>
            </w:pPr>
          </w:p>
        </w:tc>
        <w:tc>
          <w:tcPr>
            <w:tcW w:w="2126" w:type="dxa"/>
            <w:vMerge/>
            <w:vAlign w:val="center"/>
          </w:tcPr>
          <w:p w14:paraId="2AA9F988" w14:textId="77777777" w:rsidR="0087061E" w:rsidRPr="0096790B" w:rsidRDefault="0087061E" w:rsidP="005C0D84">
            <w:pPr>
              <w:pStyle w:val="TAC"/>
            </w:pPr>
          </w:p>
        </w:tc>
        <w:tc>
          <w:tcPr>
            <w:tcW w:w="1347" w:type="dxa"/>
            <w:vAlign w:val="center"/>
          </w:tcPr>
          <w:p w14:paraId="55D6B02B"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283152B1" w14:textId="77777777" w:rsidR="0087061E" w:rsidRPr="0096790B" w:rsidRDefault="0087061E" w:rsidP="0096790B">
            <w:pPr>
              <w:pStyle w:val="TAC"/>
            </w:pPr>
            <w:r w:rsidRPr="0096790B">
              <w:rPr>
                <w:rFonts w:hint="eastAsia"/>
              </w:rPr>
              <w:t>active</w:t>
            </w:r>
          </w:p>
        </w:tc>
        <w:tc>
          <w:tcPr>
            <w:tcW w:w="1536" w:type="dxa"/>
            <w:vAlign w:val="center"/>
          </w:tcPr>
          <w:p w14:paraId="073E0774"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71B094A0" w14:textId="77777777" w:rsidR="0087061E" w:rsidRPr="0096790B" w:rsidRDefault="0087061E" w:rsidP="005C0D84">
            <w:pPr>
              <w:pStyle w:val="TAC"/>
              <w:rPr>
                <w:lang w:eastAsia="ja-JP"/>
              </w:rPr>
            </w:pPr>
            <w:r w:rsidRPr="0096790B">
              <w:rPr>
                <w:rFonts w:hint="eastAsia"/>
                <w:lang w:eastAsia="ja-JP"/>
              </w:rPr>
              <w:t>CW offered</w:t>
            </w:r>
          </w:p>
        </w:tc>
      </w:tr>
      <w:tr w:rsidR="0087061E" w14:paraId="147B7AF8" w14:textId="77777777">
        <w:trPr>
          <w:cantSplit/>
          <w:trHeight w:val="270"/>
        </w:trPr>
        <w:tc>
          <w:tcPr>
            <w:tcW w:w="567" w:type="dxa"/>
            <w:vMerge/>
            <w:vAlign w:val="center"/>
          </w:tcPr>
          <w:p w14:paraId="7FF72092" w14:textId="77777777" w:rsidR="0087061E" w:rsidRPr="0096790B" w:rsidRDefault="0087061E" w:rsidP="005C0D84">
            <w:pPr>
              <w:pStyle w:val="TAC"/>
              <w:rPr>
                <w:lang w:val="de-DE"/>
              </w:rPr>
            </w:pPr>
          </w:p>
        </w:tc>
        <w:tc>
          <w:tcPr>
            <w:tcW w:w="2126" w:type="dxa"/>
            <w:vMerge/>
            <w:vAlign w:val="center"/>
          </w:tcPr>
          <w:p w14:paraId="46A96DFC" w14:textId="77777777" w:rsidR="0087061E" w:rsidRPr="0096790B" w:rsidRDefault="0087061E" w:rsidP="005C0D84">
            <w:pPr>
              <w:pStyle w:val="TAC"/>
            </w:pPr>
          </w:p>
        </w:tc>
        <w:tc>
          <w:tcPr>
            <w:tcW w:w="1347" w:type="dxa"/>
            <w:vAlign w:val="center"/>
          </w:tcPr>
          <w:p w14:paraId="6CED3A94"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63ED3E65" w14:textId="77777777" w:rsidR="0087061E" w:rsidRPr="0096790B" w:rsidRDefault="0087061E" w:rsidP="0096790B">
            <w:pPr>
              <w:pStyle w:val="TAC"/>
            </w:pPr>
            <w:r w:rsidRPr="0096790B">
              <w:rPr>
                <w:rFonts w:hint="eastAsia"/>
              </w:rPr>
              <w:t>Not active</w:t>
            </w:r>
          </w:p>
        </w:tc>
        <w:tc>
          <w:tcPr>
            <w:tcW w:w="1536" w:type="dxa"/>
            <w:vAlign w:val="center"/>
          </w:tcPr>
          <w:p w14:paraId="1F7F81A2"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799CEEA0" w14:textId="77777777" w:rsidR="0087061E" w:rsidRPr="0096790B" w:rsidRDefault="0087061E" w:rsidP="005C0D84">
            <w:pPr>
              <w:pStyle w:val="TAC"/>
              <w:rPr>
                <w:lang w:eastAsia="ja-JP"/>
              </w:rPr>
            </w:pPr>
            <w:r w:rsidRPr="0096790B">
              <w:rPr>
                <w:rFonts w:hint="eastAsia"/>
                <w:lang w:eastAsia="ja-JP"/>
              </w:rPr>
              <w:t>busy</w:t>
            </w:r>
          </w:p>
        </w:tc>
      </w:tr>
      <w:tr w:rsidR="0087061E" w14:paraId="493C0DBC" w14:textId="77777777">
        <w:trPr>
          <w:cantSplit/>
          <w:trHeight w:val="300"/>
        </w:trPr>
        <w:tc>
          <w:tcPr>
            <w:tcW w:w="567" w:type="dxa"/>
            <w:vMerge w:val="restart"/>
            <w:vAlign w:val="center"/>
          </w:tcPr>
          <w:p w14:paraId="602945E5" w14:textId="77777777" w:rsidR="0087061E" w:rsidRPr="0096790B" w:rsidRDefault="0087061E" w:rsidP="0096790B">
            <w:pPr>
              <w:pStyle w:val="TAC"/>
              <w:rPr>
                <w:lang w:eastAsia="ja-JP"/>
              </w:rPr>
            </w:pPr>
            <w:r w:rsidRPr="0096790B">
              <w:rPr>
                <w:rFonts w:hint="eastAsia"/>
              </w:rPr>
              <w:t>11</w:t>
            </w:r>
          </w:p>
        </w:tc>
        <w:tc>
          <w:tcPr>
            <w:tcW w:w="2126" w:type="dxa"/>
            <w:vMerge w:val="restart"/>
            <w:vAlign w:val="center"/>
          </w:tcPr>
          <w:p w14:paraId="2A6B5F2C"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742EF3EC" w14:textId="77777777" w:rsidR="0087061E" w:rsidRPr="0096790B" w:rsidRDefault="0087061E" w:rsidP="005C0D84">
            <w:pPr>
              <w:pStyle w:val="TAC"/>
              <w:rPr>
                <w:lang w:eastAsia="ja-JP"/>
              </w:rPr>
            </w:pPr>
            <w:r w:rsidRPr="0096790B">
              <w:t>1 Speech call(active)</w:t>
            </w:r>
            <w:r w:rsidRPr="0096790B">
              <w:rPr>
                <w:rFonts w:hint="eastAsia"/>
                <w:lang w:eastAsia="ja-JP"/>
              </w:rPr>
              <w:t xml:space="preserve"> via bearer A</w:t>
            </w:r>
          </w:p>
          <w:p w14:paraId="485095E0"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56929701"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50B7D907"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380DCF50"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04D70DE0" w14:textId="77777777" w:rsidR="0087061E" w:rsidRPr="0096790B" w:rsidRDefault="0087061E" w:rsidP="005C0D84">
            <w:pPr>
              <w:pStyle w:val="TAC"/>
              <w:rPr>
                <w:lang w:eastAsia="ja-JP"/>
              </w:rPr>
            </w:pPr>
            <w:r w:rsidRPr="0096790B">
              <w:rPr>
                <w:rFonts w:hint="eastAsia"/>
                <w:lang w:eastAsia="ja-JP"/>
              </w:rPr>
              <w:t>CW offered</w:t>
            </w:r>
          </w:p>
        </w:tc>
      </w:tr>
      <w:tr w:rsidR="0087061E" w14:paraId="5F2D79FC" w14:textId="77777777">
        <w:trPr>
          <w:cantSplit/>
          <w:trHeight w:val="300"/>
        </w:trPr>
        <w:tc>
          <w:tcPr>
            <w:tcW w:w="567" w:type="dxa"/>
            <w:vMerge/>
            <w:vAlign w:val="center"/>
          </w:tcPr>
          <w:p w14:paraId="1FE7CA74" w14:textId="77777777" w:rsidR="0087061E" w:rsidRPr="0096790B" w:rsidRDefault="0087061E" w:rsidP="005C0D84">
            <w:pPr>
              <w:pStyle w:val="TAC"/>
              <w:rPr>
                <w:lang w:eastAsia="ja-JP"/>
              </w:rPr>
            </w:pPr>
            <w:bookmarkStart w:id="136" w:name="_PERM_MCCTEMPBM_CRPT31350159___4"/>
            <w:bookmarkEnd w:id="136"/>
          </w:p>
        </w:tc>
        <w:tc>
          <w:tcPr>
            <w:tcW w:w="2126" w:type="dxa"/>
            <w:vMerge/>
            <w:vAlign w:val="center"/>
          </w:tcPr>
          <w:p w14:paraId="1A4E7FDC" w14:textId="77777777" w:rsidR="0087061E" w:rsidRPr="0096790B" w:rsidRDefault="0087061E" w:rsidP="005C0D84">
            <w:pPr>
              <w:pStyle w:val="TAC"/>
            </w:pPr>
          </w:p>
        </w:tc>
        <w:tc>
          <w:tcPr>
            <w:tcW w:w="1347" w:type="dxa"/>
            <w:vAlign w:val="center"/>
          </w:tcPr>
          <w:p w14:paraId="508BEBD8"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22E39DE7"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112D77FE" w14:textId="77777777" w:rsidR="0087061E" w:rsidRPr="0096790B" w:rsidRDefault="0087061E" w:rsidP="0096790B">
            <w:pPr>
              <w:pStyle w:val="TAC"/>
              <w:rPr>
                <w:lang w:eastAsia="ja-JP"/>
              </w:rPr>
            </w:pPr>
            <w:r w:rsidRPr="0096790B">
              <w:rPr>
                <w:rFonts w:hint="eastAsia"/>
              </w:rPr>
              <w:t>CW of</w:t>
            </w:r>
            <w:r w:rsidRPr="0096790B">
              <w:t>f</w:t>
            </w:r>
            <w:r w:rsidRPr="0096790B">
              <w:rPr>
                <w:rFonts w:hint="eastAsia"/>
              </w:rPr>
              <w:t>ered</w:t>
            </w:r>
          </w:p>
        </w:tc>
        <w:tc>
          <w:tcPr>
            <w:tcW w:w="1536" w:type="dxa"/>
            <w:vAlign w:val="center"/>
          </w:tcPr>
          <w:p w14:paraId="18611348" w14:textId="77777777" w:rsidR="0087061E" w:rsidRPr="0096790B" w:rsidRDefault="0087061E" w:rsidP="005C0D84">
            <w:pPr>
              <w:pStyle w:val="TAC"/>
              <w:rPr>
                <w:lang w:eastAsia="ja-JP"/>
              </w:rPr>
            </w:pPr>
            <w:r w:rsidRPr="0096790B">
              <w:rPr>
                <w:rFonts w:hint="eastAsia"/>
                <w:lang w:eastAsia="ja-JP"/>
              </w:rPr>
              <w:t>CW offered</w:t>
            </w:r>
          </w:p>
        </w:tc>
      </w:tr>
      <w:tr w:rsidR="0087061E" w14:paraId="0B6C9E85" w14:textId="77777777">
        <w:trPr>
          <w:cantSplit/>
          <w:trHeight w:val="300"/>
        </w:trPr>
        <w:tc>
          <w:tcPr>
            <w:tcW w:w="567" w:type="dxa"/>
            <w:vMerge/>
            <w:vAlign w:val="center"/>
          </w:tcPr>
          <w:p w14:paraId="6EADA7AA" w14:textId="77777777" w:rsidR="0087061E" w:rsidRPr="0096790B" w:rsidRDefault="0087061E" w:rsidP="005C0D84">
            <w:pPr>
              <w:pStyle w:val="TAC"/>
              <w:rPr>
                <w:lang w:eastAsia="ja-JP"/>
              </w:rPr>
            </w:pPr>
            <w:bookmarkStart w:id="137" w:name="_PERM_MCCTEMPBM_CRPT31350161___4"/>
            <w:bookmarkEnd w:id="137"/>
          </w:p>
        </w:tc>
        <w:tc>
          <w:tcPr>
            <w:tcW w:w="2126" w:type="dxa"/>
            <w:vMerge/>
            <w:vAlign w:val="center"/>
          </w:tcPr>
          <w:p w14:paraId="17060CE9" w14:textId="77777777" w:rsidR="0087061E" w:rsidRPr="0096790B" w:rsidRDefault="0087061E" w:rsidP="005C0D84">
            <w:pPr>
              <w:pStyle w:val="TAC"/>
            </w:pPr>
          </w:p>
        </w:tc>
        <w:tc>
          <w:tcPr>
            <w:tcW w:w="1347" w:type="dxa"/>
            <w:vAlign w:val="center"/>
          </w:tcPr>
          <w:p w14:paraId="5E2A0CB3"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0E3628DD" w14:textId="77777777" w:rsidR="0087061E" w:rsidRPr="0096790B" w:rsidRDefault="0087061E" w:rsidP="0096790B">
            <w:pPr>
              <w:pStyle w:val="TAC"/>
            </w:pPr>
            <w:r w:rsidRPr="0096790B">
              <w:rPr>
                <w:rFonts w:hint="eastAsia"/>
              </w:rPr>
              <w:t>active</w:t>
            </w:r>
          </w:p>
        </w:tc>
        <w:tc>
          <w:tcPr>
            <w:tcW w:w="1536" w:type="dxa"/>
            <w:vAlign w:val="center"/>
          </w:tcPr>
          <w:p w14:paraId="4ECA6719"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45E2087E" w14:textId="77777777" w:rsidR="0087061E" w:rsidRPr="0096790B" w:rsidRDefault="0087061E" w:rsidP="005C0D84">
            <w:pPr>
              <w:pStyle w:val="TAC"/>
              <w:rPr>
                <w:lang w:eastAsia="ja-JP"/>
              </w:rPr>
            </w:pPr>
            <w:r w:rsidRPr="0096790B">
              <w:rPr>
                <w:rFonts w:hint="eastAsia"/>
                <w:lang w:eastAsia="ja-JP"/>
              </w:rPr>
              <w:t>CW offered</w:t>
            </w:r>
          </w:p>
        </w:tc>
      </w:tr>
      <w:tr w:rsidR="0087061E" w14:paraId="53AD1D83" w14:textId="77777777">
        <w:trPr>
          <w:cantSplit/>
          <w:trHeight w:val="300"/>
        </w:trPr>
        <w:tc>
          <w:tcPr>
            <w:tcW w:w="567" w:type="dxa"/>
            <w:vMerge/>
            <w:vAlign w:val="center"/>
          </w:tcPr>
          <w:p w14:paraId="610A1880" w14:textId="77777777" w:rsidR="0087061E" w:rsidRPr="0096790B" w:rsidRDefault="0087061E" w:rsidP="005C0D84">
            <w:pPr>
              <w:pStyle w:val="TAC"/>
              <w:rPr>
                <w:lang w:eastAsia="ja-JP"/>
              </w:rPr>
            </w:pPr>
            <w:bookmarkStart w:id="138" w:name="_PERM_MCCTEMPBM_CRPT31350163___4"/>
            <w:bookmarkEnd w:id="138"/>
          </w:p>
        </w:tc>
        <w:tc>
          <w:tcPr>
            <w:tcW w:w="2126" w:type="dxa"/>
            <w:vMerge/>
            <w:vAlign w:val="center"/>
          </w:tcPr>
          <w:p w14:paraId="5B5ACB94" w14:textId="77777777" w:rsidR="0087061E" w:rsidRPr="0096790B" w:rsidRDefault="0087061E" w:rsidP="005C0D84">
            <w:pPr>
              <w:pStyle w:val="TAC"/>
            </w:pPr>
          </w:p>
        </w:tc>
        <w:tc>
          <w:tcPr>
            <w:tcW w:w="1347" w:type="dxa"/>
            <w:vAlign w:val="center"/>
          </w:tcPr>
          <w:p w14:paraId="4540C7E1"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6140D7C8" w14:textId="77777777" w:rsidR="0087061E" w:rsidRPr="0096790B" w:rsidRDefault="0087061E" w:rsidP="0096790B">
            <w:pPr>
              <w:pStyle w:val="TAC"/>
            </w:pPr>
            <w:r w:rsidRPr="0096790B">
              <w:rPr>
                <w:rFonts w:hint="eastAsia"/>
              </w:rPr>
              <w:t>Not active</w:t>
            </w:r>
          </w:p>
        </w:tc>
        <w:tc>
          <w:tcPr>
            <w:tcW w:w="1536" w:type="dxa"/>
            <w:vAlign w:val="center"/>
          </w:tcPr>
          <w:p w14:paraId="0FA2F3B8"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796C8812" w14:textId="77777777" w:rsidR="0087061E" w:rsidRPr="0096790B" w:rsidRDefault="0087061E" w:rsidP="005C0D84">
            <w:pPr>
              <w:pStyle w:val="TAC"/>
              <w:rPr>
                <w:lang w:eastAsia="ja-JP"/>
              </w:rPr>
            </w:pPr>
            <w:r w:rsidRPr="0096790B">
              <w:rPr>
                <w:rFonts w:hint="eastAsia"/>
                <w:lang w:eastAsia="ja-JP"/>
              </w:rPr>
              <w:t>busy</w:t>
            </w:r>
          </w:p>
        </w:tc>
      </w:tr>
      <w:tr w:rsidR="0087061E" w14:paraId="4BF44F59" w14:textId="77777777">
        <w:trPr>
          <w:cantSplit/>
          <w:trHeight w:val="150"/>
        </w:trPr>
        <w:tc>
          <w:tcPr>
            <w:tcW w:w="567" w:type="dxa"/>
            <w:vMerge w:val="restart"/>
            <w:vAlign w:val="center"/>
          </w:tcPr>
          <w:p w14:paraId="335217E9" w14:textId="77777777" w:rsidR="0087061E" w:rsidRPr="0096790B" w:rsidRDefault="0087061E" w:rsidP="0096790B">
            <w:pPr>
              <w:pStyle w:val="TAC"/>
              <w:rPr>
                <w:lang w:eastAsia="ja-JP"/>
              </w:rPr>
            </w:pPr>
            <w:r w:rsidRPr="0096790B">
              <w:rPr>
                <w:rFonts w:hint="eastAsia"/>
              </w:rPr>
              <w:t>12</w:t>
            </w:r>
          </w:p>
        </w:tc>
        <w:tc>
          <w:tcPr>
            <w:tcW w:w="2126" w:type="dxa"/>
            <w:vMerge w:val="restart"/>
            <w:vAlign w:val="center"/>
          </w:tcPr>
          <w:p w14:paraId="6F6C2001" w14:textId="77777777" w:rsidR="0087061E" w:rsidRPr="0096790B" w:rsidRDefault="0087061E" w:rsidP="005C0D84">
            <w:pPr>
              <w:pStyle w:val="TAC"/>
              <w:rPr>
                <w:lang w:eastAsia="ja-JP"/>
              </w:rPr>
            </w:pPr>
            <w:r w:rsidRPr="0096790B">
              <w:t>2 Data call(active)</w:t>
            </w:r>
          </w:p>
        </w:tc>
        <w:tc>
          <w:tcPr>
            <w:tcW w:w="1347" w:type="dxa"/>
            <w:vAlign w:val="center"/>
          </w:tcPr>
          <w:p w14:paraId="2214C8D1" w14:textId="77777777" w:rsidR="0087061E" w:rsidRPr="0096790B" w:rsidRDefault="0087061E" w:rsidP="0096790B">
            <w:pPr>
              <w:pStyle w:val="TAC"/>
              <w:rPr>
                <w:lang w:eastAsia="ja-JP"/>
              </w:rPr>
            </w:pPr>
            <w:r w:rsidRPr="0096790B">
              <w:rPr>
                <w:rFonts w:hint="eastAsia"/>
              </w:rPr>
              <w:t>-</w:t>
            </w:r>
          </w:p>
        </w:tc>
        <w:tc>
          <w:tcPr>
            <w:tcW w:w="1205" w:type="dxa"/>
            <w:vAlign w:val="center"/>
          </w:tcPr>
          <w:p w14:paraId="1268B68C" w14:textId="77777777" w:rsidR="0087061E" w:rsidRPr="0096790B" w:rsidRDefault="0087061E" w:rsidP="0096790B">
            <w:pPr>
              <w:pStyle w:val="TAC"/>
            </w:pPr>
            <w:r w:rsidRPr="0096790B">
              <w:rPr>
                <w:rFonts w:hint="eastAsia"/>
              </w:rPr>
              <w:t>active</w:t>
            </w:r>
          </w:p>
        </w:tc>
        <w:tc>
          <w:tcPr>
            <w:tcW w:w="1536" w:type="dxa"/>
            <w:vAlign w:val="center"/>
          </w:tcPr>
          <w:p w14:paraId="562FCA50"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02713469" w14:textId="77777777" w:rsidR="0087061E" w:rsidRPr="0096790B" w:rsidRDefault="0087061E" w:rsidP="005C0D84">
            <w:pPr>
              <w:pStyle w:val="TAC"/>
              <w:rPr>
                <w:lang w:eastAsia="ja-JP"/>
              </w:rPr>
            </w:pPr>
            <w:r w:rsidRPr="0096790B">
              <w:rPr>
                <w:rFonts w:hint="eastAsia"/>
                <w:lang w:eastAsia="ja-JP"/>
              </w:rPr>
              <w:t>CW offered</w:t>
            </w:r>
          </w:p>
        </w:tc>
      </w:tr>
      <w:tr w:rsidR="0087061E" w14:paraId="640EAD7A" w14:textId="77777777">
        <w:trPr>
          <w:cantSplit/>
          <w:trHeight w:val="120"/>
        </w:trPr>
        <w:tc>
          <w:tcPr>
            <w:tcW w:w="567" w:type="dxa"/>
            <w:vMerge/>
            <w:vAlign w:val="center"/>
          </w:tcPr>
          <w:p w14:paraId="7694F3CE" w14:textId="77777777" w:rsidR="0087061E" w:rsidRPr="0096790B" w:rsidRDefault="0087061E" w:rsidP="005C0D84">
            <w:pPr>
              <w:pStyle w:val="TAC"/>
              <w:rPr>
                <w:lang w:eastAsia="ja-JP"/>
              </w:rPr>
            </w:pPr>
            <w:bookmarkStart w:id="139" w:name="_PERM_MCCTEMPBM_CRPT31350167___4"/>
            <w:bookmarkEnd w:id="139"/>
          </w:p>
        </w:tc>
        <w:tc>
          <w:tcPr>
            <w:tcW w:w="2126" w:type="dxa"/>
            <w:vMerge/>
            <w:vAlign w:val="center"/>
          </w:tcPr>
          <w:p w14:paraId="4B5A1AF3" w14:textId="77777777" w:rsidR="0087061E" w:rsidRPr="0096790B" w:rsidRDefault="0087061E" w:rsidP="005C0D84">
            <w:pPr>
              <w:pStyle w:val="TAC"/>
            </w:pPr>
          </w:p>
        </w:tc>
        <w:tc>
          <w:tcPr>
            <w:tcW w:w="1347" w:type="dxa"/>
            <w:vAlign w:val="center"/>
          </w:tcPr>
          <w:p w14:paraId="5AC8B285" w14:textId="77777777" w:rsidR="0087061E" w:rsidRPr="0096790B" w:rsidRDefault="0087061E" w:rsidP="0096790B">
            <w:pPr>
              <w:pStyle w:val="TAC"/>
              <w:rPr>
                <w:lang w:eastAsia="ja-JP"/>
              </w:rPr>
            </w:pPr>
            <w:r w:rsidRPr="0096790B">
              <w:rPr>
                <w:rFonts w:hint="eastAsia"/>
              </w:rPr>
              <w:t>-</w:t>
            </w:r>
          </w:p>
        </w:tc>
        <w:tc>
          <w:tcPr>
            <w:tcW w:w="1205" w:type="dxa"/>
            <w:vAlign w:val="center"/>
          </w:tcPr>
          <w:p w14:paraId="607574C7" w14:textId="77777777" w:rsidR="0087061E" w:rsidRPr="0096790B" w:rsidRDefault="0087061E" w:rsidP="0096790B">
            <w:pPr>
              <w:pStyle w:val="TAC"/>
            </w:pPr>
            <w:r w:rsidRPr="0096790B">
              <w:rPr>
                <w:rFonts w:hint="eastAsia"/>
              </w:rPr>
              <w:t>Not active</w:t>
            </w:r>
          </w:p>
        </w:tc>
        <w:tc>
          <w:tcPr>
            <w:tcW w:w="1536" w:type="dxa"/>
            <w:vAlign w:val="center"/>
          </w:tcPr>
          <w:p w14:paraId="150DD5AE"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4ECB3074" w14:textId="77777777" w:rsidR="0087061E" w:rsidRPr="0096790B" w:rsidRDefault="0087061E" w:rsidP="005C0D84">
            <w:pPr>
              <w:pStyle w:val="TAC"/>
              <w:rPr>
                <w:lang w:eastAsia="ja-JP"/>
              </w:rPr>
            </w:pPr>
            <w:r w:rsidRPr="0096790B">
              <w:rPr>
                <w:rFonts w:hint="eastAsia"/>
                <w:lang w:eastAsia="ja-JP"/>
              </w:rPr>
              <w:t>busy</w:t>
            </w:r>
          </w:p>
        </w:tc>
      </w:tr>
      <w:tr w:rsidR="0087061E" w14:paraId="52E5A93C" w14:textId="77777777">
        <w:trPr>
          <w:cantSplit/>
          <w:trHeight w:val="315"/>
        </w:trPr>
        <w:tc>
          <w:tcPr>
            <w:tcW w:w="567" w:type="dxa"/>
            <w:vMerge w:val="restart"/>
            <w:vAlign w:val="center"/>
          </w:tcPr>
          <w:p w14:paraId="22220B45" w14:textId="77777777" w:rsidR="0087061E" w:rsidRPr="0096790B" w:rsidRDefault="0087061E" w:rsidP="0096790B">
            <w:pPr>
              <w:pStyle w:val="TAC"/>
              <w:rPr>
                <w:lang w:eastAsia="ja-JP"/>
              </w:rPr>
            </w:pPr>
            <w:r w:rsidRPr="0096790B">
              <w:rPr>
                <w:rFonts w:hint="eastAsia"/>
              </w:rPr>
              <w:t>13</w:t>
            </w:r>
          </w:p>
        </w:tc>
        <w:tc>
          <w:tcPr>
            <w:tcW w:w="2126" w:type="dxa"/>
            <w:vMerge w:val="restart"/>
            <w:vAlign w:val="center"/>
          </w:tcPr>
          <w:p w14:paraId="0F1729C4"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06A9F390" w14:textId="77777777" w:rsidR="0087061E" w:rsidRPr="0096790B" w:rsidRDefault="0087061E" w:rsidP="005C0D84">
            <w:pPr>
              <w:pStyle w:val="TAC"/>
              <w:rPr>
                <w:lang w:eastAsia="ja-JP"/>
              </w:rPr>
            </w:pPr>
            <w:r w:rsidRPr="0096790B">
              <w:t>2 Data call(active)</w:t>
            </w:r>
            <w:r w:rsidRPr="0096790B">
              <w:rPr>
                <w:rFonts w:hint="eastAsia"/>
                <w:lang w:eastAsia="ja-JP"/>
              </w:rPr>
              <w:t xml:space="preserve"> via bearer A and B</w:t>
            </w:r>
          </w:p>
        </w:tc>
        <w:tc>
          <w:tcPr>
            <w:tcW w:w="1347" w:type="dxa"/>
            <w:vAlign w:val="center"/>
          </w:tcPr>
          <w:p w14:paraId="40F186FF" w14:textId="77777777" w:rsidR="0087061E" w:rsidRPr="0096790B" w:rsidRDefault="0087061E" w:rsidP="005C0D84">
            <w:pPr>
              <w:pStyle w:val="TAC"/>
              <w:rPr>
                <w:kern w:val="2"/>
              </w:rPr>
            </w:pPr>
            <w:r w:rsidRPr="0096790B">
              <w:rPr>
                <w:kern w:val="2"/>
              </w:rPr>
              <w:t>-</w:t>
            </w:r>
          </w:p>
        </w:tc>
        <w:tc>
          <w:tcPr>
            <w:tcW w:w="1205" w:type="dxa"/>
            <w:vAlign w:val="center"/>
          </w:tcPr>
          <w:p w14:paraId="0CD4BA82"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5803C6D8"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23F04076" w14:textId="77777777" w:rsidR="0087061E" w:rsidRPr="0096790B" w:rsidRDefault="0087061E" w:rsidP="005C0D84">
            <w:pPr>
              <w:pStyle w:val="TAC"/>
              <w:rPr>
                <w:lang w:eastAsia="ja-JP"/>
              </w:rPr>
            </w:pPr>
            <w:r w:rsidRPr="0096790B">
              <w:rPr>
                <w:rFonts w:hint="eastAsia"/>
                <w:lang w:eastAsia="ja-JP"/>
              </w:rPr>
              <w:t>CW offered</w:t>
            </w:r>
          </w:p>
        </w:tc>
      </w:tr>
      <w:tr w:rsidR="0087061E" w14:paraId="2FC83598" w14:textId="77777777">
        <w:trPr>
          <w:cantSplit/>
          <w:trHeight w:val="180"/>
        </w:trPr>
        <w:tc>
          <w:tcPr>
            <w:tcW w:w="567" w:type="dxa"/>
            <w:vMerge/>
            <w:vAlign w:val="center"/>
          </w:tcPr>
          <w:p w14:paraId="4F9A4FBE" w14:textId="77777777" w:rsidR="0087061E" w:rsidRPr="0096790B" w:rsidRDefault="0087061E" w:rsidP="005C0D84">
            <w:pPr>
              <w:pStyle w:val="TAC"/>
              <w:rPr>
                <w:lang w:eastAsia="ja-JP"/>
              </w:rPr>
            </w:pPr>
            <w:bookmarkStart w:id="140" w:name="_PERM_MCCTEMPBM_CRPT31350171___4"/>
            <w:bookmarkEnd w:id="140"/>
          </w:p>
        </w:tc>
        <w:tc>
          <w:tcPr>
            <w:tcW w:w="2126" w:type="dxa"/>
            <w:vMerge/>
            <w:vAlign w:val="center"/>
          </w:tcPr>
          <w:p w14:paraId="6DF209E8" w14:textId="77777777" w:rsidR="0087061E" w:rsidRPr="0096790B" w:rsidRDefault="0087061E" w:rsidP="005C0D84">
            <w:pPr>
              <w:pStyle w:val="TAC"/>
            </w:pPr>
          </w:p>
        </w:tc>
        <w:tc>
          <w:tcPr>
            <w:tcW w:w="1347" w:type="dxa"/>
            <w:vAlign w:val="center"/>
          </w:tcPr>
          <w:p w14:paraId="7972F9F8" w14:textId="77777777" w:rsidR="0087061E" w:rsidRPr="0096790B" w:rsidRDefault="0087061E" w:rsidP="005C0D84">
            <w:pPr>
              <w:pStyle w:val="TAC"/>
              <w:rPr>
                <w:kern w:val="2"/>
              </w:rPr>
            </w:pPr>
            <w:r w:rsidRPr="0096790B">
              <w:rPr>
                <w:kern w:val="2"/>
              </w:rPr>
              <w:t>-</w:t>
            </w:r>
          </w:p>
        </w:tc>
        <w:tc>
          <w:tcPr>
            <w:tcW w:w="1205" w:type="dxa"/>
            <w:vAlign w:val="center"/>
          </w:tcPr>
          <w:p w14:paraId="4AECA67D"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73BBEBF0"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0B5750EC" w14:textId="77777777" w:rsidR="0087061E" w:rsidRPr="0096790B" w:rsidRDefault="0087061E" w:rsidP="005C0D84">
            <w:pPr>
              <w:pStyle w:val="TAC"/>
              <w:rPr>
                <w:lang w:eastAsia="ja-JP"/>
              </w:rPr>
            </w:pPr>
            <w:r w:rsidRPr="0096790B">
              <w:rPr>
                <w:rFonts w:hint="eastAsia"/>
                <w:lang w:eastAsia="ja-JP"/>
              </w:rPr>
              <w:t>Busy</w:t>
            </w:r>
          </w:p>
        </w:tc>
      </w:tr>
      <w:tr w:rsidR="0087061E" w14:paraId="4BE9E8DB" w14:textId="77777777">
        <w:trPr>
          <w:cantSplit/>
          <w:trHeight w:val="240"/>
        </w:trPr>
        <w:tc>
          <w:tcPr>
            <w:tcW w:w="567" w:type="dxa"/>
            <w:vMerge w:val="restart"/>
            <w:vAlign w:val="center"/>
          </w:tcPr>
          <w:p w14:paraId="2EBCC31D" w14:textId="77777777" w:rsidR="0087061E" w:rsidRPr="0096790B" w:rsidRDefault="0087061E" w:rsidP="0096790B">
            <w:pPr>
              <w:pStyle w:val="TAC"/>
              <w:rPr>
                <w:lang w:eastAsia="ja-JP"/>
              </w:rPr>
            </w:pPr>
            <w:r w:rsidRPr="0096790B">
              <w:rPr>
                <w:rFonts w:hint="eastAsia"/>
              </w:rPr>
              <w:t>14</w:t>
            </w:r>
          </w:p>
        </w:tc>
        <w:tc>
          <w:tcPr>
            <w:tcW w:w="2126" w:type="dxa"/>
            <w:vMerge w:val="restart"/>
            <w:vAlign w:val="center"/>
          </w:tcPr>
          <w:p w14:paraId="1A960089" w14:textId="77777777" w:rsidR="0087061E" w:rsidRPr="0096790B" w:rsidRDefault="0087061E" w:rsidP="005C0D84">
            <w:pPr>
              <w:pStyle w:val="TAC"/>
              <w:rPr>
                <w:lang w:eastAsia="ja-JP"/>
              </w:rPr>
            </w:pPr>
            <w:r w:rsidRPr="0096790B">
              <w:t xml:space="preserve">Multiparty </w:t>
            </w:r>
            <w:r w:rsidRPr="0096790B">
              <w:rPr>
                <w:rFonts w:hint="eastAsia"/>
                <w:lang w:eastAsia="ja-JP"/>
              </w:rPr>
              <w:t>via bearer A</w:t>
            </w:r>
          </w:p>
          <w:p w14:paraId="079F48D0" w14:textId="77777777" w:rsidR="0087061E" w:rsidRPr="0096790B" w:rsidRDefault="0087061E" w:rsidP="005C0D84">
            <w:pPr>
              <w:pStyle w:val="TAC"/>
              <w:rPr>
                <w:lang w:eastAsia="ja-JP"/>
              </w:rPr>
            </w:pPr>
            <w:r w:rsidRPr="0096790B">
              <w:t>(2</w:t>
            </w:r>
            <w:r w:rsidRPr="0096790B">
              <w:rPr>
                <w:rFonts w:hint="eastAsia"/>
                <w:lang w:eastAsia="ja-JP"/>
              </w:rPr>
              <w:t>-5</w:t>
            </w:r>
            <w:r w:rsidRPr="0096790B">
              <w:t xml:space="preserve"> </w:t>
            </w:r>
            <w:r w:rsidRPr="0096790B">
              <w:rPr>
                <w:rFonts w:hint="eastAsia"/>
                <w:lang w:eastAsia="ja-JP"/>
              </w:rPr>
              <w:t>remote parties</w:t>
            </w:r>
            <w:r w:rsidRPr="0096790B">
              <w:t>: active)</w:t>
            </w:r>
          </w:p>
          <w:p w14:paraId="04B8FA28"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4761728C"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00745089"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09424BEC"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4F676065" w14:textId="77777777" w:rsidR="0087061E" w:rsidRPr="0096790B" w:rsidRDefault="0087061E" w:rsidP="005C0D84">
            <w:pPr>
              <w:pStyle w:val="TAC"/>
              <w:rPr>
                <w:lang w:eastAsia="ja-JP"/>
              </w:rPr>
            </w:pPr>
            <w:r w:rsidRPr="0096790B">
              <w:rPr>
                <w:rFonts w:hint="eastAsia"/>
                <w:lang w:eastAsia="ja-JP"/>
              </w:rPr>
              <w:t>CW offered</w:t>
            </w:r>
          </w:p>
        </w:tc>
      </w:tr>
      <w:tr w:rsidR="0087061E" w14:paraId="09357A57" w14:textId="77777777">
        <w:trPr>
          <w:cantSplit/>
          <w:trHeight w:val="240"/>
        </w:trPr>
        <w:tc>
          <w:tcPr>
            <w:tcW w:w="567" w:type="dxa"/>
            <w:vMerge/>
            <w:vAlign w:val="center"/>
          </w:tcPr>
          <w:p w14:paraId="6796F9C4" w14:textId="77777777" w:rsidR="0087061E" w:rsidRPr="0096790B" w:rsidRDefault="0087061E" w:rsidP="005C0D84">
            <w:pPr>
              <w:pStyle w:val="TAC"/>
              <w:rPr>
                <w:lang w:eastAsia="ja-JP"/>
              </w:rPr>
            </w:pPr>
            <w:bookmarkStart w:id="141" w:name="_PERM_MCCTEMPBM_CRPT31350175___4"/>
            <w:bookmarkEnd w:id="141"/>
          </w:p>
        </w:tc>
        <w:tc>
          <w:tcPr>
            <w:tcW w:w="2126" w:type="dxa"/>
            <w:vMerge/>
            <w:vAlign w:val="center"/>
          </w:tcPr>
          <w:p w14:paraId="25F8B6BC" w14:textId="77777777" w:rsidR="0087061E" w:rsidRPr="0096790B" w:rsidRDefault="0087061E" w:rsidP="005C0D84">
            <w:pPr>
              <w:pStyle w:val="TAC"/>
              <w:rPr>
                <w:rFonts w:hAnsi="Times New Roman"/>
                <w:sz w:val="20"/>
              </w:rPr>
            </w:pPr>
          </w:p>
        </w:tc>
        <w:tc>
          <w:tcPr>
            <w:tcW w:w="1347" w:type="dxa"/>
            <w:vAlign w:val="center"/>
          </w:tcPr>
          <w:p w14:paraId="51871EAA"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47B04DD4"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51A69156"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7E22697A" w14:textId="77777777" w:rsidR="0087061E" w:rsidRPr="0096790B" w:rsidRDefault="0087061E" w:rsidP="005C0D84">
            <w:pPr>
              <w:pStyle w:val="TAC"/>
              <w:rPr>
                <w:lang w:eastAsia="ja-JP"/>
              </w:rPr>
            </w:pPr>
            <w:r w:rsidRPr="0096790B">
              <w:rPr>
                <w:rFonts w:hint="eastAsia"/>
                <w:lang w:eastAsia="ja-JP"/>
              </w:rPr>
              <w:t>CW offered</w:t>
            </w:r>
          </w:p>
        </w:tc>
      </w:tr>
      <w:tr w:rsidR="0087061E" w14:paraId="52D5CED4" w14:textId="77777777">
        <w:trPr>
          <w:cantSplit/>
          <w:trHeight w:val="210"/>
        </w:trPr>
        <w:tc>
          <w:tcPr>
            <w:tcW w:w="567" w:type="dxa"/>
            <w:vMerge/>
            <w:vAlign w:val="center"/>
          </w:tcPr>
          <w:p w14:paraId="63A30963" w14:textId="77777777" w:rsidR="0087061E" w:rsidRPr="0096790B" w:rsidRDefault="0087061E" w:rsidP="005C0D84">
            <w:pPr>
              <w:pStyle w:val="TAC"/>
              <w:rPr>
                <w:lang w:eastAsia="ja-JP"/>
              </w:rPr>
            </w:pPr>
            <w:bookmarkStart w:id="142" w:name="_PERM_MCCTEMPBM_CRPT31350177___4"/>
            <w:bookmarkEnd w:id="142"/>
          </w:p>
        </w:tc>
        <w:tc>
          <w:tcPr>
            <w:tcW w:w="2126" w:type="dxa"/>
            <w:vMerge/>
            <w:vAlign w:val="center"/>
          </w:tcPr>
          <w:p w14:paraId="00ABF422" w14:textId="77777777" w:rsidR="0087061E" w:rsidRPr="0096790B" w:rsidRDefault="0087061E" w:rsidP="005C0D84">
            <w:pPr>
              <w:pStyle w:val="TAC"/>
              <w:rPr>
                <w:rFonts w:hAnsi="Times New Roman"/>
                <w:sz w:val="20"/>
              </w:rPr>
            </w:pPr>
          </w:p>
        </w:tc>
        <w:tc>
          <w:tcPr>
            <w:tcW w:w="1347" w:type="dxa"/>
            <w:vAlign w:val="center"/>
          </w:tcPr>
          <w:p w14:paraId="5FC175AC"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1BCC1F9B" w14:textId="77777777" w:rsidR="0087061E" w:rsidRPr="0096790B" w:rsidRDefault="0087061E" w:rsidP="0096790B">
            <w:pPr>
              <w:pStyle w:val="TAC"/>
            </w:pPr>
            <w:r w:rsidRPr="0096790B">
              <w:rPr>
                <w:rFonts w:hint="eastAsia"/>
              </w:rPr>
              <w:t>active</w:t>
            </w:r>
          </w:p>
        </w:tc>
        <w:tc>
          <w:tcPr>
            <w:tcW w:w="1536" w:type="dxa"/>
            <w:vAlign w:val="center"/>
          </w:tcPr>
          <w:p w14:paraId="00E52D44"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730646C4" w14:textId="77777777" w:rsidR="0087061E" w:rsidRPr="0096790B" w:rsidRDefault="0087061E" w:rsidP="005C0D84">
            <w:pPr>
              <w:pStyle w:val="TAC"/>
              <w:rPr>
                <w:lang w:eastAsia="ja-JP"/>
              </w:rPr>
            </w:pPr>
            <w:r w:rsidRPr="0096790B">
              <w:rPr>
                <w:rFonts w:hint="eastAsia"/>
                <w:lang w:eastAsia="ja-JP"/>
              </w:rPr>
              <w:t>CW offered</w:t>
            </w:r>
          </w:p>
        </w:tc>
      </w:tr>
      <w:tr w:rsidR="0087061E" w14:paraId="25C43B01" w14:textId="77777777">
        <w:trPr>
          <w:cantSplit/>
          <w:trHeight w:val="300"/>
        </w:trPr>
        <w:tc>
          <w:tcPr>
            <w:tcW w:w="567" w:type="dxa"/>
            <w:vMerge/>
            <w:vAlign w:val="center"/>
          </w:tcPr>
          <w:p w14:paraId="6F6C8988" w14:textId="77777777" w:rsidR="0087061E" w:rsidRPr="0096790B" w:rsidRDefault="0087061E" w:rsidP="005C0D84">
            <w:pPr>
              <w:pStyle w:val="TAC"/>
              <w:rPr>
                <w:lang w:eastAsia="ja-JP"/>
              </w:rPr>
            </w:pPr>
            <w:bookmarkStart w:id="143" w:name="_PERM_MCCTEMPBM_CRPT31350179___4"/>
            <w:bookmarkEnd w:id="143"/>
          </w:p>
        </w:tc>
        <w:tc>
          <w:tcPr>
            <w:tcW w:w="2126" w:type="dxa"/>
            <w:vMerge/>
            <w:vAlign w:val="center"/>
          </w:tcPr>
          <w:p w14:paraId="31E5238A" w14:textId="77777777" w:rsidR="0087061E" w:rsidRPr="0096790B" w:rsidRDefault="0087061E" w:rsidP="005C0D84">
            <w:pPr>
              <w:pStyle w:val="TAC"/>
              <w:rPr>
                <w:rFonts w:hAnsi="Times New Roman"/>
                <w:sz w:val="20"/>
              </w:rPr>
            </w:pPr>
          </w:p>
        </w:tc>
        <w:tc>
          <w:tcPr>
            <w:tcW w:w="1347" w:type="dxa"/>
            <w:vAlign w:val="center"/>
          </w:tcPr>
          <w:p w14:paraId="3E9125CC"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6163D395" w14:textId="77777777" w:rsidR="0087061E" w:rsidRPr="0096790B" w:rsidRDefault="0087061E" w:rsidP="0096790B">
            <w:pPr>
              <w:pStyle w:val="TAC"/>
            </w:pPr>
            <w:r w:rsidRPr="0096790B">
              <w:rPr>
                <w:rFonts w:hint="eastAsia"/>
              </w:rPr>
              <w:t>Not active</w:t>
            </w:r>
          </w:p>
        </w:tc>
        <w:tc>
          <w:tcPr>
            <w:tcW w:w="1536" w:type="dxa"/>
            <w:vAlign w:val="center"/>
          </w:tcPr>
          <w:p w14:paraId="4DB8D81D"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4747BA55" w14:textId="77777777" w:rsidR="0087061E" w:rsidRPr="0096790B" w:rsidRDefault="0087061E" w:rsidP="005C0D84">
            <w:pPr>
              <w:pStyle w:val="TAC"/>
              <w:rPr>
                <w:lang w:eastAsia="ja-JP"/>
              </w:rPr>
            </w:pPr>
            <w:r w:rsidRPr="0096790B">
              <w:rPr>
                <w:rFonts w:hint="eastAsia"/>
                <w:lang w:eastAsia="ja-JP"/>
              </w:rPr>
              <w:t>busy</w:t>
            </w:r>
          </w:p>
        </w:tc>
      </w:tr>
      <w:tr w:rsidR="0087061E" w14:paraId="018F1AAE" w14:textId="77777777">
        <w:trPr>
          <w:cantSplit/>
        </w:trPr>
        <w:tc>
          <w:tcPr>
            <w:tcW w:w="567" w:type="dxa"/>
            <w:vMerge w:val="restart"/>
            <w:vAlign w:val="center"/>
          </w:tcPr>
          <w:p w14:paraId="74184CF5" w14:textId="77777777" w:rsidR="0087061E" w:rsidRPr="0096790B" w:rsidRDefault="0087061E" w:rsidP="0096790B">
            <w:pPr>
              <w:pStyle w:val="TAC"/>
              <w:rPr>
                <w:lang w:eastAsia="ja-JP"/>
              </w:rPr>
            </w:pPr>
            <w:r w:rsidRPr="0096790B">
              <w:rPr>
                <w:rFonts w:hint="eastAsia"/>
              </w:rPr>
              <w:t>15</w:t>
            </w:r>
          </w:p>
        </w:tc>
        <w:tc>
          <w:tcPr>
            <w:tcW w:w="2126" w:type="dxa"/>
            <w:vMerge w:val="restart"/>
            <w:vAlign w:val="center"/>
          </w:tcPr>
          <w:p w14:paraId="634D4AAA" w14:textId="77777777" w:rsidR="0087061E" w:rsidRPr="0096790B" w:rsidRDefault="0087061E" w:rsidP="005C0D84">
            <w:pPr>
              <w:pStyle w:val="TAC"/>
              <w:rPr>
                <w:lang w:eastAsia="ja-JP"/>
              </w:rPr>
            </w:pPr>
            <w:r w:rsidRPr="0096790B">
              <w:t xml:space="preserve">Multiparty </w:t>
            </w:r>
            <w:r w:rsidRPr="0096790B">
              <w:rPr>
                <w:rFonts w:hint="eastAsia"/>
                <w:lang w:eastAsia="ja-JP"/>
              </w:rPr>
              <w:t>via bearer A</w:t>
            </w:r>
          </w:p>
          <w:p w14:paraId="273638BF" w14:textId="77777777" w:rsidR="0087061E" w:rsidRPr="0096790B" w:rsidRDefault="0087061E" w:rsidP="005C0D84">
            <w:pPr>
              <w:pStyle w:val="TAC"/>
              <w:rPr>
                <w:lang w:eastAsia="ja-JP"/>
              </w:rPr>
            </w:pPr>
            <w:r w:rsidRPr="0096790B">
              <w:t>(2</w:t>
            </w:r>
            <w:r w:rsidRPr="0096790B">
              <w:rPr>
                <w:rFonts w:hint="eastAsia"/>
                <w:lang w:eastAsia="ja-JP"/>
              </w:rPr>
              <w:t>-5</w:t>
            </w:r>
            <w:r w:rsidRPr="0096790B">
              <w:t xml:space="preserve"> </w:t>
            </w:r>
            <w:r w:rsidRPr="0096790B">
              <w:rPr>
                <w:rFonts w:hint="eastAsia"/>
                <w:lang w:eastAsia="ja-JP"/>
              </w:rPr>
              <w:t>remote parties</w:t>
            </w:r>
            <w:r w:rsidRPr="0096790B">
              <w:t>: on hold)</w:t>
            </w:r>
          </w:p>
          <w:p w14:paraId="662BBAD2"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36AAF669"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57BBF81A"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6129F51B"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21ACE9B9" w14:textId="77777777" w:rsidR="0087061E" w:rsidRPr="0096790B" w:rsidRDefault="0087061E" w:rsidP="005C0D84">
            <w:pPr>
              <w:pStyle w:val="TAC"/>
              <w:rPr>
                <w:lang w:eastAsia="ja-JP"/>
              </w:rPr>
            </w:pPr>
            <w:r w:rsidRPr="0096790B">
              <w:rPr>
                <w:rFonts w:hint="eastAsia"/>
                <w:lang w:eastAsia="ja-JP"/>
              </w:rPr>
              <w:t>CW offered</w:t>
            </w:r>
          </w:p>
        </w:tc>
      </w:tr>
      <w:tr w:rsidR="0087061E" w14:paraId="16AE2216" w14:textId="77777777">
        <w:trPr>
          <w:cantSplit/>
        </w:trPr>
        <w:tc>
          <w:tcPr>
            <w:tcW w:w="567" w:type="dxa"/>
            <w:vMerge/>
            <w:vAlign w:val="center"/>
          </w:tcPr>
          <w:p w14:paraId="69FF28BA" w14:textId="77777777" w:rsidR="0087061E" w:rsidRPr="0096790B" w:rsidRDefault="0087061E" w:rsidP="005C0D84">
            <w:pPr>
              <w:pStyle w:val="TAC"/>
            </w:pPr>
            <w:bookmarkStart w:id="144" w:name="_PERM_MCCTEMPBM_CRPT31350183___4"/>
            <w:bookmarkEnd w:id="144"/>
          </w:p>
        </w:tc>
        <w:tc>
          <w:tcPr>
            <w:tcW w:w="2126" w:type="dxa"/>
            <w:vMerge/>
            <w:vAlign w:val="center"/>
          </w:tcPr>
          <w:p w14:paraId="7CCA4527" w14:textId="77777777" w:rsidR="0087061E" w:rsidRPr="0096790B" w:rsidRDefault="0087061E" w:rsidP="005C0D84">
            <w:pPr>
              <w:pStyle w:val="TAC"/>
            </w:pPr>
          </w:p>
        </w:tc>
        <w:tc>
          <w:tcPr>
            <w:tcW w:w="1347" w:type="dxa"/>
            <w:vAlign w:val="center"/>
          </w:tcPr>
          <w:p w14:paraId="76CBEFD0"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08BBE824"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2BC55E02"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4DB43DA8" w14:textId="77777777" w:rsidR="0087061E" w:rsidRPr="0096790B" w:rsidRDefault="0087061E" w:rsidP="005C0D84">
            <w:pPr>
              <w:pStyle w:val="TAC"/>
              <w:rPr>
                <w:lang w:eastAsia="ja-JP"/>
              </w:rPr>
            </w:pPr>
            <w:r w:rsidRPr="0096790B">
              <w:rPr>
                <w:rFonts w:hint="eastAsia"/>
                <w:lang w:eastAsia="ja-JP"/>
              </w:rPr>
              <w:t>CW offered</w:t>
            </w:r>
          </w:p>
        </w:tc>
      </w:tr>
      <w:tr w:rsidR="0087061E" w14:paraId="2A3BA1D9" w14:textId="77777777">
        <w:trPr>
          <w:cantSplit/>
        </w:trPr>
        <w:tc>
          <w:tcPr>
            <w:tcW w:w="567" w:type="dxa"/>
            <w:vMerge/>
            <w:vAlign w:val="center"/>
          </w:tcPr>
          <w:p w14:paraId="315E677B" w14:textId="77777777" w:rsidR="0087061E" w:rsidRPr="0096790B" w:rsidRDefault="0087061E" w:rsidP="005C0D84">
            <w:pPr>
              <w:pStyle w:val="TAC"/>
            </w:pPr>
            <w:bookmarkStart w:id="145" w:name="_PERM_MCCTEMPBM_CRPT31350185___4"/>
            <w:bookmarkEnd w:id="145"/>
          </w:p>
        </w:tc>
        <w:tc>
          <w:tcPr>
            <w:tcW w:w="2126" w:type="dxa"/>
            <w:vMerge/>
            <w:vAlign w:val="center"/>
          </w:tcPr>
          <w:p w14:paraId="0DB4AA16" w14:textId="77777777" w:rsidR="0087061E" w:rsidRPr="0096790B" w:rsidRDefault="0087061E" w:rsidP="005C0D84">
            <w:pPr>
              <w:pStyle w:val="TAC"/>
            </w:pPr>
          </w:p>
        </w:tc>
        <w:tc>
          <w:tcPr>
            <w:tcW w:w="1347" w:type="dxa"/>
            <w:vAlign w:val="center"/>
          </w:tcPr>
          <w:p w14:paraId="66EDBDA5"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499150DC" w14:textId="77777777" w:rsidR="0087061E" w:rsidRPr="0096790B" w:rsidRDefault="0087061E" w:rsidP="0096790B">
            <w:pPr>
              <w:pStyle w:val="TAC"/>
            </w:pPr>
            <w:r w:rsidRPr="0096790B">
              <w:rPr>
                <w:rFonts w:hint="eastAsia"/>
              </w:rPr>
              <w:t>active</w:t>
            </w:r>
          </w:p>
        </w:tc>
        <w:tc>
          <w:tcPr>
            <w:tcW w:w="1536" w:type="dxa"/>
            <w:vAlign w:val="center"/>
          </w:tcPr>
          <w:p w14:paraId="66D7F3AB"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05ABC89B" w14:textId="77777777" w:rsidR="0087061E" w:rsidRPr="0096790B" w:rsidRDefault="0087061E" w:rsidP="005C0D84">
            <w:pPr>
              <w:pStyle w:val="TAC"/>
              <w:rPr>
                <w:lang w:eastAsia="ja-JP"/>
              </w:rPr>
            </w:pPr>
            <w:r w:rsidRPr="0096790B">
              <w:rPr>
                <w:rFonts w:hint="eastAsia"/>
                <w:lang w:eastAsia="ja-JP"/>
              </w:rPr>
              <w:t>CW offered</w:t>
            </w:r>
          </w:p>
        </w:tc>
      </w:tr>
      <w:tr w:rsidR="0087061E" w14:paraId="7E683E83" w14:textId="77777777">
        <w:trPr>
          <w:cantSplit/>
        </w:trPr>
        <w:tc>
          <w:tcPr>
            <w:tcW w:w="567" w:type="dxa"/>
            <w:vMerge/>
            <w:vAlign w:val="center"/>
          </w:tcPr>
          <w:p w14:paraId="4CBCDCDF" w14:textId="77777777" w:rsidR="0087061E" w:rsidRPr="0096790B" w:rsidRDefault="0087061E" w:rsidP="005C0D84">
            <w:pPr>
              <w:pStyle w:val="TAC"/>
            </w:pPr>
            <w:bookmarkStart w:id="146" w:name="_PERM_MCCTEMPBM_CRPT31350187___4"/>
            <w:bookmarkEnd w:id="146"/>
          </w:p>
        </w:tc>
        <w:tc>
          <w:tcPr>
            <w:tcW w:w="2126" w:type="dxa"/>
            <w:vMerge/>
            <w:vAlign w:val="center"/>
          </w:tcPr>
          <w:p w14:paraId="04722517" w14:textId="77777777" w:rsidR="0087061E" w:rsidRPr="0096790B" w:rsidRDefault="0087061E" w:rsidP="005C0D84">
            <w:pPr>
              <w:pStyle w:val="TAC"/>
            </w:pPr>
          </w:p>
        </w:tc>
        <w:tc>
          <w:tcPr>
            <w:tcW w:w="1347" w:type="dxa"/>
            <w:vAlign w:val="center"/>
          </w:tcPr>
          <w:p w14:paraId="2A05A12C"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3504E934" w14:textId="77777777" w:rsidR="0087061E" w:rsidRPr="0096790B" w:rsidRDefault="0087061E" w:rsidP="0096790B">
            <w:pPr>
              <w:pStyle w:val="TAC"/>
            </w:pPr>
            <w:r w:rsidRPr="0096790B">
              <w:rPr>
                <w:rFonts w:hint="eastAsia"/>
              </w:rPr>
              <w:t>Not active</w:t>
            </w:r>
          </w:p>
        </w:tc>
        <w:tc>
          <w:tcPr>
            <w:tcW w:w="1536" w:type="dxa"/>
            <w:vAlign w:val="center"/>
          </w:tcPr>
          <w:p w14:paraId="18735007"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1AD1D1BF" w14:textId="77777777" w:rsidR="0087061E" w:rsidRPr="0096790B" w:rsidRDefault="0087061E" w:rsidP="005C0D84">
            <w:pPr>
              <w:pStyle w:val="TAC"/>
              <w:rPr>
                <w:lang w:eastAsia="ja-JP"/>
              </w:rPr>
            </w:pPr>
            <w:r w:rsidRPr="0096790B">
              <w:rPr>
                <w:rFonts w:hint="eastAsia"/>
                <w:lang w:eastAsia="ja-JP"/>
              </w:rPr>
              <w:t>busy</w:t>
            </w:r>
          </w:p>
        </w:tc>
      </w:tr>
    </w:tbl>
    <w:p w14:paraId="0033154A" w14:textId="77777777" w:rsidR="0087061E" w:rsidRDefault="0087061E">
      <w:pPr>
        <w:rPr>
          <w:lang w:eastAsia="ja-JP"/>
        </w:rPr>
        <w:sectPr w:rsidR="0087061E" w:rsidSect="0022399A">
          <w:footnotePr>
            <w:numRestart w:val="eachSect"/>
          </w:footnotePr>
          <w:pgSz w:w="11907" w:h="16840" w:code="9"/>
          <w:pgMar w:top="1416" w:right="1133" w:bottom="1133" w:left="1133" w:header="850" w:footer="340" w:gutter="0"/>
          <w:cols w:space="720"/>
        </w:sectPr>
      </w:pPr>
    </w:p>
    <w:p w14:paraId="42C4685D" w14:textId="6E0B0DBE" w:rsidR="0087061E" w:rsidRDefault="0087061E" w:rsidP="005C0D84">
      <w:pPr>
        <w:pStyle w:val="Heading8"/>
      </w:pPr>
      <w:bookmarkStart w:id="147" w:name="_Toc95915895"/>
      <w:bookmarkStart w:id="148" w:name="historyclause"/>
      <w:r>
        <w:lastRenderedPageBreak/>
        <w:t xml:space="preserve">Annex </w:t>
      </w:r>
      <w:r>
        <w:rPr>
          <w:rFonts w:hint="eastAsia"/>
          <w:lang w:eastAsia="ja-JP"/>
        </w:rPr>
        <w:t>B</w:t>
      </w:r>
      <w:r>
        <w:rPr>
          <w:lang w:eastAsia="ja-JP"/>
        </w:rPr>
        <w:t xml:space="preserve"> (informative)</w:t>
      </w:r>
      <w:r>
        <w:t>:</w:t>
      </w:r>
      <w:r>
        <w:br/>
        <w:t>Change history</w:t>
      </w:r>
      <w:bookmarkEnd w:id="147"/>
    </w:p>
    <w:p w14:paraId="6DCDA6D7" w14:textId="77777777" w:rsidR="00C8158A" w:rsidRPr="00235394" w:rsidRDefault="00C8158A" w:rsidP="00C8158A">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8158A" w:rsidRPr="00235394" w14:paraId="10B9860B" w14:textId="77777777" w:rsidTr="005C0D84">
        <w:trPr>
          <w:cantSplit/>
        </w:trPr>
        <w:tc>
          <w:tcPr>
            <w:tcW w:w="9639" w:type="dxa"/>
            <w:gridSpan w:val="8"/>
            <w:shd w:val="solid" w:color="FFFFFF" w:fill="auto"/>
          </w:tcPr>
          <w:p w14:paraId="05866ABD" w14:textId="77777777" w:rsidR="00C8158A" w:rsidRPr="005C0D84" w:rsidRDefault="00C8158A" w:rsidP="004A6FEE">
            <w:pPr>
              <w:pStyle w:val="TAL"/>
              <w:jc w:val="center"/>
              <w:rPr>
                <w:bCs/>
                <w:sz w:val="16"/>
              </w:rPr>
            </w:pPr>
            <w:r w:rsidRPr="005C0D84">
              <w:rPr>
                <w:bCs/>
              </w:rPr>
              <w:t>Change history</w:t>
            </w:r>
          </w:p>
        </w:tc>
      </w:tr>
      <w:tr w:rsidR="00C8158A" w:rsidRPr="00235394" w14:paraId="54413887" w14:textId="77777777" w:rsidTr="005C0D84">
        <w:tc>
          <w:tcPr>
            <w:tcW w:w="800" w:type="dxa"/>
            <w:shd w:val="pct10" w:color="auto" w:fill="FFFFFF"/>
          </w:tcPr>
          <w:p w14:paraId="3857FC02" w14:textId="77777777" w:rsidR="00C8158A" w:rsidRPr="005C0D84" w:rsidRDefault="00C8158A" w:rsidP="004A6FEE">
            <w:pPr>
              <w:pStyle w:val="TAL"/>
              <w:rPr>
                <w:bCs/>
                <w:sz w:val="16"/>
              </w:rPr>
            </w:pPr>
            <w:r w:rsidRPr="005C0D84">
              <w:rPr>
                <w:bCs/>
                <w:sz w:val="16"/>
              </w:rPr>
              <w:t>Date</w:t>
            </w:r>
          </w:p>
        </w:tc>
        <w:tc>
          <w:tcPr>
            <w:tcW w:w="800" w:type="dxa"/>
            <w:shd w:val="pct10" w:color="auto" w:fill="FFFFFF"/>
          </w:tcPr>
          <w:p w14:paraId="226BB26B" w14:textId="77777777" w:rsidR="00C8158A" w:rsidRPr="005C0D84" w:rsidRDefault="00C8158A" w:rsidP="004A6FEE">
            <w:pPr>
              <w:pStyle w:val="TAL"/>
              <w:rPr>
                <w:bCs/>
                <w:sz w:val="16"/>
              </w:rPr>
            </w:pPr>
            <w:r w:rsidRPr="005C0D84">
              <w:rPr>
                <w:bCs/>
                <w:sz w:val="16"/>
              </w:rPr>
              <w:t>Meeting</w:t>
            </w:r>
          </w:p>
        </w:tc>
        <w:tc>
          <w:tcPr>
            <w:tcW w:w="1094" w:type="dxa"/>
            <w:shd w:val="pct10" w:color="auto" w:fill="FFFFFF"/>
          </w:tcPr>
          <w:p w14:paraId="18A8769C" w14:textId="77777777" w:rsidR="00C8158A" w:rsidRPr="005C0D84" w:rsidRDefault="00C8158A" w:rsidP="004A6FEE">
            <w:pPr>
              <w:pStyle w:val="TAL"/>
              <w:rPr>
                <w:bCs/>
                <w:sz w:val="16"/>
              </w:rPr>
            </w:pPr>
            <w:r w:rsidRPr="005C0D84">
              <w:rPr>
                <w:bCs/>
                <w:sz w:val="16"/>
              </w:rPr>
              <w:t>TDoc</w:t>
            </w:r>
          </w:p>
        </w:tc>
        <w:tc>
          <w:tcPr>
            <w:tcW w:w="425" w:type="dxa"/>
            <w:shd w:val="pct10" w:color="auto" w:fill="FFFFFF"/>
          </w:tcPr>
          <w:p w14:paraId="11DAF9F1" w14:textId="77777777" w:rsidR="00C8158A" w:rsidRPr="005C0D84" w:rsidRDefault="00C8158A" w:rsidP="004A6FEE">
            <w:pPr>
              <w:pStyle w:val="TAL"/>
              <w:rPr>
                <w:bCs/>
                <w:sz w:val="16"/>
              </w:rPr>
            </w:pPr>
            <w:r w:rsidRPr="005C0D84">
              <w:rPr>
                <w:bCs/>
                <w:sz w:val="16"/>
              </w:rPr>
              <w:t>CR</w:t>
            </w:r>
          </w:p>
        </w:tc>
        <w:tc>
          <w:tcPr>
            <w:tcW w:w="425" w:type="dxa"/>
            <w:shd w:val="pct10" w:color="auto" w:fill="FFFFFF"/>
          </w:tcPr>
          <w:p w14:paraId="18B36008" w14:textId="77777777" w:rsidR="00C8158A" w:rsidRPr="005C0D84" w:rsidRDefault="00C8158A" w:rsidP="004A6FEE">
            <w:pPr>
              <w:pStyle w:val="TAL"/>
              <w:rPr>
                <w:bCs/>
                <w:sz w:val="16"/>
              </w:rPr>
            </w:pPr>
            <w:r w:rsidRPr="005C0D84">
              <w:rPr>
                <w:bCs/>
                <w:sz w:val="16"/>
              </w:rPr>
              <w:t>Rev</w:t>
            </w:r>
          </w:p>
        </w:tc>
        <w:tc>
          <w:tcPr>
            <w:tcW w:w="425" w:type="dxa"/>
            <w:shd w:val="pct10" w:color="auto" w:fill="FFFFFF"/>
          </w:tcPr>
          <w:p w14:paraId="3477BF57" w14:textId="77777777" w:rsidR="00C8158A" w:rsidRPr="005C0D84" w:rsidRDefault="00C8158A" w:rsidP="004A6FEE">
            <w:pPr>
              <w:pStyle w:val="TAL"/>
              <w:rPr>
                <w:bCs/>
                <w:sz w:val="16"/>
              </w:rPr>
            </w:pPr>
            <w:r w:rsidRPr="005C0D84">
              <w:rPr>
                <w:bCs/>
                <w:sz w:val="16"/>
              </w:rPr>
              <w:t>Cat</w:t>
            </w:r>
          </w:p>
        </w:tc>
        <w:tc>
          <w:tcPr>
            <w:tcW w:w="4962" w:type="dxa"/>
            <w:shd w:val="pct10" w:color="auto" w:fill="FFFFFF"/>
          </w:tcPr>
          <w:p w14:paraId="70F43B6D" w14:textId="77777777" w:rsidR="00C8158A" w:rsidRPr="005C0D84" w:rsidRDefault="00C8158A" w:rsidP="004A6FEE">
            <w:pPr>
              <w:pStyle w:val="TAL"/>
              <w:rPr>
                <w:bCs/>
                <w:sz w:val="16"/>
              </w:rPr>
            </w:pPr>
            <w:r w:rsidRPr="005C0D84">
              <w:rPr>
                <w:bCs/>
                <w:sz w:val="16"/>
              </w:rPr>
              <w:t>Subject/Comment</w:t>
            </w:r>
          </w:p>
        </w:tc>
        <w:tc>
          <w:tcPr>
            <w:tcW w:w="708" w:type="dxa"/>
            <w:shd w:val="pct10" w:color="auto" w:fill="FFFFFF"/>
          </w:tcPr>
          <w:p w14:paraId="6498C818" w14:textId="77777777" w:rsidR="00C8158A" w:rsidRPr="005C0D84" w:rsidRDefault="00C8158A" w:rsidP="004A6FEE">
            <w:pPr>
              <w:pStyle w:val="TAL"/>
              <w:rPr>
                <w:bCs/>
                <w:sz w:val="16"/>
              </w:rPr>
            </w:pPr>
            <w:r w:rsidRPr="005C0D84">
              <w:rPr>
                <w:bCs/>
                <w:sz w:val="16"/>
              </w:rPr>
              <w:t>New version</w:t>
            </w:r>
          </w:p>
        </w:tc>
      </w:tr>
      <w:tr w:rsidR="00C8158A" w:rsidRPr="006B0D02" w14:paraId="6E1A5311" w14:textId="77777777" w:rsidTr="005C0D84">
        <w:tc>
          <w:tcPr>
            <w:tcW w:w="800" w:type="dxa"/>
            <w:shd w:val="solid" w:color="FFFFFF" w:fill="auto"/>
          </w:tcPr>
          <w:p w14:paraId="65227DE4" w14:textId="014851E5" w:rsidR="00C8158A" w:rsidRPr="005C0D84" w:rsidRDefault="00C8158A" w:rsidP="00C8158A">
            <w:pPr>
              <w:pStyle w:val="TAC"/>
              <w:rPr>
                <w:bCs/>
                <w:sz w:val="16"/>
                <w:szCs w:val="16"/>
              </w:rPr>
            </w:pPr>
            <w:r w:rsidRPr="005C0D84">
              <w:rPr>
                <w:bCs/>
              </w:rPr>
              <w:t>CN#07</w:t>
            </w:r>
          </w:p>
        </w:tc>
        <w:tc>
          <w:tcPr>
            <w:tcW w:w="800" w:type="dxa"/>
            <w:shd w:val="solid" w:color="FFFFFF" w:fill="auto"/>
          </w:tcPr>
          <w:p w14:paraId="77446E6A" w14:textId="77777777" w:rsidR="00C8158A" w:rsidRPr="005C0D84" w:rsidRDefault="00C8158A" w:rsidP="00C8158A">
            <w:pPr>
              <w:pStyle w:val="TAC"/>
              <w:rPr>
                <w:bCs/>
                <w:lang w:eastAsia="ja-JP"/>
              </w:rPr>
            </w:pPr>
          </w:p>
        </w:tc>
        <w:tc>
          <w:tcPr>
            <w:tcW w:w="1094" w:type="dxa"/>
            <w:shd w:val="solid" w:color="FFFFFF" w:fill="auto"/>
          </w:tcPr>
          <w:p w14:paraId="174CC981" w14:textId="77777777" w:rsidR="00C8158A" w:rsidRPr="005C0D84" w:rsidRDefault="00C8158A" w:rsidP="00C8158A">
            <w:pPr>
              <w:pStyle w:val="TAC"/>
              <w:rPr>
                <w:bCs/>
                <w:sz w:val="16"/>
                <w:szCs w:val="16"/>
              </w:rPr>
            </w:pPr>
          </w:p>
        </w:tc>
        <w:tc>
          <w:tcPr>
            <w:tcW w:w="425" w:type="dxa"/>
            <w:shd w:val="solid" w:color="FFFFFF" w:fill="auto"/>
          </w:tcPr>
          <w:p w14:paraId="77DB0A0A" w14:textId="77777777" w:rsidR="00C8158A" w:rsidRPr="005C0D84" w:rsidRDefault="00C8158A" w:rsidP="00C8158A">
            <w:pPr>
              <w:pStyle w:val="TAL"/>
              <w:rPr>
                <w:bCs/>
                <w:sz w:val="16"/>
                <w:szCs w:val="16"/>
              </w:rPr>
            </w:pPr>
          </w:p>
        </w:tc>
        <w:tc>
          <w:tcPr>
            <w:tcW w:w="425" w:type="dxa"/>
            <w:shd w:val="solid" w:color="FFFFFF" w:fill="auto"/>
          </w:tcPr>
          <w:p w14:paraId="291D19F8" w14:textId="77777777" w:rsidR="00C8158A" w:rsidRPr="005C0D84" w:rsidRDefault="00C8158A" w:rsidP="00C8158A">
            <w:pPr>
              <w:pStyle w:val="TAR"/>
              <w:rPr>
                <w:bCs/>
                <w:sz w:val="16"/>
                <w:szCs w:val="16"/>
              </w:rPr>
            </w:pPr>
          </w:p>
        </w:tc>
        <w:tc>
          <w:tcPr>
            <w:tcW w:w="425" w:type="dxa"/>
            <w:shd w:val="solid" w:color="FFFFFF" w:fill="auto"/>
          </w:tcPr>
          <w:p w14:paraId="5C7A0E24" w14:textId="77777777" w:rsidR="00C8158A" w:rsidRPr="005C0D84" w:rsidRDefault="00C8158A" w:rsidP="00C8158A">
            <w:pPr>
              <w:pStyle w:val="TAC"/>
              <w:rPr>
                <w:bCs/>
                <w:sz w:val="16"/>
                <w:szCs w:val="16"/>
              </w:rPr>
            </w:pPr>
          </w:p>
        </w:tc>
        <w:tc>
          <w:tcPr>
            <w:tcW w:w="4962" w:type="dxa"/>
            <w:shd w:val="solid" w:color="FFFFFF" w:fill="auto"/>
          </w:tcPr>
          <w:p w14:paraId="517D6D1E" w14:textId="685639A7" w:rsidR="00C8158A" w:rsidRPr="005C0D84" w:rsidRDefault="00C8158A" w:rsidP="00C8158A">
            <w:pPr>
              <w:pStyle w:val="TAL"/>
              <w:rPr>
                <w:bCs/>
                <w:sz w:val="16"/>
                <w:szCs w:val="16"/>
              </w:rPr>
            </w:pPr>
            <w:r w:rsidRPr="005C0D84">
              <w:rPr>
                <w:bCs/>
              </w:rPr>
              <w:t>Approved at TSGN#07</w:t>
            </w:r>
          </w:p>
        </w:tc>
        <w:tc>
          <w:tcPr>
            <w:tcW w:w="708" w:type="dxa"/>
            <w:shd w:val="solid" w:color="FFFFFF" w:fill="auto"/>
          </w:tcPr>
          <w:p w14:paraId="53D00345" w14:textId="5CD8DED0" w:rsidR="00C8158A" w:rsidRPr="005C0D84" w:rsidRDefault="00C8158A" w:rsidP="00C8158A">
            <w:pPr>
              <w:pStyle w:val="TAC"/>
              <w:rPr>
                <w:bCs/>
                <w:sz w:val="16"/>
                <w:szCs w:val="16"/>
              </w:rPr>
            </w:pPr>
            <w:r w:rsidRPr="005C0D84">
              <w:rPr>
                <w:bCs/>
              </w:rPr>
              <w:t>3.0.0</w:t>
            </w:r>
          </w:p>
        </w:tc>
      </w:tr>
      <w:tr w:rsidR="00C8158A" w:rsidRPr="006B0D02" w14:paraId="2EA4E753" w14:textId="77777777" w:rsidTr="005C0D84">
        <w:tc>
          <w:tcPr>
            <w:tcW w:w="800" w:type="dxa"/>
            <w:shd w:val="solid" w:color="FFFFFF" w:fill="auto"/>
          </w:tcPr>
          <w:p w14:paraId="02244101" w14:textId="074B3944" w:rsidR="00C8158A" w:rsidRPr="005C0D84" w:rsidRDefault="00C8158A" w:rsidP="00C8158A">
            <w:pPr>
              <w:pStyle w:val="TAC"/>
              <w:rPr>
                <w:bCs/>
              </w:rPr>
            </w:pPr>
            <w:r w:rsidRPr="005C0D84">
              <w:rPr>
                <w:bCs/>
              </w:rPr>
              <w:t>CN#08</w:t>
            </w:r>
          </w:p>
        </w:tc>
        <w:tc>
          <w:tcPr>
            <w:tcW w:w="800" w:type="dxa"/>
            <w:shd w:val="solid" w:color="FFFFFF" w:fill="auto"/>
          </w:tcPr>
          <w:p w14:paraId="43DE6229" w14:textId="77777777" w:rsidR="00C8158A" w:rsidRPr="005C0D84" w:rsidRDefault="00C8158A" w:rsidP="00C8158A">
            <w:pPr>
              <w:pStyle w:val="TAC"/>
              <w:rPr>
                <w:bCs/>
                <w:lang w:eastAsia="ja-JP"/>
              </w:rPr>
            </w:pPr>
          </w:p>
        </w:tc>
        <w:tc>
          <w:tcPr>
            <w:tcW w:w="1094" w:type="dxa"/>
            <w:shd w:val="solid" w:color="FFFFFF" w:fill="auto"/>
          </w:tcPr>
          <w:p w14:paraId="45688B79" w14:textId="77777777" w:rsidR="00C8158A" w:rsidRPr="005C0D84" w:rsidRDefault="00C8158A" w:rsidP="00C8158A">
            <w:pPr>
              <w:pStyle w:val="TAC"/>
              <w:rPr>
                <w:bCs/>
                <w:sz w:val="16"/>
                <w:szCs w:val="16"/>
              </w:rPr>
            </w:pPr>
          </w:p>
        </w:tc>
        <w:tc>
          <w:tcPr>
            <w:tcW w:w="425" w:type="dxa"/>
            <w:shd w:val="solid" w:color="FFFFFF" w:fill="auto"/>
          </w:tcPr>
          <w:p w14:paraId="56BB83DC" w14:textId="58D19376" w:rsidR="00C8158A" w:rsidRPr="005C0D84" w:rsidRDefault="00C8158A" w:rsidP="00C8158A">
            <w:pPr>
              <w:pStyle w:val="TAL"/>
              <w:rPr>
                <w:bCs/>
                <w:sz w:val="16"/>
                <w:szCs w:val="16"/>
              </w:rPr>
            </w:pPr>
            <w:r w:rsidRPr="005C0D84">
              <w:rPr>
                <w:bCs/>
              </w:rPr>
              <w:t>001</w:t>
            </w:r>
          </w:p>
        </w:tc>
        <w:tc>
          <w:tcPr>
            <w:tcW w:w="425" w:type="dxa"/>
            <w:shd w:val="solid" w:color="FFFFFF" w:fill="auto"/>
          </w:tcPr>
          <w:p w14:paraId="72BE8621" w14:textId="74767604" w:rsidR="00C8158A" w:rsidRPr="005C0D84" w:rsidRDefault="00C8158A" w:rsidP="00C8158A">
            <w:pPr>
              <w:pStyle w:val="TAR"/>
              <w:rPr>
                <w:bCs/>
                <w:sz w:val="16"/>
                <w:szCs w:val="16"/>
              </w:rPr>
            </w:pPr>
            <w:r w:rsidRPr="005C0D84">
              <w:rPr>
                <w:bCs/>
                <w:sz w:val="16"/>
                <w:szCs w:val="16"/>
              </w:rPr>
              <w:t>1</w:t>
            </w:r>
          </w:p>
        </w:tc>
        <w:tc>
          <w:tcPr>
            <w:tcW w:w="425" w:type="dxa"/>
            <w:shd w:val="solid" w:color="FFFFFF" w:fill="auto"/>
          </w:tcPr>
          <w:p w14:paraId="122C9FD2" w14:textId="77777777" w:rsidR="00C8158A" w:rsidRPr="005C0D84" w:rsidRDefault="00C8158A" w:rsidP="00C8158A">
            <w:pPr>
              <w:pStyle w:val="TAC"/>
              <w:rPr>
                <w:bCs/>
                <w:sz w:val="16"/>
                <w:szCs w:val="16"/>
              </w:rPr>
            </w:pPr>
          </w:p>
        </w:tc>
        <w:tc>
          <w:tcPr>
            <w:tcW w:w="4962" w:type="dxa"/>
            <w:shd w:val="solid" w:color="FFFFFF" w:fill="auto"/>
          </w:tcPr>
          <w:p w14:paraId="54FBEA45" w14:textId="4EEEB367" w:rsidR="00C8158A" w:rsidRPr="005C0D84" w:rsidRDefault="00C8158A" w:rsidP="00C8158A">
            <w:pPr>
              <w:pStyle w:val="TAL"/>
              <w:rPr>
                <w:bCs/>
                <w:sz w:val="16"/>
                <w:szCs w:val="16"/>
              </w:rPr>
            </w:pPr>
            <w:r w:rsidRPr="005C0D84">
              <w:rPr>
                <w:bCs/>
              </w:rPr>
              <w:t xml:space="preserve">Clean-up and corrections for </w:t>
            </w:r>
            <w:proofErr w:type="spellStart"/>
            <w:r w:rsidRPr="005C0D84">
              <w:rPr>
                <w:bCs/>
              </w:rPr>
              <w:t>Multicall</w:t>
            </w:r>
            <w:proofErr w:type="spellEnd"/>
            <w:r w:rsidRPr="005C0D84">
              <w:rPr>
                <w:bCs/>
              </w:rPr>
              <w:t xml:space="preserve"> Stage 2</w:t>
            </w:r>
          </w:p>
        </w:tc>
        <w:tc>
          <w:tcPr>
            <w:tcW w:w="708" w:type="dxa"/>
            <w:shd w:val="solid" w:color="FFFFFF" w:fill="auto"/>
          </w:tcPr>
          <w:p w14:paraId="5F572EA2" w14:textId="06E8CC13" w:rsidR="00C8158A" w:rsidRPr="005C0D84" w:rsidRDefault="00C8158A" w:rsidP="00C8158A">
            <w:pPr>
              <w:pStyle w:val="TAC"/>
              <w:rPr>
                <w:bCs/>
                <w:sz w:val="16"/>
                <w:szCs w:val="16"/>
              </w:rPr>
            </w:pPr>
            <w:r w:rsidRPr="005C0D84">
              <w:rPr>
                <w:bCs/>
              </w:rPr>
              <w:t>3.1.0</w:t>
            </w:r>
          </w:p>
        </w:tc>
      </w:tr>
      <w:tr w:rsidR="00C8158A" w:rsidRPr="006B0D02" w14:paraId="21595863" w14:textId="77777777" w:rsidTr="005C0D84">
        <w:tc>
          <w:tcPr>
            <w:tcW w:w="800" w:type="dxa"/>
            <w:shd w:val="solid" w:color="FFFFFF" w:fill="auto"/>
          </w:tcPr>
          <w:p w14:paraId="6AD20C1B" w14:textId="7BA086D5" w:rsidR="00C8158A" w:rsidRPr="005C0D84" w:rsidRDefault="00C8158A" w:rsidP="00C8158A">
            <w:pPr>
              <w:pStyle w:val="TAC"/>
              <w:rPr>
                <w:bCs/>
              </w:rPr>
            </w:pPr>
            <w:r w:rsidRPr="005C0D84">
              <w:rPr>
                <w:rFonts w:hint="eastAsia"/>
                <w:bCs/>
                <w:lang w:eastAsia="ja-JP"/>
              </w:rPr>
              <w:t>CN#09</w:t>
            </w:r>
          </w:p>
        </w:tc>
        <w:tc>
          <w:tcPr>
            <w:tcW w:w="800" w:type="dxa"/>
            <w:shd w:val="solid" w:color="FFFFFF" w:fill="auto"/>
          </w:tcPr>
          <w:p w14:paraId="17274C37" w14:textId="77777777" w:rsidR="00C8158A" w:rsidRPr="005C0D84" w:rsidRDefault="00C8158A" w:rsidP="00C8158A">
            <w:pPr>
              <w:pStyle w:val="TAC"/>
              <w:rPr>
                <w:bCs/>
                <w:lang w:eastAsia="ja-JP"/>
              </w:rPr>
            </w:pPr>
          </w:p>
        </w:tc>
        <w:tc>
          <w:tcPr>
            <w:tcW w:w="1094" w:type="dxa"/>
            <w:shd w:val="solid" w:color="FFFFFF" w:fill="auto"/>
          </w:tcPr>
          <w:p w14:paraId="59A39CBE" w14:textId="77777777" w:rsidR="00C8158A" w:rsidRPr="005C0D84" w:rsidRDefault="00C8158A" w:rsidP="00C8158A">
            <w:pPr>
              <w:pStyle w:val="TAC"/>
              <w:rPr>
                <w:bCs/>
                <w:sz w:val="16"/>
                <w:szCs w:val="16"/>
              </w:rPr>
            </w:pPr>
          </w:p>
        </w:tc>
        <w:tc>
          <w:tcPr>
            <w:tcW w:w="425" w:type="dxa"/>
            <w:shd w:val="solid" w:color="FFFFFF" w:fill="auto"/>
          </w:tcPr>
          <w:p w14:paraId="74C0F8CA" w14:textId="46983A38" w:rsidR="00C8158A" w:rsidRPr="005C0D84" w:rsidRDefault="00C8158A" w:rsidP="00C8158A">
            <w:pPr>
              <w:pStyle w:val="TAL"/>
              <w:rPr>
                <w:bCs/>
                <w:sz w:val="16"/>
                <w:szCs w:val="16"/>
              </w:rPr>
            </w:pPr>
            <w:r w:rsidRPr="005C0D84">
              <w:rPr>
                <w:rFonts w:hint="eastAsia"/>
                <w:bCs/>
                <w:lang w:eastAsia="ja-JP"/>
              </w:rPr>
              <w:t>002</w:t>
            </w:r>
          </w:p>
        </w:tc>
        <w:tc>
          <w:tcPr>
            <w:tcW w:w="425" w:type="dxa"/>
            <w:shd w:val="solid" w:color="FFFFFF" w:fill="auto"/>
          </w:tcPr>
          <w:p w14:paraId="2A15606F" w14:textId="0BBB82FA" w:rsidR="00C8158A" w:rsidRPr="005C0D84" w:rsidRDefault="00C8158A" w:rsidP="00C8158A">
            <w:pPr>
              <w:pStyle w:val="TAR"/>
              <w:rPr>
                <w:bCs/>
                <w:sz w:val="16"/>
                <w:szCs w:val="16"/>
              </w:rPr>
            </w:pPr>
            <w:r w:rsidRPr="005C0D84">
              <w:rPr>
                <w:bCs/>
                <w:sz w:val="16"/>
                <w:szCs w:val="16"/>
              </w:rPr>
              <w:t>4</w:t>
            </w:r>
          </w:p>
        </w:tc>
        <w:tc>
          <w:tcPr>
            <w:tcW w:w="425" w:type="dxa"/>
            <w:shd w:val="solid" w:color="FFFFFF" w:fill="auto"/>
          </w:tcPr>
          <w:p w14:paraId="11215054" w14:textId="77777777" w:rsidR="00C8158A" w:rsidRPr="005C0D84" w:rsidRDefault="00C8158A" w:rsidP="00C8158A">
            <w:pPr>
              <w:pStyle w:val="TAC"/>
              <w:rPr>
                <w:bCs/>
                <w:sz w:val="16"/>
                <w:szCs w:val="16"/>
              </w:rPr>
            </w:pPr>
          </w:p>
        </w:tc>
        <w:tc>
          <w:tcPr>
            <w:tcW w:w="4962" w:type="dxa"/>
            <w:shd w:val="solid" w:color="FFFFFF" w:fill="auto"/>
          </w:tcPr>
          <w:p w14:paraId="46135D5D" w14:textId="36655A4C" w:rsidR="00C8158A" w:rsidRPr="005C0D84" w:rsidRDefault="00C8158A" w:rsidP="00C8158A">
            <w:pPr>
              <w:pStyle w:val="TAL"/>
              <w:rPr>
                <w:bCs/>
                <w:sz w:val="16"/>
                <w:szCs w:val="16"/>
              </w:rPr>
            </w:pPr>
            <w:r w:rsidRPr="005C0D84">
              <w:rPr>
                <w:bCs/>
                <w:lang w:eastAsia="ja-JP"/>
              </w:rPr>
              <w:t xml:space="preserve">Requirement on Network to Tear Down Calls to Accept EC in </w:t>
            </w:r>
            <w:proofErr w:type="spellStart"/>
            <w:r w:rsidRPr="005C0D84">
              <w:rPr>
                <w:bCs/>
                <w:lang w:eastAsia="ja-JP"/>
              </w:rPr>
              <w:t>Multicall</w:t>
            </w:r>
            <w:proofErr w:type="spellEnd"/>
          </w:p>
        </w:tc>
        <w:tc>
          <w:tcPr>
            <w:tcW w:w="708" w:type="dxa"/>
            <w:shd w:val="solid" w:color="FFFFFF" w:fill="auto"/>
          </w:tcPr>
          <w:p w14:paraId="6FF1911F" w14:textId="2BE9A7B5" w:rsidR="00C8158A" w:rsidRPr="005C0D84" w:rsidRDefault="00C8158A" w:rsidP="00C8158A">
            <w:pPr>
              <w:pStyle w:val="TAC"/>
              <w:rPr>
                <w:bCs/>
                <w:sz w:val="16"/>
                <w:szCs w:val="16"/>
              </w:rPr>
            </w:pPr>
            <w:r w:rsidRPr="005C0D84">
              <w:rPr>
                <w:bCs/>
              </w:rPr>
              <w:t>3.2.0</w:t>
            </w:r>
          </w:p>
        </w:tc>
      </w:tr>
      <w:tr w:rsidR="00C8158A" w:rsidRPr="006B0D02" w14:paraId="1FB4BA69" w14:textId="77777777" w:rsidTr="005C0D84">
        <w:tc>
          <w:tcPr>
            <w:tcW w:w="800" w:type="dxa"/>
            <w:shd w:val="solid" w:color="FFFFFF" w:fill="auto"/>
          </w:tcPr>
          <w:p w14:paraId="51E47CED" w14:textId="7360031E" w:rsidR="00C8158A" w:rsidRPr="005C0D84" w:rsidRDefault="00C8158A" w:rsidP="00C8158A">
            <w:pPr>
              <w:pStyle w:val="TAC"/>
              <w:rPr>
                <w:bCs/>
                <w:lang w:eastAsia="ja-JP"/>
              </w:rPr>
            </w:pPr>
            <w:r w:rsidRPr="005C0D84">
              <w:rPr>
                <w:rFonts w:hint="eastAsia"/>
                <w:bCs/>
                <w:lang w:eastAsia="ja-JP"/>
              </w:rPr>
              <w:t>CN#09</w:t>
            </w:r>
          </w:p>
        </w:tc>
        <w:tc>
          <w:tcPr>
            <w:tcW w:w="800" w:type="dxa"/>
            <w:shd w:val="solid" w:color="FFFFFF" w:fill="auto"/>
          </w:tcPr>
          <w:p w14:paraId="45997939" w14:textId="77777777" w:rsidR="00C8158A" w:rsidRPr="005C0D84" w:rsidRDefault="00C8158A" w:rsidP="00C8158A">
            <w:pPr>
              <w:pStyle w:val="TAC"/>
              <w:rPr>
                <w:bCs/>
                <w:lang w:eastAsia="ja-JP"/>
              </w:rPr>
            </w:pPr>
          </w:p>
        </w:tc>
        <w:tc>
          <w:tcPr>
            <w:tcW w:w="1094" w:type="dxa"/>
            <w:shd w:val="solid" w:color="FFFFFF" w:fill="auto"/>
          </w:tcPr>
          <w:p w14:paraId="2BCC537A" w14:textId="77777777" w:rsidR="00C8158A" w:rsidRPr="005C0D84" w:rsidRDefault="00C8158A" w:rsidP="00C8158A">
            <w:pPr>
              <w:pStyle w:val="TAC"/>
              <w:rPr>
                <w:bCs/>
                <w:sz w:val="16"/>
                <w:szCs w:val="16"/>
              </w:rPr>
            </w:pPr>
          </w:p>
        </w:tc>
        <w:tc>
          <w:tcPr>
            <w:tcW w:w="425" w:type="dxa"/>
            <w:shd w:val="solid" w:color="FFFFFF" w:fill="auto"/>
          </w:tcPr>
          <w:p w14:paraId="58AB4C01" w14:textId="2CDA3F5F" w:rsidR="00C8158A" w:rsidRPr="005C0D84" w:rsidRDefault="00C8158A" w:rsidP="00C8158A">
            <w:pPr>
              <w:pStyle w:val="TAL"/>
              <w:rPr>
                <w:bCs/>
                <w:sz w:val="16"/>
                <w:szCs w:val="16"/>
              </w:rPr>
            </w:pPr>
            <w:r w:rsidRPr="005C0D84">
              <w:rPr>
                <w:rFonts w:hint="eastAsia"/>
                <w:bCs/>
                <w:lang w:eastAsia="ja-JP"/>
              </w:rPr>
              <w:t>004</w:t>
            </w:r>
          </w:p>
        </w:tc>
        <w:tc>
          <w:tcPr>
            <w:tcW w:w="425" w:type="dxa"/>
            <w:shd w:val="solid" w:color="FFFFFF" w:fill="auto"/>
          </w:tcPr>
          <w:p w14:paraId="3E8FB6A7" w14:textId="5640D4E6" w:rsidR="00C8158A" w:rsidRPr="005C0D84" w:rsidRDefault="00C8158A" w:rsidP="00C8158A">
            <w:pPr>
              <w:pStyle w:val="TAR"/>
              <w:rPr>
                <w:bCs/>
                <w:sz w:val="16"/>
                <w:szCs w:val="16"/>
              </w:rPr>
            </w:pPr>
            <w:r w:rsidRPr="005C0D84">
              <w:rPr>
                <w:bCs/>
                <w:sz w:val="16"/>
                <w:szCs w:val="16"/>
              </w:rPr>
              <w:t>2</w:t>
            </w:r>
          </w:p>
        </w:tc>
        <w:tc>
          <w:tcPr>
            <w:tcW w:w="425" w:type="dxa"/>
            <w:shd w:val="solid" w:color="FFFFFF" w:fill="auto"/>
          </w:tcPr>
          <w:p w14:paraId="2A5EFAE9" w14:textId="77777777" w:rsidR="00C8158A" w:rsidRPr="005C0D84" w:rsidRDefault="00C8158A" w:rsidP="00C8158A">
            <w:pPr>
              <w:pStyle w:val="TAC"/>
              <w:rPr>
                <w:bCs/>
                <w:sz w:val="16"/>
                <w:szCs w:val="16"/>
              </w:rPr>
            </w:pPr>
          </w:p>
        </w:tc>
        <w:tc>
          <w:tcPr>
            <w:tcW w:w="4962" w:type="dxa"/>
            <w:shd w:val="solid" w:color="FFFFFF" w:fill="auto"/>
          </w:tcPr>
          <w:p w14:paraId="18CC991C" w14:textId="6945F451" w:rsidR="00C8158A" w:rsidRPr="005C0D84" w:rsidRDefault="00C8158A" w:rsidP="00C8158A">
            <w:pPr>
              <w:pStyle w:val="TAL"/>
              <w:rPr>
                <w:bCs/>
                <w:sz w:val="16"/>
                <w:szCs w:val="16"/>
              </w:rPr>
            </w:pPr>
            <w:r w:rsidRPr="005C0D84">
              <w:rPr>
                <w:rFonts w:hint="eastAsia"/>
                <w:bCs/>
              </w:rPr>
              <w:t xml:space="preserve">Correction to </w:t>
            </w:r>
            <w:proofErr w:type="spellStart"/>
            <w:r w:rsidRPr="005C0D84">
              <w:rPr>
                <w:rFonts w:hint="eastAsia"/>
                <w:bCs/>
              </w:rPr>
              <w:t>MT_Multicall</w:t>
            </w:r>
            <w:proofErr w:type="spellEnd"/>
            <w:r w:rsidRPr="005C0D84">
              <w:rPr>
                <w:rFonts w:hint="eastAsia"/>
                <w:bCs/>
              </w:rPr>
              <w:t xml:space="preserve"> SDL</w:t>
            </w:r>
          </w:p>
        </w:tc>
        <w:tc>
          <w:tcPr>
            <w:tcW w:w="708" w:type="dxa"/>
            <w:shd w:val="solid" w:color="FFFFFF" w:fill="auto"/>
          </w:tcPr>
          <w:p w14:paraId="7C1A8030" w14:textId="3DD38413" w:rsidR="00C8158A" w:rsidRPr="005C0D84" w:rsidRDefault="00C8158A" w:rsidP="00C8158A">
            <w:pPr>
              <w:pStyle w:val="TAC"/>
              <w:rPr>
                <w:bCs/>
                <w:sz w:val="16"/>
                <w:szCs w:val="16"/>
              </w:rPr>
            </w:pPr>
            <w:r w:rsidRPr="005C0D84">
              <w:rPr>
                <w:bCs/>
              </w:rPr>
              <w:t>3.2.0</w:t>
            </w:r>
          </w:p>
        </w:tc>
      </w:tr>
      <w:tr w:rsidR="00C8158A" w:rsidRPr="006B0D02" w14:paraId="3124C00D" w14:textId="77777777" w:rsidTr="005C0D84">
        <w:tc>
          <w:tcPr>
            <w:tcW w:w="800" w:type="dxa"/>
            <w:shd w:val="solid" w:color="FFFFFF" w:fill="auto"/>
          </w:tcPr>
          <w:p w14:paraId="1855DAAB" w14:textId="69E88C8F" w:rsidR="00C8158A" w:rsidRPr="005C0D84" w:rsidRDefault="00C8158A" w:rsidP="00C8158A">
            <w:pPr>
              <w:pStyle w:val="TAC"/>
              <w:rPr>
                <w:bCs/>
                <w:lang w:eastAsia="ja-JP"/>
              </w:rPr>
            </w:pPr>
            <w:r w:rsidRPr="005C0D84">
              <w:rPr>
                <w:rFonts w:hint="eastAsia"/>
                <w:bCs/>
                <w:lang w:eastAsia="ja-JP"/>
              </w:rPr>
              <w:t>CN#09</w:t>
            </w:r>
          </w:p>
        </w:tc>
        <w:tc>
          <w:tcPr>
            <w:tcW w:w="800" w:type="dxa"/>
            <w:shd w:val="solid" w:color="FFFFFF" w:fill="auto"/>
          </w:tcPr>
          <w:p w14:paraId="30B2A1C5" w14:textId="77777777" w:rsidR="00C8158A" w:rsidRPr="005C0D84" w:rsidRDefault="00C8158A" w:rsidP="00C8158A">
            <w:pPr>
              <w:pStyle w:val="TAC"/>
              <w:rPr>
                <w:bCs/>
                <w:lang w:eastAsia="ja-JP"/>
              </w:rPr>
            </w:pPr>
          </w:p>
        </w:tc>
        <w:tc>
          <w:tcPr>
            <w:tcW w:w="1094" w:type="dxa"/>
            <w:shd w:val="solid" w:color="FFFFFF" w:fill="auto"/>
          </w:tcPr>
          <w:p w14:paraId="4FF4DFA0" w14:textId="77777777" w:rsidR="00C8158A" w:rsidRPr="005C0D84" w:rsidRDefault="00C8158A" w:rsidP="00C8158A">
            <w:pPr>
              <w:pStyle w:val="TAC"/>
              <w:rPr>
                <w:bCs/>
                <w:sz w:val="16"/>
                <w:szCs w:val="16"/>
              </w:rPr>
            </w:pPr>
          </w:p>
        </w:tc>
        <w:tc>
          <w:tcPr>
            <w:tcW w:w="425" w:type="dxa"/>
            <w:shd w:val="solid" w:color="FFFFFF" w:fill="auto"/>
          </w:tcPr>
          <w:p w14:paraId="0033EDE5" w14:textId="48F678E4" w:rsidR="00C8158A" w:rsidRPr="005C0D84" w:rsidRDefault="00C8158A" w:rsidP="00C8158A">
            <w:pPr>
              <w:pStyle w:val="TAL"/>
              <w:rPr>
                <w:bCs/>
                <w:sz w:val="16"/>
                <w:szCs w:val="16"/>
              </w:rPr>
            </w:pPr>
            <w:r w:rsidRPr="005C0D84">
              <w:rPr>
                <w:rFonts w:hint="eastAsia"/>
                <w:bCs/>
                <w:lang w:eastAsia="ja-JP"/>
              </w:rPr>
              <w:t>003</w:t>
            </w:r>
          </w:p>
        </w:tc>
        <w:tc>
          <w:tcPr>
            <w:tcW w:w="425" w:type="dxa"/>
            <w:shd w:val="solid" w:color="FFFFFF" w:fill="auto"/>
          </w:tcPr>
          <w:p w14:paraId="633A2BD4" w14:textId="7079248D" w:rsidR="00C8158A" w:rsidRPr="005C0D84" w:rsidRDefault="00C8158A" w:rsidP="00C8158A">
            <w:pPr>
              <w:pStyle w:val="TAR"/>
              <w:rPr>
                <w:bCs/>
                <w:sz w:val="16"/>
                <w:szCs w:val="16"/>
              </w:rPr>
            </w:pPr>
            <w:r w:rsidRPr="005C0D84">
              <w:rPr>
                <w:bCs/>
                <w:sz w:val="16"/>
                <w:szCs w:val="16"/>
              </w:rPr>
              <w:t>2</w:t>
            </w:r>
          </w:p>
        </w:tc>
        <w:tc>
          <w:tcPr>
            <w:tcW w:w="425" w:type="dxa"/>
            <w:shd w:val="solid" w:color="FFFFFF" w:fill="auto"/>
          </w:tcPr>
          <w:p w14:paraId="49B0425A" w14:textId="77777777" w:rsidR="00C8158A" w:rsidRPr="005C0D84" w:rsidRDefault="00C8158A" w:rsidP="00C8158A">
            <w:pPr>
              <w:pStyle w:val="TAC"/>
              <w:rPr>
                <w:bCs/>
                <w:sz w:val="16"/>
                <w:szCs w:val="16"/>
              </w:rPr>
            </w:pPr>
          </w:p>
        </w:tc>
        <w:tc>
          <w:tcPr>
            <w:tcW w:w="4962" w:type="dxa"/>
            <w:shd w:val="solid" w:color="FFFFFF" w:fill="auto"/>
          </w:tcPr>
          <w:p w14:paraId="09EE52DC" w14:textId="3BBAB80B" w:rsidR="00C8158A" w:rsidRPr="005C0D84" w:rsidRDefault="00C8158A" w:rsidP="00C8158A">
            <w:pPr>
              <w:pStyle w:val="TAL"/>
              <w:rPr>
                <w:bCs/>
                <w:sz w:val="16"/>
                <w:szCs w:val="16"/>
              </w:rPr>
            </w:pPr>
            <w:r w:rsidRPr="005C0D84">
              <w:rPr>
                <w:bCs/>
              </w:rPr>
              <w:t>Inclusion of call hold in basic call handling</w:t>
            </w:r>
          </w:p>
        </w:tc>
        <w:tc>
          <w:tcPr>
            <w:tcW w:w="708" w:type="dxa"/>
            <w:shd w:val="solid" w:color="FFFFFF" w:fill="auto"/>
          </w:tcPr>
          <w:p w14:paraId="16ED856F" w14:textId="767EA504" w:rsidR="00C8158A" w:rsidRPr="005C0D84" w:rsidRDefault="00C8158A" w:rsidP="00C8158A">
            <w:pPr>
              <w:pStyle w:val="TAC"/>
              <w:rPr>
                <w:bCs/>
                <w:sz w:val="16"/>
                <w:szCs w:val="16"/>
              </w:rPr>
            </w:pPr>
            <w:r w:rsidRPr="005C0D84">
              <w:rPr>
                <w:rFonts w:hint="eastAsia"/>
                <w:bCs/>
                <w:lang w:eastAsia="ja-JP"/>
              </w:rPr>
              <w:t>4.0.0</w:t>
            </w:r>
          </w:p>
        </w:tc>
      </w:tr>
      <w:tr w:rsidR="00C8158A" w:rsidRPr="006B0D02" w14:paraId="525FC909" w14:textId="77777777" w:rsidTr="005C0D84">
        <w:tc>
          <w:tcPr>
            <w:tcW w:w="800" w:type="dxa"/>
            <w:shd w:val="solid" w:color="FFFFFF" w:fill="auto"/>
          </w:tcPr>
          <w:p w14:paraId="3CC1736C" w14:textId="3FB04DFD" w:rsidR="00C8158A" w:rsidRPr="005C0D84" w:rsidRDefault="00C8158A" w:rsidP="00C8158A">
            <w:pPr>
              <w:pStyle w:val="TAC"/>
              <w:rPr>
                <w:bCs/>
                <w:lang w:eastAsia="ja-JP"/>
              </w:rPr>
            </w:pPr>
            <w:r w:rsidRPr="005C0D84">
              <w:rPr>
                <w:bCs/>
                <w:lang w:eastAsia="ja-JP"/>
              </w:rPr>
              <w:t>CN#16</w:t>
            </w:r>
          </w:p>
        </w:tc>
        <w:tc>
          <w:tcPr>
            <w:tcW w:w="800" w:type="dxa"/>
            <w:shd w:val="solid" w:color="FFFFFF" w:fill="auto"/>
          </w:tcPr>
          <w:p w14:paraId="6475D025" w14:textId="77777777" w:rsidR="00C8158A" w:rsidRPr="005C0D84" w:rsidRDefault="00C8158A" w:rsidP="00C8158A">
            <w:pPr>
              <w:pStyle w:val="TAC"/>
              <w:rPr>
                <w:bCs/>
                <w:lang w:eastAsia="ja-JP"/>
              </w:rPr>
            </w:pPr>
          </w:p>
        </w:tc>
        <w:tc>
          <w:tcPr>
            <w:tcW w:w="1094" w:type="dxa"/>
            <w:shd w:val="solid" w:color="FFFFFF" w:fill="auto"/>
          </w:tcPr>
          <w:p w14:paraId="16BF1A73" w14:textId="77777777" w:rsidR="00C8158A" w:rsidRPr="005C0D84" w:rsidRDefault="00C8158A" w:rsidP="00C8158A">
            <w:pPr>
              <w:pStyle w:val="TAC"/>
              <w:rPr>
                <w:bCs/>
                <w:sz w:val="16"/>
                <w:szCs w:val="16"/>
              </w:rPr>
            </w:pPr>
          </w:p>
        </w:tc>
        <w:tc>
          <w:tcPr>
            <w:tcW w:w="425" w:type="dxa"/>
            <w:shd w:val="solid" w:color="FFFFFF" w:fill="auto"/>
          </w:tcPr>
          <w:p w14:paraId="3C665CAF" w14:textId="77777777" w:rsidR="00C8158A" w:rsidRPr="005C0D84" w:rsidRDefault="00C8158A" w:rsidP="00C8158A">
            <w:pPr>
              <w:pStyle w:val="TAL"/>
              <w:rPr>
                <w:bCs/>
                <w:sz w:val="16"/>
                <w:szCs w:val="16"/>
              </w:rPr>
            </w:pPr>
          </w:p>
        </w:tc>
        <w:tc>
          <w:tcPr>
            <w:tcW w:w="425" w:type="dxa"/>
            <w:shd w:val="solid" w:color="FFFFFF" w:fill="auto"/>
          </w:tcPr>
          <w:p w14:paraId="3DFE742D" w14:textId="77777777" w:rsidR="00C8158A" w:rsidRPr="005C0D84" w:rsidRDefault="00C8158A" w:rsidP="00C8158A">
            <w:pPr>
              <w:pStyle w:val="TAR"/>
              <w:rPr>
                <w:bCs/>
                <w:sz w:val="16"/>
                <w:szCs w:val="16"/>
              </w:rPr>
            </w:pPr>
          </w:p>
        </w:tc>
        <w:tc>
          <w:tcPr>
            <w:tcW w:w="425" w:type="dxa"/>
            <w:shd w:val="solid" w:color="FFFFFF" w:fill="auto"/>
          </w:tcPr>
          <w:p w14:paraId="65BBAA94" w14:textId="77777777" w:rsidR="00C8158A" w:rsidRPr="005C0D84" w:rsidRDefault="00C8158A" w:rsidP="00C8158A">
            <w:pPr>
              <w:pStyle w:val="TAC"/>
              <w:rPr>
                <w:bCs/>
                <w:sz w:val="16"/>
                <w:szCs w:val="16"/>
              </w:rPr>
            </w:pPr>
          </w:p>
        </w:tc>
        <w:tc>
          <w:tcPr>
            <w:tcW w:w="4962" w:type="dxa"/>
            <w:shd w:val="solid" w:color="FFFFFF" w:fill="auto"/>
          </w:tcPr>
          <w:p w14:paraId="6B8BCD80" w14:textId="05335810" w:rsidR="00C8158A" w:rsidRPr="005C0D84" w:rsidRDefault="00C8158A" w:rsidP="00C8158A">
            <w:pPr>
              <w:pStyle w:val="TAL"/>
              <w:rPr>
                <w:bCs/>
                <w:sz w:val="16"/>
                <w:szCs w:val="16"/>
              </w:rPr>
            </w:pPr>
            <w:r w:rsidRPr="005C0D84">
              <w:rPr>
                <w:bCs/>
              </w:rPr>
              <w:t>Release 5 after CN#16</w:t>
            </w:r>
          </w:p>
        </w:tc>
        <w:tc>
          <w:tcPr>
            <w:tcW w:w="708" w:type="dxa"/>
            <w:shd w:val="solid" w:color="FFFFFF" w:fill="auto"/>
          </w:tcPr>
          <w:p w14:paraId="6D578A41" w14:textId="738D7BAB" w:rsidR="00C8158A" w:rsidRPr="005C0D84" w:rsidRDefault="00C8158A" w:rsidP="00C8158A">
            <w:pPr>
              <w:pStyle w:val="TAC"/>
              <w:rPr>
                <w:bCs/>
                <w:sz w:val="16"/>
                <w:szCs w:val="16"/>
              </w:rPr>
            </w:pPr>
            <w:r w:rsidRPr="005C0D84">
              <w:rPr>
                <w:bCs/>
              </w:rPr>
              <w:t>5.0.0</w:t>
            </w:r>
          </w:p>
        </w:tc>
      </w:tr>
      <w:tr w:rsidR="00C8158A" w:rsidRPr="006B0D02" w14:paraId="609A4F8B" w14:textId="77777777" w:rsidTr="005C0D84">
        <w:tc>
          <w:tcPr>
            <w:tcW w:w="800" w:type="dxa"/>
            <w:shd w:val="solid" w:color="FFFFFF" w:fill="auto"/>
          </w:tcPr>
          <w:p w14:paraId="0963952C" w14:textId="1AEA7A5D" w:rsidR="00C8158A" w:rsidRPr="005C0D84" w:rsidRDefault="00C8158A" w:rsidP="00C8158A">
            <w:pPr>
              <w:pStyle w:val="TAC"/>
              <w:rPr>
                <w:bCs/>
                <w:lang w:eastAsia="ja-JP"/>
              </w:rPr>
            </w:pPr>
            <w:r w:rsidRPr="005C0D84">
              <w:rPr>
                <w:bCs/>
                <w:lang w:eastAsia="ja-JP"/>
              </w:rPr>
              <w:t>CN#26</w:t>
            </w:r>
          </w:p>
        </w:tc>
        <w:tc>
          <w:tcPr>
            <w:tcW w:w="800" w:type="dxa"/>
            <w:shd w:val="solid" w:color="FFFFFF" w:fill="auto"/>
          </w:tcPr>
          <w:p w14:paraId="4C5E681D" w14:textId="77777777" w:rsidR="00C8158A" w:rsidRPr="005C0D84" w:rsidRDefault="00C8158A" w:rsidP="00C8158A">
            <w:pPr>
              <w:pStyle w:val="TAC"/>
              <w:rPr>
                <w:bCs/>
                <w:lang w:eastAsia="ja-JP"/>
              </w:rPr>
            </w:pPr>
          </w:p>
        </w:tc>
        <w:tc>
          <w:tcPr>
            <w:tcW w:w="1094" w:type="dxa"/>
            <w:shd w:val="solid" w:color="FFFFFF" w:fill="auto"/>
          </w:tcPr>
          <w:p w14:paraId="5CCD040A" w14:textId="77777777" w:rsidR="00C8158A" w:rsidRPr="005C0D84" w:rsidRDefault="00C8158A" w:rsidP="00C8158A">
            <w:pPr>
              <w:pStyle w:val="TAC"/>
              <w:rPr>
                <w:bCs/>
                <w:sz w:val="16"/>
                <w:szCs w:val="16"/>
              </w:rPr>
            </w:pPr>
          </w:p>
        </w:tc>
        <w:tc>
          <w:tcPr>
            <w:tcW w:w="425" w:type="dxa"/>
            <w:shd w:val="solid" w:color="FFFFFF" w:fill="auto"/>
          </w:tcPr>
          <w:p w14:paraId="4020D5DD" w14:textId="77777777" w:rsidR="00C8158A" w:rsidRPr="005C0D84" w:rsidRDefault="00C8158A" w:rsidP="00C8158A">
            <w:pPr>
              <w:pStyle w:val="TAL"/>
              <w:rPr>
                <w:bCs/>
                <w:sz w:val="16"/>
                <w:szCs w:val="16"/>
              </w:rPr>
            </w:pPr>
          </w:p>
        </w:tc>
        <w:tc>
          <w:tcPr>
            <w:tcW w:w="425" w:type="dxa"/>
            <w:shd w:val="solid" w:color="FFFFFF" w:fill="auto"/>
          </w:tcPr>
          <w:p w14:paraId="46B95E25" w14:textId="77777777" w:rsidR="00C8158A" w:rsidRPr="005C0D84" w:rsidRDefault="00C8158A" w:rsidP="00C8158A">
            <w:pPr>
              <w:pStyle w:val="TAR"/>
              <w:rPr>
                <w:bCs/>
                <w:sz w:val="16"/>
                <w:szCs w:val="16"/>
              </w:rPr>
            </w:pPr>
          </w:p>
        </w:tc>
        <w:tc>
          <w:tcPr>
            <w:tcW w:w="425" w:type="dxa"/>
            <w:shd w:val="solid" w:color="FFFFFF" w:fill="auto"/>
          </w:tcPr>
          <w:p w14:paraId="505D89A2" w14:textId="77777777" w:rsidR="00C8158A" w:rsidRPr="005C0D84" w:rsidRDefault="00C8158A" w:rsidP="00C8158A">
            <w:pPr>
              <w:pStyle w:val="TAC"/>
              <w:rPr>
                <w:bCs/>
                <w:sz w:val="16"/>
                <w:szCs w:val="16"/>
              </w:rPr>
            </w:pPr>
          </w:p>
        </w:tc>
        <w:tc>
          <w:tcPr>
            <w:tcW w:w="4962" w:type="dxa"/>
            <w:shd w:val="solid" w:color="FFFFFF" w:fill="auto"/>
          </w:tcPr>
          <w:p w14:paraId="2F75DDAD" w14:textId="1DC61E07" w:rsidR="00C8158A" w:rsidRPr="005C0D84" w:rsidRDefault="00C8158A" w:rsidP="00C8158A">
            <w:pPr>
              <w:pStyle w:val="TAL"/>
              <w:rPr>
                <w:bCs/>
                <w:sz w:val="16"/>
                <w:szCs w:val="16"/>
              </w:rPr>
            </w:pPr>
            <w:r w:rsidRPr="005C0D84">
              <w:rPr>
                <w:bCs/>
              </w:rPr>
              <w:t>Release 6 after CN#26</w:t>
            </w:r>
          </w:p>
        </w:tc>
        <w:tc>
          <w:tcPr>
            <w:tcW w:w="708" w:type="dxa"/>
            <w:shd w:val="solid" w:color="FFFFFF" w:fill="auto"/>
          </w:tcPr>
          <w:p w14:paraId="57C5F6CF" w14:textId="15CE3AA5" w:rsidR="00C8158A" w:rsidRPr="005C0D84" w:rsidRDefault="00C8158A" w:rsidP="00C8158A">
            <w:pPr>
              <w:pStyle w:val="TAC"/>
              <w:rPr>
                <w:bCs/>
                <w:sz w:val="16"/>
                <w:szCs w:val="16"/>
              </w:rPr>
            </w:pPr>
            <w:r w:rsidRPr="005C0D84">
              <w:rPr>
                <w:bCs/>
              </w:rPr>
              <w:t>6.0.0</w:t>
            </w:r>
          </w:p>
        </w:tc>
      </w:tr>
      <w:tr w:rsidR="00C8158A" w:rsidRPr="006B0D02" w14:paraId="05B12C21" w14:textId="77777777" w:rsidTr="005C0D84">
        <w:tc>
          <w:tcPr>
            <w:tcW w:w="800" w:type="dxa"/>
            <w:shd w:val="solid" w:color="FFFFFF" w:fill="auto"/>
          </w:tcPr>
          <w:p w14:paraId="1A51B275" w14:textId="78F6AF2D" w:rsidR="00C8158A" w:rsidRPr="005C0D84" w:rsidRDefault="00C8158A" w:rsidP="00C8158A">
            <w:pPr>
              <w:pStyle w:val="TAC"/>
              <w:rPr>
                <w:bCs/>
                <w:lang w:eastAsia="ja-JP"/>
              </w:rPr>
            </w:pPr>
            <w:r w:rsidRPr="005C0D84">
              <w:rPr>
                <w:bCs/>
                <w:lang w:eastAsia="ja-JP"/>
              </w:rPr>
              <w:t>CT#36</w:t>
            </w:r>
          </w:p>
        </w:tc>
        <w:tc>
          <w:tcPr>
            <w:tcW w:w="800" w:type="dxa"/>
            <w:shd w:val="solid" w:color="FFFFFF" w:fill="auto"/>
          </w:tcPr>
          <w:p w14:paraId="4B37F929" w14:textId="77777777" w:rsidR="00C8158A" w:rsidRPr="005C0D84" w:rsidRDefault="00C8158A" w:rsidP="00C8158A">
            <w:pPr>
              <w:pStyle w:val="TAC"/>
              <w:rPr>
                <w:bCs/>
                <w:lang w:eastAsia="ja-JP"/>
              </w:rPr>
            </w:pPr>
          </w:p>
        </w:tc>
        <w:tc>
          <w:tcPr>
            <w:tcW w:w="1094" w:type="dxa"/>
            <w:shd w:val="solid" w:color="FFFFFF" w:fill="auto"/>
          </w:tcPr>
          <w:p w14:paraId="3D5E7EC0" w14:textId="77777777" w:rsidR="00C8158A" w:rsidRPr="005C0D84" w:rsidRDefault="00C8158A" w:rsidP="00C8158A">
            <w:pPr>
              <w:pStyle w:val="TAC"/>
              <w:rPr>
                <w:bCs/>
                <w:sz w:val="16"/>
                <w:szCs w:val="16"/>
              </w:rPr>
            </w:pPr>
          </w:p>
        </w:tc>
        <w:tc>
          <w:tcPr>
            <w:tcW w:w="425" w:type="dxa"/>
            <w:shd w:val="solid" w:color="FFFFFF" w:fill="auto"/>
          </w:tcPr>
          <w:p w14:paraId="6D3151F5" w14:textId="77777777" w:rsidR="00C8158A" w:rsidRPr="005C0D84" w:rsidRDefault="00C8158A" w:rsidP="00C8158A">
            <w:pPr>
              <w:pStyle w:val="TAL"/>
              <w:rPr>
                <w:bCs/>
                <w:sz w:val="16"/>
                <w:szCs w:val="16"/>
              </w:rPr>
            </w:pPr>
          </w:p>
        </w:tc>
        <w:tc>
          <w:tcPr>
            <w:tcW w:w="425" w:type="dxa"/>
            <w:shd w:val="solid" w:color="FFFFFF" w:fill="auto"/>
          </w:tcPr>
          <w:p w14:paraId="1822056A" w14:textId="77777777" w:rsidR="00C8158A" w:rsidRPr="005C0D84" w:rsidRDefault="00C8158A" w:rsidP="00C8158A">
            <w:pPr>
              <w:pStyle w:val="TAR"/>
              <w:rPr>
                <w:bCs/>
                <w:sz w:val="16"/>
                <w:szCs w:val="16"/>
              </w:rPr>
            </w:pPr>
          </w:p>
        </w:tc>
        <w:tc>
          <w:tcPr>
            <w:tcW w:w="425" w:type="dxa"/>
            <w:shd w:val="solid" w:color="FFFFFF" w:fill="auto"/>
          </w:tcPr>
          <w:p w14:paraId="6C366C14" w14:textId="77777777" w:rsidR="00C8158A" w:rsidRPr="005C0D84" w:rsidRDefault="00C8158A" w:rsidP="00C8158A">
            <w:pPr>
              <w:pStyle w:val="TAC"/>
              <w:rPr>
                <w:bCs/>
                <w:sz w:val="16"/>
                <w:szCs w:val="16"/>
              </w:rPr>
            </w:pPr>
          </w:p>
        </w:tc>
        <w:tc>
          <w:tcPr>
            <w:tcW w:w="4962" w:type="dxa"/>
            <w:shd w:val="solid" w:color="FFFFFF" w:fill="auto"/>
          </w:tcPr>
          <w:p w14:paraId="7EDD1A6C" w14:textId="547ABF91" w:rsidR="00C8158A" w:rsidRPr="005C0D84" w:rsidRDefault="00C8158A" w:rsidP="00C8158A">
            <w:pPr>
              <w:pStyle w:val="TAL"/>
              <w:rPr>
                <w:bCs/>
                <w:sz w:val="16"/>
                <w:szCs w:val="16"/>
              </w:rPr>
            </w:pPr>
            <w:r w:rsidRPr="005C0D84">
              <w:rPr>
                <w:bCs/>
              </w:rPr>
              <w:t>Upgraded unchanged from Rel-6</w:t>
            </w:r>
          </w:p>
        </w:tc>
        <w:tc>
          <w:tcPr>
            <w:tcW w:w="708" w:type="dxa"/>
            <w:shd w:val="solid" w:color="FFFFFF" w:fill="auto"/>
          </w:tcPr>
          <w:p w14:paraId="034B9574" w14:textId="23AC9898" w:rsidR="00C8158A" w:rsidRPr="005C0D84" w:rsidRDefault="00C8158A" w:rsidP="00C8158A">
            <w:pPr>
              <w:pStyle w:val="TAC"/>
              <w:rPr>
                <w:bCs/>
                <w:sz w:val="16"/>
                <w:szCs w:val="16"/>
              </w:rPr>
            </w:pPr>
            <w:r w:rsidRPr="005C0D84">
              <w:rPr>
                <w:bCs/>
              </w:rPr>
              <w:t>7.0.0</w:t>
            </w:r>
          </w:p>
        </w:tc>
      </w:tr>
      <w:tr w:rsidR="00C8158A" w:rsidRPr="006B0D02" w14:paraId="27456DDB" w14:textId="77777777" w:rsidTr="005C0D84">
        <w:tc>
          <w:tcPr>
            <w:tcW w:w="800" w:type="dxa"/>
            <w:shd w:val="solid" w:color="FFFFFF" w:fill="auto"/>
          </w:tcPr>
          <w:p w14:paraId="173B6EFE" w14:textId="2D943A35" w:rsidR="00C8158A" w:rsidRPr="005C0D84" w:rsidRDefault="00C8158A" w:rsidP="00C8158A">
            <w:pPr>
              <w:pStyle w:val="TAC"/>
              <w:rPr>
                <w:bCs/>
                <w:lang w:eastAsia="ja-JP"/>
              </w:rPr>
            </w:pPr>
            <w:r w:rsidRPr="005C0D84">
              <w:rPr>
                <w:bCs/>
                <w:lang w:eastAsia="ja-JP"/>
              </w:rPr>
              <w:t>CT#42</w:t>
            </w:r>
          </w:p>
        </w:tc>
        <w:tc>
          <w:tcPr>
            <w:tcW w:w="800" w:type="dxa"/>
            <w:shd w:val="solid" w:color="FFFFFF" w:fill="auto"/>
          </w:tcPr>
          <w:p w14:paraId="5E1DCB95" w14:textId="77777777" w:rsidR="00C8158A" w:rsidRPr="005C0D84" w:rsidRDefault="00C8158A" w:rsidP="00C8158A">
            <w:pPr>
              <w:pStyle w:val="TAC"/>
              <w:rPr>
                <w:bCs/>
                <w:lang w:eastAsia="ja-JP"/>
              </w:rPr>
            </w:pPr>
          </w:p>
        </w:tc>
        <w:tc>
          <w:tcPr>
            <w:tcW w:w="1094" w:type="dxa"/>
            <w:shd w:val="solid" w:color="FFFFFF" w:fill="auto"/>
          </w:tcPr>
          <w:p w14:paraId="3817EDA5" w14:textId="77777777" w:rsidR="00C8158A" w:rsidRPr="005C0D84" w:rsidRDefault="00C8158A" w:rsidP="00C8158A">
            <w:pPr>
              <w:pStyle w:val="TAC"/>
              <w:rPr>
                <w:bCs/>
                <w:sz w:val="16"/>
                <w:szCs w:val="16"/>
              </w:rPr>
            </w:pPr>
          </w:p>
        </w:tc>
        <w:tc>
          <w:tcPr>
            <w:tcW w:w="425" w:type="dxa"/>
            <w:shd w:val="solid" w:color="FFFFFF" w:fill="auto"/>
          </w:tcPr>
          <w:p w14:paraId="0904969B" w14:textId="77777777" w:rsidR="00C8158A" w:rsidRPr="005C0D84" w:rsidRDefault="00C8158A" w:rsidP="00C8158A">
            <w:pPr>
              <w:pStyle w:val="TAL"/>
              <w:rPr>
                <w:bCs/>
                <w:sz w:val="16"/>
                <w:szCs w:val="16"/>
              </w:rPr>
            </w:pPr>
          </w:p>
        </w:tc>
        <w:tc>
          <w:tcPr>
            <w:tcW w:w="425" w:type="dxa"/>
            <w:shd w:val="solid" w:color="FFFFFF" w:fill="auto"/>
          </w:tcPr>
          <w:p w14:paraId="10126C9D" w14:textId="77777777" w:rsidR="00C8158A" w:rsidRPr="005C0D84" w:rsidRDefault="00C8158A" w:rsidP="00C8158A">
            <w:pPr>
              <w:pStyle w:val="TAR"/>
              <w:rPr>
                <w:bCs/>
                <w:sz w:val="16"/>
                <w:szCs w:val="16"/>
              </w:rPr>
            </w:pPr>
          </w:p>
        </w:tc>
        <w:tc>
          <w:tcPr>
            <w:tcW w:w="425" w:type="dxa"/>
            <w:shd w:val="solid" w:color="FFFFFF" w:fill="auto"/>
          </w:tcPr>
          <w:p w14:paraId="2DDD6E45" w14:textId="77777777" w:rsidR="00C8158A" w:rsidRPr="005C0D84" w:rsidRDefault="00C8158A" w:rsidP="00C8158A">
            <w:pPr>
              <w:pStyle w:val="TAC"/>
              <w:rPr>
                <w:bCs/>
                <w:sz w:val="16"/>
                <w:szCs w:val="16"/>
              </w:rPr>
            </w:pPr>
          </w:p>
        </w:tc>
        <w:tc>
          <w:tcPr>
            <w:tcW w:w="4962" w:type="dxa"/>
            <w:shd w:val="solid" w:color="FFFFFF" w:fill="auto"/>
          </w:tcPr>
          <w:p w14:paraId="22DC1F7D" w14:textId="04141364" w:rsidR="00C8158A" w:rsidRPr="005C0D84" w:rsidRDefault="00C8158A" w:rsidP="00C8158A">
            <w:pPr>
              <w:pStyle w:val="TAL"/>
              <w:rPr>
                <w:bCs/>
                <w:sz w:val="16"/>
                <w:szCs w:val="16"/>
              </w:rPr>
            </w:pPr>
            <w:r w:rsidRPr="005C0D84">
              <w:rPr>
                <w:bCs/>
              </w:rPr>
              <w:t>Upgraded unchanged from Rel-7</w:t>
            </w:r>
          </w:p>
        </w:tc>
        <w:tc>
          <w:tcPr>
            <w:tcW w:w="708" w:type="dxa"/>
            <w:shd w:val="solid" w:color="FFFFFF" w:fill="auto"/>
          </w:tcPr>
          <w:p w14:paraId="71B0D0C1" w14:textId="2F66D217" w:rsidR="00C8158A" w:rsidRPr="005C0D84" w:rsidRDefault="00C8158A" w:rsidP="00C8158A">
            <w:pPr>
              <w:pStyle w:val="TAC"/>
              <w:rPr>
                <w:bCs/>
                <w:sz w:val="16"/>
                <w:szCs w:val="16"/>
              </w:rPr>
            </w:pPr>
            <w:r w:rsidRPr="005C0D84">
              <w:rPr>
                <w:bCs/>
              </w:rPr>
              <w:t>8.0.0</w:t>
            </w:r>
          </w:p>
        </w:tc>
      </w:tr>
      <w:tr w:rsidR="00C8158A" w:rsidRPr="006B0D02" w14:paraId="6C0D9160" w14:textId="77777777" w:rsidTr="005C0D84">
        <w:tc>
          <w:tcPr>
            <w:tcW w:w="800" w:type="dxa"/>
            <w:shd w:val="solid" w:color="FFFFFF" w:fill="auto"/>
          </w:tcPr>
          <w:p w14:paraId="64DE8131" w14:textId="5F8EFF4B" w:rsidR="00C8158A" w:rsidRPr="005C0D84" w:rsidRDefault="00C8158A" w:rsidP="00C8158A">
            <w:pPr>
              <w:pStyle w:val="TAC"/>
              <w:rPr>
                <w:bCs/>
                <w:lang w:eastAsia="ja-JP"/>
              </w:rPr>
            </w:pPr>
            <w:r w:rsidRPr="005C0D84">
              <w:rPr>
                <w:bCs/>
                <w:lang w:eastAsia="ja-JP"/>
              </w:rPr>
              <w:t>CT#46</w:t>
            </w:r>
          </w:p>
        </w:tc>
        <w:tc>
          <w:tcPr>
            <w:tcW w:w="800" w:type="dxa"/>
            <w:shd w:val="solid" w:color="FFFFFF" w:fill="auto"/>
          </w:tcPr>
          <w:p w14:paraId="470F24BE" w14:textId="77777777" w:rsidR="00C8158A" w:rsidRPr="005C0D84" w:rsidRDefault="00C8158A" w:rsidP="00C8158A">
            <w:pPr>
              <w:pStyle w:val="TAC"/>
              <w:rPr>
                <w:bCs/>
                <w:lang w:eastAsia="ja-JP"/>
              </w:rPr>
            </w:pPr>
          </w:p>
        </w:tc>
        <w:tc>
          <w:tcPr>
            <w:tcW w:w="1094" w:type="dxa"/>
            <w:shd w:val="solid" w:color="FFFFFF" w:fill="auto"/>
          </w:tcPr>
          <w:p w14:paraId="2B01751A" w14:textId="77777777" w:rsidR="00C8158A" w:rsidRPr="005C0D84" w:rsidRDefault="00C8158A" w:rsidP="00C8158A">
            <w:pPr>
              <w:pStyle w:val="TAC"/>
              <w:rPr>
                <w:bCs/>
                <w:sz w:val="16"/>
                <w:szCs w:val="16"/>
              </w:rPr>
            </w:pPr>
          </w:p>
        </w:tc>
        <w:tc>
          <w:tcPr>
            <w:tcW w:w="425" w:type="dxa"/>
            <w:shd w:val="solid" w:color="FFFFFF" w:fill="auto"/>
          </w:tcPr>
          <w:p w14:paraId="71F62562" w14:textId="77777777" w:rsidR="00C8158A" w:rsidRPr="005C0D84" w:rsidRDefault="00C8158A" w:rsidP="00C8158A">
            <w:pPr>
              <w:pStyle w:val="TAL"/>
              <w:rPr>
                <w:bCs/>
                <w:sz w:val="16"/>
                <w:szCs w:val="16"/>
              </w:rPr>
            </w:pPr>
          </w:p>
        </w:tc>
        <w:tc>
          <w:tcPr>
            <w:tcW w:w="425" w:type="dxa"/>
            <w:shd w:val="solid" w:color="FFFFFF" w:fill="auto"/>
          </w:tcPr>
          <w:p w14:paraId="0B05109F" w14:textId="77777777" w:rsidR="00C8158A" w:rsidRPr="005C0D84" w:rsidRDefault="00C8158A" w:rsidP="00C8158A">
            <w:pPr>
              <w:pStyle w:val="TAR"/>
              <w:rPr>
                <w:bCs/>
                <w:sz w:val="16"/>
                <w:szCs w:val="16"/>
              </w:rPr>
            </w:pPr>
          </w:p>
        </w:tc>
        <w:tc>
          <w:tcPr>
            <w:tcW w:w="425" w:type="dxa"/>
            <w:shd w:val="solid" w:color="FFFFFF" w:fill="auto"/>
          </w:tcPr>
          <w:p w14:paraId="5C5B6C84" w14:textId="77777777" w:rsidR="00C8158A" w:rsidRPr="005C0D84" w:rsidRDefault="00C8158A" w:rsidP="00C8158A">
            <w:pPr>
              <w:pStyle w:val="TAC"/>
              <w:rPr>
                <w:bCs/>
                <w:sz w:val="16"/>
                <w:szCs w:val="16"/>
              </w:rPr>
            </w:pPr>
          </w:p>
        </w:tc>
        <w:tc>
          <w:tcPr>
            <w:tcW w:w="4962" w:type="dxa"/>
            <w:shd w:val="solid" w:color="FFFFFF" w:fill="auto"/>
          </w:tcPr>
          <w:p w14:paraId="3A5EEC1B" w14:textId="1138A485" w:rsidR="00C8158A" w:rsidRPr="005C0D84" w:rsidRDefault="00C8158A" w:rsidP="00C8158A">
            <w:pPr>
              <w:pStyle w:val="TAL"/>
              <w:rPr>
                <w:bCs/>
                <w:sz w:val="16"/>
                <w:szCs w:val="16"/>
              </w:rPr>
            </w:pPr>
            <w:r w:rsidRPr="005C0D84">
              <w:rPr>
                <w:bCs/>
              </w:rPr>
              <w:t>Update to Rel-9 version (MCC)</w:t>
            </w:r>
          </w:p>
        </w:tc>
        <w:tc>
          <w:tcPr>
            <w:tcW w:w="708" w:type="dxa"/>
            <w:shd w:val="solid" w:color="FFFFFF" w:fill="auto"/>
          </w:tcPr>
          <w:p w14:paraId="66948DB7" w14:textId="16969227" w:rsidR="00C8158A" w:rsidRPr="005C0D84" w:rsidRDefault="00C8158A" w:rsidP="00C8158A">
            <w:pPr>
              <w:pStyle w:val="TAC"/>
              <w:rPr>
                <w:bCs/>
                <w:sz w:val="16"/>
                <w:szCs w:val="16"/>
              </w:rPr>
            </w:pPr>
            <w:r w:rsidRPr="005C0D84">
              <w:rPr>
                <w:bCs/>
              </w:rPr>
              <w:t>9.0.0</w:t>
            </w:r>
          </w:p>
        </w:tc>
      </w:tr>
      <w:tr w:rsidR="00C8158A" w:rsidRPr="006B0D02" w14:paraId="2AF1E8B8" w14:textId="77777777" w:rsidTr="005C0D84">
        <w:tc>
          <w:tcPr>
            <w:tcW w:w="800" w:type="dxa"/>
            <w:shd w:val="solid" w:color="FFFFFF" w:fill="auto"/>
          </w:tcPr>
          <w:p w14:paraId="346B09C0" w14:textId="1D79B13D" w:rsidR="00C8158A" w:rsidRPr="005C0D84" w:rsidRDefault="00C8158A" w:rsidP="00C8158A">
            <w:pPr>
              <w:pStyle w:val="TAC"/>
              <w:rPr>
                <w:bCs/>
                <w:lang w:eastAsia="ja-JP"/>
              </w:rPr>
            </w:pPr>
            <w:r w:rsidRPr="005C0D84">
              <w:rPr>
                <w:bCs/>
                <w:lang w:eastAsia="ja-JP"/>
              </w:rPr>
              <w:t>2011-03</w:t>
            </w:r>
          </w:p>
        </w:tc>
        <w:tc>
          <w:tcPr>
            <w:tcW w:w="800" w:type="dxa"/>
            <w:shd w:val="solid" w:color="FFFFFF" w:fill="auto"/>
          </w:tcPr>
          <w:p w14:paraId="0961CA25" w14:textId="77777777" w:rsidR="00C8158A" w:rsidRPr="005C0D84" w:rsidRDefault="00C8158A" w:rsidP="00C8158A">
            <w:pPr>
              <w:pStyle w:val="TAC"/>
              <w:rPr>
                <w:bCs/>
                <w:lang w:eastAsia="ja-JP"/>
              </w:rPr>
            </w:pPr>
          </w:p>
        </w:tc>
        <w:tc>
          <w:tcPr>
            <w:tcW w:w="1094" w:type="dxa"/>
            <w:shd w:val="solid" w:color="FFFFFF" w:fill="auto"/>
          </w:tcPr>
          <w:p w14:paraId="0794942F" w14:textId="77777777" w:rsidR="00C8158A" w:rsidRPr="005C0D84" w:rsidRDefault="00C8158A" w:rsidP="00C8158A">
            <w:pPr>
              <w:pStyle w:val="TAC"/>
              <w:rPr>
                <w:bCs/>
                <w:sz w:val="16"/>
                <w:szCs w:val="16"/>
              </w:rPr>
            </w:pPr>
          </w:p>
        </w:tc>
        <w:tc>
          <w:tcPr>
            <w:tcW w:w="425" w:type="dxa"/>
            <w:shd w:val="solid" w:color="FFFFFF" w:fill="auto"/>
          </w:tcPr>
          <w:p w14:paraId="6A057F07" w14:textId="77777777" w:rsidR="00C8158A" w:rsidRPr="005C0D84" w:rsidRDefault="00C8158A" w:rsidP="00C8158A">
            <w:pPr>
              <w:pStyle w:val="TAL"/>
              <w:rPr>
                <w:bCs/>
                <w:sz w:val="16"/>
                <w:szCs w:val="16"/>
              </w:rPr>
            </w:pPr>
          </w:p>
        </w:tc>
        <w:tc>
          <w:tcPr>
            <w:tcW w:w="425" w:type="dxa"/>
            <w:shd w:val="solid" w:color="FFFFFF" w:fill="auto"/>
          </w:tcPr>
          <w:p w14:paraId="6FE712F8" w14:textId="77777777" w:rsidR="00C8158A" w:rsidRPr="005C0D84" w:rsidRDefault="00C8158A" w:rsidP="00C8158A">
            <w:pPr>
              <w:pStyle w:val="TAR"/>
              <w:rPr>
                <w:bCs/>
                <w:sz w:val="16"/>
                <w:szCs w:val="16"/>
              </w:rPr>
            </w:pPr>
          </w:p>
        </w:tc>
        <w:tc>
          <w:tcPr>
            <w:tcW w:w="425" w:type="dxa"/>
            <w:shd w:val="solid" w:color="FFFFFF" w:fill="auto"/>
          </w:tcPr>
          <w:p w14:paraId="0ECFB5B9" w14:textId="77777777" w:rsidR="00C8158A" w:rsidRPr="005C0D84" w:rsidRDefault="00C8158A" w:rsidP="00C8158A">
            <w:pPr>
              <w:pStyle w:val="TAC"/>
              <w:rPr>
                <w:bCs/>
                <w:sz w:val="16"/>
                <w:szCs w:val="16"/>
              </w:rPr>
            </w:pPr>
          </w:p>
        </w:tc>
        <w:tc>
          <w:tcPr>
            <w:tcW w:w="4962" w:type="dxa"/>
            <w:shd w:val="solid" w:color="FFFFFF" w:fill="auto"/>
          </w:tcPr>
          <w:p w14:paraId="517B36F9" w14:textId="450C36D7" w:rsidR="00C8158A" w:rsidRPr="005C0D84" w:rsidRDefault="00C8158A" w:rsidP="00C8158A">
            <w:pPr>
              <w:pStyle w:val="TAL"/>
              <w:rPr>
                <w:bCs/>
                <w:sz w:val="16"/>
                <w:szCs w:val="16"/>
              </w:rPr>
            </w:pPr>
            <w:r w:rsidRPr="005C0D84">
              <w:rPr>
                <w:bCs/>
              </w:rPr>
              <w:t>Update to Rel-10 version (MCC)</w:t>
            </w:r>
          </w:p>
        </w:tc>
        <w:tc>
          <w:tcPr>
            <w:tcW w:w="708" w:type="dxa"/>
            <w:shd w:val="solid" w:color="FFFFFF" w:fill="auto"/>
          </w:tcPr>
          <w:p w14:paraId="7EF8D435" w14:textId="297194D2" w:rsidR="00C8158A" w:rsidRPr="005C0D84" w:rsidRDefault="00C8158A" w:rsidP="00C8158A">
            <w:pPr>
              <w:pStyle w:val="TAC"/>
              <w:rPr>
                <w:bCs/>
                <w:sz w:val="16"/>
                <w:szCs w:val="16"/>
              </w:rPr>
            </w:pPr>
            <w:r w:rsidRPr="005C0D84">
              <w:rPr>
                <w:bCs/>
              </w:rPr>
              <w:t>10.0.0</w:t>
            </w:r>
          </w:p>
        </w:tc>
      </w:tr>
      <w:tr w:rsidR="00C8158A" w:rsidRPr="006B0D02" w14:paraId="14DB1B36" w14:textId="77777777" w:rsidTr="005C0D84">
        <w:tc>
          <w:tcPr>
            <w:tcW w:w="800" w:type="dxa"/>
            <w:shd w:val="solid" w:color="FFFFFF" w:fill="auto"/>
          </w:tcPr>
          <w:p w14:paraId="2219B842" w14:textId="34AFAD47" w:rsidR="00C8158A" w:rsidRPr="005C0D84" w:rsidRDefault="00C8158A" w:rsidP="00C8158A">
            <w:pPr>
              <w:pStyle w:val="TAC"/>
              <w:rPr>
                <w:bCs/>
                <w:lang w:eastAsia="ja-JP"/>
              </w:rPr>
            </w:pPr>
            <w:r w:rsidRPr="005C0D84">
              <w:rPr>
                <w:bCs/>
                <w:lang w:eastAsia="ja-JP"/>
              </w:rPr>
              <w:t>2012-09</w:t>
            </w:r>
          </w:p>
        </w:tc>
        <w:tc>
          <w:tcPr>
            <w:tcW w:w="800" w:type="dxa"/>
            <w:shd w:val="solid" w:color="FFFFFF" w:fill="auto"/>
          </w:tcPr>
          <w:p w14:paraId="4FBE8555" w14:textId="77777777" w:rsidR="00C8158A" w:rsidRPr="005C0D84" w:rsidRDefault="00C8158A" w:rsidP="00C8158A">
            <w:pPr>
              <w:pStyle w:val="TAC"/>
              <w:rPr>
                <w:bCs/>
                <w:lang w:eastAsia="ja-JP"/>
              </w:rPr>
            </w:pPr>
          </w:p>
        </w:tc>
        <w:tc>
          <w:tcPr>
            <w:tcW w:w="1094" w:type="dxa"/>
            <w:shd w:val="solid" w:color="FFFFFF" w:fill="auto"/>
          </w:tcPr>
          <w:p w14:paraId="5B0DE10C" w14:textId="77777777" w:rsidR="00C8158A" w:rsidRPr="005C0D84" w:rsidRDefault="00C8158A" w:rsidP="00C8158A">
            <w:pPr>
              <w:pStyle w:val="TAC"/>
              <w:rPr>
                <w:bCs/>
                <w:sz w:val="16"/>
                <w:szCs w:val="16"/>
              </w:rPr>
            </w:pPr>
          </w:p>
        </w:tc>
        <w:tc>
          <w:tcPr>
            <w:tcW w:w="425" w:type="dxa"/>
            <w:shd w:val="solid" w:color="FFFFFF" w:fill="auto"/>
          </w:tcPr>
          <w:p w14:paraId="3E7F7B07" w14:textId="77777777" w:rsidR="00C8158A" w:rsidRPr="005C0D84" w:rsidRDefault="00C8158A" w:rsidP="00C8158A">
            <w:pPr>
              <w:pStyle w:val="TAL"/>
              <w:rPr>
                <w:bCs/>
                <w:sz w:val="16"/>
                <w:szCs w:val="16"/>
              </w:rPr>
            </w:pPr>
          </w:p>
        </w:tc>
        <w:tc>
          <w:tcPr>
            <w:tcW w:w="425" w:type="dxa"/>
            <w:shd w:val="solid" w:color="FFFFFF" w:fill="auto"/>
          </w:tcPr>
          <w:p w14:paraId="3B9F8413" w14:textId="77777777" w:rsidR="00C8158A" w:rsidRPr="005C0D84" w:rsidRDefault="00C8158A" w:rsidP="00C8158A">
            <w:pPr>
              <w:pStyle w:val="TAR"/>
              <w:rPr>
                <w:bCs/>
                <w:sz w:val="16"/>
                <w:szCs w:val="16"/>
              </w:rPr>
            </w:pPr>
          </w:p>
        </w:tc>
        <w:tc>
          <w:tcPr>
            <w:tcW w:w="425" w:type="dxa"/>
            <w:shd w:val="solid" w:color="FFFFFF" w:fill="auto"/>
          </w:tcPr>
          <w:p w14:paraId="719AA025" w14:textId="77777777" w:rsidR="00C8158A" w:rsidRPr="005C0D84" w:rsidRDefault="00C8158A" w:rsidP="00C8158A">
            <w:pPr>
              <w:pStyle w:val="TAC"/>
              <w:rPr>
                <w:bCs/>
                <w:sz w:val="16"/>
                <w:szCs w:val="16"/>
              </w:rPr>
            </w:pPr>
          </w:p>
        </w:tc>
        <w:tc>
          <w:tcPr>
            <w:tcW w:w="4962" w:type="dxa"/>
            <w:shd w:val="solid" w:color="FFFFFF" w:fill="auto"/>
          </w:tcPr>
          <w:p w14:paraId="53FEA413" w14:textId="00A0BC9D" w:rsidR="00C8158A" w:rsidRPr="005C0D84" w:rsidRDefault="00C8158A" w:rsidP="00C8158A">
            <w:pPr>
              <w:pStyle w:val="TAL"/>
              <w:rPr>
                <w:bCs/>
                <w:sz w:val="16"/>
                <w:szCs w:val="16"/>
              </w:rPr>
            </w:pPr>
            <w:r w:rsidRPr="005C0D84">
              <w:rPr>
                <w:bCs/>
              </w:rPr>
              <w:t>Update to Rel-11 version (MCC)</w:t>
            </w:r>
          </w:p>
        </w:tc>
        <w:tc>
          <w:tcPr>
            <w:tcW w:w="708" w:type="dxa"/>
            <w:shd w:val="solid" w:color="FFFFFF" w:fill="auto"/>
          </w:tcPr>
          <w:p w14:paraId="6AE957D3" w14:textId="05670E0A" w:rsidR="00C8158A" w:rsidRPr="005C0D84" w:rsidRDefault="00C8158A" w:rsidP="00C8158A">
            <w:pPr>
              <w:pStyle w:val="TAC"/>
              <w:rPr>
                <w:bCs/>
                <w:sz w:val="16"/>
                <w:szCs w:val="16"/>
              </w:rPr>
            </w:pPr>
            <w:r w:rsidRPr="005C0D84">
              <w:rPr>
                <w:bCs/>
              </w:rPr>
              <w:t>11.0.0</w:t>
            </w:r>
          </w:p>
        </w:tc>
      </w:tr>
      <w:tr w:rsidR="00C8158A" w:rsidRPr="006B0D02" w14:paraId="2A946794" w14:textId="77777777" w:rsidTr="005C0D84">
        <w:tc>
          <w:tcPr>
            <w:tcW w:w="800" w:type="dxa"/>
            <w:shd w:val="solid" w:color="FFFFFF" w:fill="auto"/>
          </w:tcPr>
          <w:p w14:paraId="1A1C73AD" w14:textId="1A566B6A" w:rsidR="00C8158A" w:rsidRPr="005C0D84" w:rsidRDefault="00C8158A" w:rsidP="00C8158A">
            <w:pPr>
              <w:pStyle w:val="TAC"/>
              <w:rPr>
                <w:bCs/>
                <w:lang w:eastAsia="ja-JP"/>
              </w:rPr>
            </w:pPr>
            <w:r w:rsidRPr="005C0D84">
              <w:rPr>
                <w:bCs/>
                <w:lang w:eastAsia="ja-JP"/>
              </w:rPr>
              <w:t>2014-09</w:t>
            </w:r>
          </w:p>
        </w:tc>
        <w:tc>
          <w:tcPr>
            <w:tcW w:w="800" w:type="dxa"/>
            <w:shd w:val="solid" w:color="FFFFFF" w:fill="auto"/>
          </w:tcPr>
          <w:p w14:paraId="508E6288" w14:textId="77777777" w:rsidR="00C8158A" w:rsidRPr="005C0D84" w:rsidRDefault="00C8158A" w:rsidP="00C8158A">
            <w:pPr>
              <w:pStyle w:val="TAC"/>
              <w:rPr>
                <w:bCs/>
                <w:lang w:eastAsia="ja-JP"/>
              </w:rPr>
            </w:pPr>
          </w:p>
        </w:tc>
        <w:tc>
          <w:tcPr>
            <w:tcW w:w="1094" w:type="dxa"/>
            <w:shd w:val="solid" w:color="FFFFFF" w:fill="auto"/>
          </w:tcPr>
          <w:p w14:paraId="0166CC1C" w14:textId="77777777" w:rsidR="00C8158A" w:rsidRPr="005C0D84" w:rsidRDefault="00C8158A" w:rsidP="00C8158A">
            <w:pPr>
              <w:pStyle w:val="TAC"/>
              <w:rPr>
                <w:bCs/>
                <w:sz w:val="16"/>
                <w:szCs w:val="16"/>
              </w:rPr>
            </w:pPr>
          </w:p>
        </w:tc>
        <w:tc>
          <w:tcPr>
            <w:tcW w:w="425" w:type="dxa"/>
            <w:shd w:val="solid" w:color="FFFFFF" w:fill="auto"/>
          </w:tcPr>
          <w:p w14:paraId="5FB0F356" w14:textId="77777777" w:rsidR="00C8158A" w:rsidRPr="005C0D84" w:rsidRDefault="00C8158A" w:rsidP="00C8158A">
            <w:pPr>
              <w:pStyle w:val="TAL"/>
              <w:rPr>
                <w:bCs/>
                <w:sz w:val="16"/>
                <w:szCs w:val="16"/>
              </w:rPr>
            </w:pPr>
          </w:p>
        </w:tc>
        <w:tc>
          <w:tcPr>
            <w:tcW w:w="425" w:type="dxa"/>
            <w:shd w:val="solid" w:color="FFFFFF" w:fill="auto"/>
          </w:tcPr>
          <w:p w14:paraId="227407AE" w14:textId="77777777" w:rsidR="00C8158A" w:rsidRPr="005C0D84" w:rsidRDefault="00C8158A" w:rsidP="00C8158A">
            <w:pPr>
              <w:pStyle w:val="TAR"/>
              <w:rPr>
                <w:bCs/>
                <w:sz w:val="16"/>
                <w:szCs w:val="16"/>
              </w:rPr>
            </w:pPr>
          </w:p>
        </w:tc>
        <w:tc>
          <w:tcPr>
            <w:tcW w:w="425" w:type="dxa"/>
            <w:shd w:val="solid" w:color="FFFFFF" w:fill="auto"/>
          </w:tcPr>
          <w:p w14:paraId="5857708E" w14:textId="77777777" w:rsidR="00C8158A" w:rsidRPr="005C0D84" w:rsidRDefault="00C8158A" w:rsidP="00C8158A">
            <w:pPr>
              <w:pStyle w:val="TAC"/>
              <w:rPr>
                <w:bCs/>
                <w:sz w:val="16"/>
                <w:szCs w:val="16"/>
              </w:rPr>
            </w:pPr>
          </w:p>
        </w:tc>
        <w:tc>
          <w:tcPr>
            <w:tcW w:w="4962" w:type="dxa"/>
            <w:shd w:val="solid" w:color="FFFFFF" w:fill="auto"/>
          </w:tcPr>
          <w:p w14:paraId="2D85E954" w14:textId="317072BB" w:rsidR="00C8158A" w:rsidRPr="005C0D84" w:rsidRDefault="00C8158A" w:rsidP="00C8158A">
            <w:pPr>
              <w:pStyle w:val="TAL"/>
              <w:rPr>
                <w:bCs/>
                <w:sz w:val="16"/>
                <w:szCs w:val="16"/>
              </w:rPr>
            </w:pPr>
            <w:r w:rsidRPr="005C0D84">
              <w:rPr>
                <w:bCs/>
              </w:rPr>
              <w:t>Update to Rel-12 version (MCC)</w:t>
            </w:r>
          </w:p>
        </w:tc>
        <w:tc>
          <w:tcPr>
            <w:tcW w:w="708" w:type="dxa"/>
            <w:shd w:val="solid" w:color="FFFFFF" w:fill="auto"/>
          </w:tcPr>
          <w:p w14:paraId="05550B05" w14:textId="5D924FA0" w:rsidR="00C8158A" w:rsidRPr="005C0D84" w:rsidRDefault="00C8158A" w:rsidP="00C8158A">
            <w:pPr>
              <w:pStyle w:val="TAC"/>
              <w:rPr>
                <w:bCs/>
                <w:sz w:val="16"/>
                <w:szCs w:val="16"/>
              </w:rPr>
            </w:pPr>
            <w:r w:rsidRPr="005C0D84">
              <w:rPr>
                <w:bCs/>
              </w:rPr>
              <w:t>12.0.0</w:t>
            </w:r>
          </w:p>
        </w:tc>
      </w:tr>
      <w:tr w:rsidR="00C8158A" w:rsidRPr="006B0D02" w14:paraId="6BA87804" w14:textId="77777777" w:rsidTr="005C0D84">
        <w:tc>
          <w:tcPr>
            <w:tcW w:w="800" w:type="dxa"/>
            <w:shd w:val="solid" w:color="FFFFFF" w:fill="auto"/>
          </w:tcPr>
          <w:p w14:paraId="71E21B70" w14:textId="39112AB0" w:rsidR="00C8158A" w:rsidRPr="005C0D84" w:rsidRDefault="00C8158A" w:rsidP="00C8158A">
            <w:pPr>
              <w:pStyle w:val="TAC"/>
              <w:rPr>
                <w:bCs/>
                <w:lang w:eastAsia="ja-JP"/>
              </w:rPr>
            </w:pPr>
            <w:r w:rsidRPr="005C0D84">
              <w:rPr>
                <w:bCs/>
                <w:lang w:eastAsia="ja-JP"/>
              </w:rPr>
              <w:t>2015-12</w:t>
            </w:r>
          </w:p>
        </w:tc>
        <w:tc>
          <w:tcPr>
            <w:tcW w:w="800" w:type="dxa"/>
            <w:shd w:val="solid" w:color="FFFFFF" w:fill="auto"/>
          </w:tcPr>
          <w:p w14:paraId="0A437C05" w14:textId="77777777" w:rsidR="00C8158A" w:rsidRPr="005C0D84" w:rsidRDefault="00C8158A" w:rsidP="00C8158A">
            <w:pPr>
              <w:pStyle w:val="TAC"/>
              <w:rPr>
                <w:bCs/>
                <w:lang w:eastAsia="ja-JP"/>
              </w:rPr>
            </w:pPr>
          </w:p>
        </w:tc>
        <w:tc>
          <w:tcPr>
            <w:tcW w:w="1094" w:type="dxa"/>
            <w:shd w:val="solid" w:color="FFFFFF" w:fill="auto"/>
          </w:tcPr>
          <w:p w14:paraId="59F987AF" w14:textId="77777777" w:rsidR="00C8158A" w:rsidRPr="005C0D84" w:rsidRDefault="00C8158A" w:rsidP="00C8158A">
            <w:pPr>
              <w:pStyle w:val="TAC"/>
              <w:rPr>
                <w:bCs/>
                <w:sz w:val="16"/>
                <w:szCs w:val="16"/>
              </w:rPr>
            </w:pPr>
          </w:p>
        </w:tc>
        <w:tc>
          <w:tcPr>
            <w:tcW w:w="425" w:type="dxa"/>
            <w:shd w:val="solid" w:color="FFFFFF" w:fill="auto"/>
          </w:tcPr>
          <w:p w14:paraId="54D7236F" w14:textId="77777777" w:rsidR="00C8158A" w:rsidRPr="005C0D84" w:rsidRDefault="00C8158A" w:rsidP="00C8158A">
            <w:pPr>
              <w:pStyle w:val="TAL"/>
              <w:rPr>
                <w:bCs/>
                <w:sz w:val="16"/>
                <w:szCs w:val="16"/>
              </w:rPr>
            </w:pPr>
          </w:p>
        </w:tc>
        <w:tc>
          <w:tcPr>
            <w:tcW w:w="425" w:type="dxa"/>
            <w:shd w:val="solid" w:color="FFFFFF" w:fill="auto"/>
          </w:tcPr>
          <w:p w14:paraId="5C773183" w14:textId="77777777" w:rsidR="00C8158A" w:rsidRPr="005C0D84" w:rsidRDefault="00C8158A" w:rsidP="00C8158A">
            <w:pPr>
              <w:pStyle w:val="TAR"/>
              <w:rPr>
                <w:bCs/>
                <w:sz w:val="16"/>
                <w:szCs w:val="16"/>
              </w:rPr>
            </w:pPr>
          </w:p>
        </w:tc>
        <w:tc>
          <w:tcPr>
            <w:tcW w:w="425" w:type="dxa"/>
            <w:shd w:val="solid" w:color="FFFFFF" w:fill="auto"/>
          </w:tcPr>
          <w:p w14:paraId="63B366C6" w14:textId="77777777" w:rsidR="00C8158A" w:rsidRPr="005C0D84" w:rsidRDefault="00C8158A" w:rsidP="00C8158A">
            <w:pPr>
              <w:pStyle w:val="TAC"/>
              <w:rPr>
                <w:bCs/>
                <w:sz w:val="16"/>
                <w:szCs w:val="16"/>
              </w:rPr>
            </w:pPr>
          </w:p>
        </w:tc>
        <w:tc>
          <w:tcPr>
            <w:tcW w:w="4962" w:type="dxa"/>
            <w:shd w:val="solid" w:color="FFFFFF" w:fill="auto"/>
          </w:tcPr>
          <w:p w14:paraId="747AA141" w14:textId="41EE4368" w:rsidR="00C8158A" w:rsidRPr="005C0D84" w:rsidRDefault="00C8158A" w:rsidP="00C8158A">
            <w:pPr>
              <w:pStyle w:val="TAL"/>
              <w:rPr>
                <w:bCs/>
                <w:sz w:val="16"/>
                <w:szCs w:val="16"/>
              </w:rPr>
            </w:pPr>
            <w:r w:rsidRPr="005C0D84">
              <w:rPr>
                <w:bCs/>
              </w:rPr>
              <w:t>Update to Rel-13 version (MCC)</w:t>
            </w:r>
          </w:p>
        </w:tc>
        <w:tc>
          <w:tcPr>
            <w:tcW w:w="708" w:type="dxa"/>
            <w:shd w:val="solid" w:color="FFFFFF" w:fill="auto"/>
          </w:tcPr>
          <w:p w14:paraId="1F8926F6" w14:textId="51059D97" w:rsidR="00C8158A" w:rsidRPr="005C0D84" w:rsidRDefault="00C8158A" w:rsidP="00C8158A">
            <w:pPr>
              <w:pStyle w:val="TAC"/>
              <w:rPr>
                <w:bCs/>
                <w:sz w:val="16"/>
                <w:szCs w:val="16"/>
              </w:rPr>
            </w:pPr>
            <w:r w:rsidRPr="005C0D84">
              <w:rPr>
                <w:bCs/>
              </w:rPr>
              <w:t>13.0.0</w:t>
            </w:r>
          </w:p>
        </w:tc>
      </w:tr>
      <w:tr w:rsidR="00C8158A" w:rsidRPr="006B0D02" w14:paraId="7C1412AB" w14:textId="77777777" w:rsidTr="005C0D84">
        <w:tc>
          <w:tcPr>
            <w:tcW w:w="800" w:type="dxa"/>
            <w:shd w:val="solid" w:color="FFFFFF" w:fill="auto"/>
          </w:tcPr>
          <w:p w14:paraId="0FA4AAE0" w14:textId="291D2FCB" w:rsidR="00C8158A" w:rsidRPr="005C0D84" w:rsidRDefault="00C8158A" w:rsidP="00C8158A">
            <w:pPr>
              <w:pStyle w:val="TAC"/>
              <w:rPr>
                <w:bCs/>
                <w:lang w:eastAsia="ja-JP"/>
              </w:rPr>
            </w:pPr>
            <w:r w:rsidRPr="005C0D84">
              <w:rPr>
                <w:bCs/>
                <w:lang w:eastAsia="ja-JP"/>
              </w:rPr>
              <w:t>2017-03</w:t>
            </w:r>
          </w:p>
        </w:tc>
        <w:tc>
          <w:tcPr>
            <w:tcW w:w="800" w:type="dxa"/>
            <w:shd w:val="solid" w:color="FFFFFF" w:fill="auto"/>
          </w:tcPr>
          <w:p w14:paraId="3B3C0487" w14:textId="77777777" w:rsidR="00C8158A" w:rsidRPr="005C0D84" w:rsidRDefault="00C8158A" w:rsidP="00C8158A">
            <w:pPr>
              <w:pStyle w:val="TAC"/>
              <w:rPr>
                <w:bCs/>
                <w:lang w:eastAsia="ja-JP"/>
              </w:rPr>
            </w:pPr>
          </w:p>
        </w:tc>
        <w:tc>
          <w:tcPr>
            <w:tcW w:w="1094" w:type="dxa"/>
            <w:shd w:val="solid" w:color="FFFFFF" w:fill="auto"/>
          </w:tcPr>
          <w:p w14:paraId="08868EE1" w14:textId="77777777" w:rsidR="00C8158A" w:rsidRPr="005C0D84" w:rsidRDefault="00C8158A" w:rsidP="00C8158A">
            <w:pPr>
              <w:pStyle w:val="TAC"/>
              <w:rPr>
                <w:bCs/>
                <w:sz w:val="16"/>
                <w:szCs w:val="16"/>
              </w:rPr>
            </w:pPr>
          </w:p>
        </w:tc>
        <w:tc>
          <w:tcPr>
            <w:tcW w:w="425" w:type="dxa"/>
            <w:shd w:val="solid" w:color="FFFFFF" w:fill="auto"/>
          </w:tcPr>
          <w:p w14:paraId="2D240D6E" w14:textId="77777777" w:rsidR="00C8158A" w:rsidRPr="005C0D84" w:rsidRDefault="00C8158A" w:rsidP="00C8158A">
            <w:pPr>
              <w:pStyle w:val="TAL"/>
              <w:rPr>
                <w:bCs/>
                <w:sz w:val="16"/>
                <w:szCs w:val="16"/>
              </w:rPr>
            </w:pPr>
          </w:p>
        </w:tc>
        <w:tc>
          <w:tcPr>
            <w:tcW w:w="425" w:type="dxa"/>
            <w:shd w:val="solid" w:color="FFFFFF" w:fill="auto"/>
          </w:tcPr>
          <w:p w14:paraId="5B23F792" w14:textId="77777777" w:rsidR="00C8158A" w:rsidRPr="005C0D84" w:rsidRDefault="00C8158A" w:rsidP="00C8158A">
            <w:pPr>
              <w:pStyle w:val="TAR"/>
              <w:rPr>
                <w:bCs/>
                <w:sz w:val="16"/>
                <w:szCs w:val="16"/>
              </w:rPr>
            </w:pPr>
          </w:p>
        </w:tc>
        <w:tc>
          <w:tcPr>
            <w:tcW w:w="425" w:type="dxa"/>
            <w:shd w:val="solid" w:color="FFFFFF" w:fill="auto"/>
          </w:tcPr>
          <w:p w14:paraId="0DDD883D" w14:textId="77777777" w:rsidR="00C8158A" w:rsidRPr="005C0D84" w:rsidRDefault="00C8158A" w:rsidP="00C8158A">
            <w:pPr>
              <w:pStyle w:val="TAC"/>
              <w:rPr>
                <w:bCs/>
                <w:sz w:val="16"/>
                <w:szCs w:val="16"/>
              </w:rPr>
            </w:pPr>
          </w:p>
        </w:tc>
        <w:tc>
          <w:tcPr>
            <w:tcW w:w="4962" w:type="dxa"/>
            <w:shd w:val="solid" w:color="FFFFFF" w:fill="auto"/>
          </w:tcPr>
          <w:p w14:paraId="06C04ABB" w14:textId="6C9CB918" w:rsidR="00C8158A" w:rsidRPr="005C0D84" w:rsidRDefault="00C8158A" w:rsidP="00C8158A">
            <w:pPr>
              <w:pStyle w:val="TAL"/>
              <w:rPr>
                <w:bCs/>
                <w:sz w:val="16"/>
                <w:szCs w:val="16"/>
              </w:rPr>
            </w:pPr>
            <w:r w:rsidRPr="005C0D84">
              <w:rPr>
                <w:bCs/>
              </w:rPr>
              <w:t>Update to Rel-14 version (MCC)</w:t>
            </w:r>
          </w:p>
        </w:tc>
        <w:tc>
          <w:tcPr>
            <w:tcW w:w="708" w:type="dxa"/>
            <w:shd w:val="solid" w:color="FFFFFF" w:fill="auto"/>
          </w:tcPr>
          <w:p w14:paraId="19FF8EC0" w14:textId="5F7B9C58" w:rsidR="00C8158A" w:rsidRPr="005C0D84" w:rsidRDefault="00C8158A" w:rsidP="00C8158A">
            <w:pPr>
              <w:pStyle w:val="TAC"/>
              <w:rPr>
                <w:bCs/>
                <w:sz w:val="16"/>
                <w:szCs w:val="16"/>
              </w:rPr>
            </w:pPr>
            <w:r w:rsidRPr="005C0D84">
              <w:rPr>
                <w:bCs/>
              </w:rPr>
              <w:t>14.0.0</w:t>
            </w:r>
          </w:p>
        </w:tc>
      </w:tr>
      <w:tr w:rsidR="00C8158A" w:rsidRPr="006B0D02" w14:paraId="53F59043" w14:textId="77777777" w:rsidTr="005C0D84">
        <w:tc>
          <w:tcPr>
            <w:tcW w:w="800" w:type="dxa"/>
            <w:shd w:val="solid" w:color="FFFFFF" w:fill="auto"/>
          </w:tcPr>
          <w:p w14:paraId="56FB95E8" w14:textId="0EAC3FDF" w:rsidR="00C8158A" w:rsidRPr="005C0D84" w:rsidRDefault="00C8158A" w:rsidP="00C8158A">
            <w:pPr>
              <w:pStyle w:val="TAC"/>
              <w:rPr>
                <w:bCs/>
                <w:lang w:eastAsia="ja-JP"/>
              </w:rPr>
            </w:pPr>
            <w:r w:rsidRPr="005C0D84">
              <w:rPr>
                <w:bCs/>
                <w:lang w:eastAsia="ja-JP"/>
              </w:rPr>
              <w:t>2018-06</w:t>
            </w:r>
          </w:p>
        </w:tc>
        <w:tc>
          <w:tcPr>
            <w:tcW w:w="800" w:type="dxa"/>
            <w:shd w:val="solid" w:color="FFFFFF" w:fill="auto"/>
          </w:tcPr>
          <w:p w14:paraId="0CB2D155" w14:textId="77777777" w:rsidR="00C8158A" w:rsidRPr="005C0D84" w:rsidRDefault="00C8158A" w:rsidP="00C8158A">
            <w:pPr>
              <w:pStyle w:val="TAC"/>
              <w:rPr>
                <w:bCs/>
                <w:lang w:eastAsia="ja-JP"/>
              </w:rPr>
            </w:pPr>
          </w:p>
        </w:tc>
        <w:tc>
          <w:tcPr>
            <w:tcW w:w="1094" w:type="dxa"/>
            <w:shd w:val="solid" w:color="FFFFFF" w:fill="auto"/>
          </w:tcPr>
          <w:p w14:paraId="43155A82" w14:textId="77777777" w:rsidR="00C8158A" w:rsidRPr="005C0D84" w:rsidRDefault="00C8158A" w:rsidP="00C8158A">
            <w:pPr>
              <w:pStyle w:val="TAC"/>
              <w:rPr>
                <w:bCs/>
                <w:sz w:val="16"/>
                <w:szCs w:val="16"/>
              </w:rPr>
            </w:pPr>
          </w:p>
        </w:tc>
        <w:tc>
          <w:tcPr>
            <w:tcW w:w="425" w:type="dxa"/>
            <w:shd w:val="solid" w:color="FFFFFF" w:fill="auto"/>
          </w:tcPr>
          <w:p w14:paraId="253E02A6" w14:textId="77777777" w:rsidR="00C8158A" w:rsidRPr="005C0D84" w:rsidRDefault="00C8158A" w:rsidP="00C8158A">
            <w:pPr>
              <w:pStyle w:val="TAL"/>
              <w:rPr>
                <w:bCs/>
                <w:sz w:val="16"/>
                <w:szCs w:val="16"/>
              </w:rPr>
            </w:pPr>
          </w:p>
        </w:tc>
        <w:tc>
          <w:tcPr>
            <w:tcW w:w="425" w:type="dxa"/>
            <w:shd w:val="solid" w:color="FFFFFF" w:fill="auto"/>
          </w:tcPr>
          <w:p w14:paraId="56F8507A" w14:textId="77777777" w:rsidR="00C8158A" w:rsidRPr="005C0D84" w:rsidRDefault="00C8158A" w:rsidP="00C8158A">
            <w:pPr>
              <w:pStyle w:val="TAR"/>
              <w:rPr>
                <w:bCs/>
                <w:sz w:val="16"/>
                <w:szCs w:val="16"/>
              </w:rPr>
            </w:pPr>
          </w:p>
        </w:tc>
        <w:tc>
          <w:tcPr>
            <w:tcW w:w="425" w:type="dxa"/>
            <w:shd w:val="solid" w:color="FFFFFF" w:fill="auto"/>
          </w:tcPr>
          <w:p w14:paraId="0F343EAD" w14:textId="77777777" w:rsidR="00C8158A" w:rsidRPr="005C0D84" w:rsidRDefault="00C8158A" w:rsidP="00C8158A">
            <w:pPr>
              <w:pStyle w:val="TAC"/>
              <w:rPr>
                <w:bCs/>
                <w:sz w:val="16"/>
                <w:szCs w:val="16"/>
              </w:rPr>
            </w:pPr>
          </w:p>
        </w:tc>
        <w:tc>
          <w:tcPr>
            <w:tcW w:w="4962" w:type="dxa"/>
            <w:shd w:val="solid" w:color="FFFFFF" w:fill="auto"/>
          </w:tcPr>
          <w:p w14:paraId="62552AF8" w14:textId="5375BAD0" w:rsidR="00C8158A" w:rsidRPr="005C0D84" w:rsidRDefault="00C8158A" w:rsidP="00C8158A">
            <w:pPr>
              <w:pStyle w:val="TAL"/>
              <w:rPr>
                <w:bCs/>
                <w:sz w:val="16"/>
                <w:szCs w:val="16"/>
              </w:rPr>
            </w:pPr>
            <w:r w:rsidRPr="005C0D84">
              <w:rPr>
                <w:bCs/>
              </w:rPr>
              <w:t>Update to Rel-15 version (MCC)</w:t>
            </w:r>
          </w:p>
        </w:tc>
        <w:tc>
          <w:tcPr>
            <w:tcW w:w="708" w:type="dxa"/>
            <w:shd w:val="solid" w:color="FFFFFF" w:fill="auto"/>
          </w:tcPr>
          <w:p w14:paraId="785E47CE" w14:textId="2429CACA" w:rsidR="00C8158A" w:rsidRPr="005C0D84" w:rsidRDefault="00C8158A" w:rsidP="00C8158A">
            <w:pPr>
              <w:pStyle w:val="TAC"/>
              <w:rPr>
                <w:bCs/>
                <w:sz w:val="16"/>
                <w:szCs w:val="16"/>
              </w:rPr>
            </w:pPr>
            <w:r w:rsidRPr="005C0D84">
              <w:rPr>
                <w:bCs/>
              </w:rPr>
              <w:t>15.0.0</w:t>
            </w:r>
          </w:p>
        </w:tc>
      </w:tr>
      <w:tr w:rsidR="00C8158A" w:rsidRPr="006B0D02" w14:paraId="2151E707" w14:textId="77777777" w:rsidTr="001D7F3F">
        <w:tc>
          <w:tcPr>
            <w:tcW w:w="800" w:type="dxa"/>
            <w:tcBorders>
              <w:bottom w:val="single" w:sz="12" w:space="0" w:color="auto"/>
            </w:tcBorders>
            <w:shd w:val="solid" w:color="FFFFFF" w:fill="auto"/>
          </w:tcPr>
          <w:p w14:paraId="1676B690" w14:textId="5E18ABEB" w:rsidR="00C8158A" w:rsidRPr="005C0D84" w:rsidRDefault="00C8158A" w:rsidP="00C8158A">
            <w:pPr>
              <w:pStyle w:val="TAC"/>
              <w:rPr>
                <w:bCs/>
                <w:lang w:eastAsia="ja-JP"/>
              </w:rPr>
            </w:pPr>
            <w:r w:rsidRPr="005C0D84">
              <w:rPr>
                <w:bCs/>
                <w:lang w:eastAsia="ja-JP"/>
              </w:rPr>
              <w:t>2020-07</w:t>
            </w:r>
          </w:p>
        </w:tc>
        <w:tc>
          <w:tcPr>
            <w:tcW w:w="800" w:type="dxa"/>
            <w:tcBorders>
              <w:bottom w:val="single" w:sz="12" w:space="0" w:color="auto"/>
            </w:tcBorders>
            <w:shd w:val="solid" w:color="FFFFFF" w:fill="auto"/>
          </w:tcPr>
          <w:p w14:paraId="63467945" w14:textId="77777777" w:rsidR="00C8158A" w:rsidRPr="005C0D84" w:rsidRDefault="00C8158A" w:rsidP="00C8158A">
            <w:pPr>
              <w:pStyle w:val="TAC"/>
              <w:rPr>
                <w:bCs/>
                <w:lang w:eastAsia="ja-JP"/>
              </w:rPr>
            </w:pPr>
          </w:p>
        </w:tc>
        <w:tc>
          <w:tcPr>
            <w:tcW w:w="1094" w:type="dxa"/>
            <w:tcBorders>
              <w:bottom w:val="single" w:sz="12" w:space="0" w:color="auto"/>
            </w:tcBorders>
            <w:shd w:val="solid" w:color="FFFFFF" w:fill="auto"/>
          </w:tcPr>
          <w:p w14:paraId="21A7266F" w14:textId="77777777" w:rsidR="00C8158A" w:rsidRPr="005C0D84" w:rsidRDefault="00C8158A" w:rsidP="00C8158A">
            <w:pPr>
              <w:pStyle w:val="TAC"/>
              <w:rPr>
                <w:bCs/>
                <w:sz w:val="16"/>
                <w:szCs w:val="16"/>
              </w:rPr>
            </w:pPr>
          </w:p>
        </w:tc>
        <w:tc>
          <w:tcPr>
            <w:tcW w:w="425" w:type="dxa"/>
            <w:tcBorders>
              <w:bottom w:val="single" w:sz="12" w:space="0" w:color="auto"/>
            </w:tcBorders>
            <w:shd w:val="solid" w:color="FFFFFF" w:fill="auto"/>
          </w:tcPr>
          <w:p w14:paraId="247A260D" w14:textId="77777777" w:rsidR="00C8158A" w:rsidRPr="005C0D84" w:rsidRDefault="00C8158A" w:rsidP="00C8158A">
            <w:pPr>
              <w:pStyle w:val="TAL"/>
              <w:rPr>
                <w:bCs/>
                <w:sz w:val="16"/>
                <w:szCs w:val="16"/>
              </w:rPr>
            </w:pPr>
          </w:p>
        </w:tc>
        <w:tc>
          <w:tcPr>
            <w:tcW w:w="425" w:type="dxa"/>
            <w:tcBorders>
              <w:bottom w:val="single" w:sz="12" w:space="0" w:color="auto"/>
            </w:tcBorders>
            <w:shd w:val="solid" w:color="FFFFFF" w:fill="auto"/>
          </w:tcPr>
          <w:p w14:paraId="7D127D43" w14:textId="77777777" w:rsidR="00C8158A" w:rsidRPr="005C0D84" w:rsidRDefault="00C8158A" w:rsidP="00C8158A">
            <w:pPr>
              <w:pStyle w:val="TAR"/>
              <w:rPr>
                <w:bCs/>
                <w:sz w:val="16"/>
                <w:szCs w:val="16"/>
              </w:rPr>
            </w:pPr>
          </w:p>
        </w:tc>
        <w:tc>
          <w:tcPr>
            <w:tcW w:w="425" w:type="dxa"/>
            <w:tcBorders>
              <w:bottom w:val="single" w:sz="12" w:space="0" w:color="auto"/>
            </w:tcBorders>
            <w:shd w:val="solid" w:color="FFFFFF" w:fill="auto"/>
          </w:tcPr>
          <w:p w14:paraId="495C6A8D" w14:textId="77777777" w:rsidR="00C8158A" w:rsidRPr="005C0D84" w:rsidRDefault="00C8158A" w:rsidP="00C8158A">
            <w:pPr>
              <w:pStyle w:val="TAC"/>
              <w:rPr>
                <w:bCs/>
                <w:sz w:val="16"/>
                <w:szCs w:val="16"/>
              </w:rPr>
            </w:pPr>
          </w:p>
        </w:tc>
        <w:tc>
          <w:tcPr>
            <w:tcW w:w="4962" w:type="dxa"/>
            <w:tcBorders>
              <w:bottom w:val="single" w:sz="12" w:space="0" w:color="auto"/>
            </w:tcBorders>
            <w:shd w:val="solid" w:color="FFFFFF" w:fill="auto"/>
          </w:tcPr>
          <w:p w14:paraId="79707CC2" w14:textId="668CA962" w:rsidR="00C8158A" w:rsidRPr="005C0D84" w:rsidRDefault="00C8158A" w:rsidP="00C8158A">
            <w:pPr>
              <w:pStyle w:val="TAL"/>
              <w:rPr>
                <w:bCs/>
                <w:sz w:val="16"/>
                <w:szCs w:val="16"/>
              </w:rPr>
            </w:pPr>
            <w:r w:rsidRPr="005C0D84">
              <w:rPr>
                <w:bCs/>
              </w:rPr>
              <w:t>Update to Rel-16 version (MCC)</w:t>
            </w:r>
          </w:p>
        </w:tc>
        <w:tc>
          <w:tcPr>
            <w:tcW w:w="708" w:type="dxa"/>
            <w:tcBorders>
              <w:bottom w:val="single" w:sz="12" w:space="0" w:color="auto"/>
            </w:tcBorders>
            <w:shd w:val="solid" w:color="FFFFFF" w:fill="auto"/>
          </w:tcPr>
          <w:p w14:paraId="6B6F2100" w14:textId="725573A8" w:rsidR="00C8158A" w:rsidRPr="005C0D84" w:rsidRDefault="00C8158A" w:rsidP="00C8158A">
            <w:pPr>
              <w:pStyle w:val="TAC"/>
              <w:rPr>
                <w:bCs/>
                <w:sz w:val="16"/>
                <w:szCs w:val="16"/>
              </w:rPr>
            </w:pPr>
            <w:r w:rsidRPr="005C0D84">
              <w:rPr>
                <w:bCs/>
              </w:rPr>
              <w:t>16.0.0</w:t>
            </w:r>
          </w:p>
        </w:tc>
      </w:tr>
      <w:tr w:rsidR="00B802B4" w:rsidRPr="006B0D02" w14:paraId="2C7104F4" w14:textId="77777777" w:rsidTr="001D7F3F">
        <w:tc>
          <w:tcPr>
            <w:tcW w:w="800" w:type="dxa"/>
            <w:tcBorders>
              <w:top w:val="single" w:sz="12" w:space="0" w:color="auto"/>
              <w:bottom w:val="single" w:sz="12" w:space="0" w:color="auto"/>
            </w:tcBorders>
            <w:shd w:val="solid" w:color="FFFFFF" w:fill="auto"/>
          </w:tcPr>
          <w:p w14:paraId="383BBA3B" w14:textId="0E5AC478" w:rsidR="00B802B4" w:rsidRPr="005C0D84" w:rsidRDefault="00B802B4" w:rsidP="00C8158A">
            <w:pPr>
              <w:pStyle w:val="TAC"/>
              <w:rPr>
                <w:bCs/>
                <w:lang w:eastAsia="ja-JP"/>
              </w:rPr>
            </w:pPr>
            <w:r w:rsidRPr="005C0D84">
              <w:rPr>
                <w:bCs/>
                <w:lang w:eastAsia="ja-JP"/>
              </w:rPr>
              <w:t>2022-0</w:t>
            </w:r>
            <w:r w:rsidR="005C0D84">
              <w:rPr>
                <w:bCs/>
                <w:lang w:eastAsia="ja-JP"/>
              </w:rPr>
              <w:t>3</w:t>
            </w:r>
          </w:p>
        </w:tc>
        <w:tc>
          <w:tcPr>
            <w:tcW w:w="800" w:type="dxa"/>
            <w:tcBorders>
              <w:top w:val="single" w:sz="12" w:space="0" w:color="auto"/>
              <w:bottom w:val="single" w:sz="12" w:space="0" w:color="auto"/>
            </w:tcBorders>
            <w:shd w:val="solid" w:color="FFFFFF" w:fill="auto"/>
          </w:tcPr>
          <w:p w14:paraId="666434E2" w14:textId="234E4E6F" w:rsidR="00B802B4" w:rsidRPr="005C0D84" w:rsidRDefault="005C0D84" w:rsidP="00C8158A">
            <w:pPr>
              <w:pStyle w:val="TAC"/>
              <w:rPr>
                <w:bCs/>
                <w:lang w:eastAsia="ja-JP"/>
              </w:rPr>
            </w:pPr>
            <w:r w:rsidRPr="005C0D84">
              <w:rPr>
                <w:bCs/>
                <w:lang w:eastAsia="ja-JP"/>
              </w:rPr>
              <w:t>CT#95</w:t>
            </w:r>
          </w:p>
        </w:tc>
        <w:tc>
          <w:tcPr>
            <w:tcW w:w="1094" w:type="dxa"/>
            <w:tcBorders>
              <w:top w:val="single" w:sz="12" w:space="0" w:color="auto"/>
              <w:bottom w:val="single" w:sz="12" w:space="0" w:color="auto"/>
            </w:tcBorders>
            <w:shd w:val="solid" w:color="FFFFFF" w:fill="auto"/>
          </w:tcPr>
          <w:p w14:paraId="2D4DBEEF" w14:textId="1A0C14FF" w:rsidR="00B802B4" w:rsidRPr="005C0D84" w:rsidRDefault="00B802B4" w:rsidP="00C8158A">
            <w:pPr>
              <w:pStyle w:val="TAC"/>
              <w:rPr>
                <w:bCs/>
                <w:sz w:val="16"/>
                <w:szCs w:val="16"/>
              </w:rPr>
            </w:pPr>
            <w:r w:rsidRPr="005C0D84">
              <w:rPr>
                <w:bCs/>
                <w:sz w:val="16"/>
                <w:szCs w:val="16"/>
              </w:rPr>
              <w:t>-</w:t>
            </w:r>
          </w:p>
        </w:tc>
        <w:tc>
          <w:tcPr>
            <w:tcW w:w="425" w:type="dxa"/>
            <w:tcBorders>
              <w:top w:val="single" w:sz="12" w:space="0" w:color="auto"/>
              <w:bottom w:val="single" w:sz="12" w:space="0" w:color="auto"/>
            </w:tcBorders>
            <w:shd w:val="solid" w:color="FFFFFF" w:fill="auto"/>
          </w:tcPr>
          <w:p w14:paraId="1AA2A1D4" w14:textId="6DBBC54F" w:rsidR="00B802B4" w:rsidRPr="005C0D84" w:rsidRDefault="00B802B4" w:rsidP="00C8158A">
            <w:pPr>
              <w:pStyle w:val="TAL"/>
              <w:rPr>
                <w:bCs/>
                <w:sz w:val="16"/>
                <w:szCs w:val="16"/>
              </w:rPr>
            </w:pPr>
            <w:r w:rsidRPr="005C0D84">
              <w:rPr>
                <w:bCs/>
                <w:sz w:val="16"/>
                <w:szCs w:val="16"/>
              </w:rPr>
              <w:t>-</w:t>
            </w:r>
          </w:p>
        </w:tc>
        <w:tc>
          <w:tcPr>
            <w:tcW w:w="425" w:type="dxa"/>
            <w:tcBorders>
              <w:top w:val="single" w:sz="12" w:space="0" w:color="auto"/>
              <w:bottom w:val="single" w:sz="12" w:space="0" w:color="auto"/>
            </w:tcBorders>
            <w:shd w:val="solid" w:color="FFFFFF" w:fill="auto"/>
          </w:tcPr>
          <w:p w14:paraId="6C271509" w14:textId="47812630" w:rsidR="00B802B4" w:rsidRPr="005C0D84" w:rsidRDefault="00B802B4" w:rsidP="00C8158A">
            <w:pPr>
              <w:pStyle w:val="TAR"/>
              <w:rPr>
                <w:bCs/>
                <w:sz w:val="16"/>
                <w:szCs w:val="16"/>
              </w:rPr>
            </w:pPr>
            <w:r w:rsidRPr="005C0D84">
              <w:rPr>
                <w:bCs/>
                <w:sz w:val="16"/>
                <w:szCs w:val="16"/>
              </w:rPr>
              <w:t>-</w:t>
            </w:r>
          </w:p>
        </w:tc>
        <w:tc>
          <w:tcPr>
            <w:tcW w:w="425" w:type="dxa"/>
            <w:tcBorders>
              <w:top w:val="single" w:sz="12" w:space="0" w:color="auto"/>
              <w:bottom w:val="single" w:sz="12" w:space="0" w:color="auto"/>
            </w:tcBorders>
            <w:shd w:val="solid" w:color="FFFFFF" w:fill="auto"/>
          </w:tcPr>
          <w:p w14:paraId="325EDE00" w14:textId="5474C03E" w:rsidR="00B802B4" w:rsidRPr="005C0D84" w:rsidRDefault="00B802B4" w:rsidP="00C8158A">
            <w:pPr>
              <w:pStyle w:val="TAC"/>
              <w:rPr>
                <w:bCs/>
                <w:sz w:val="16"/>
                <w:szCs w:val="16"/>
              </w:rPr>
            </w:pPr>
            <w:r w:rsidRPr="005C0D84">
              <w:rPr>
                <w:bCs/>
                <w:sz w:val="16"/>
                <w:szCs w:val="16"/>
              </w:rPr>
              <w:t>-</w:t>
            </w:r>
          </w:p>
        </w:tc>
        <w:tc>
          <w:tcPr>
            <w:tcW w:w="4962" w:type="dxa"/>
            <w:tcBorders>
              <w:top w:val="single" w:sz="12" w:space="0" w:color="auto"/>
              <w:bottom w:val="single" w:sz="12" w:space="0" w:color="auto"/>
            </w:tcBorders>
            <w:shd w:val="solid" w:color="FFFFFF" w:fill="auto"/>
          </w:tcPr>
          <w:p w14:paraId="7C7776D8" w14:textId="24D60B23" w:rsidR="00B802B4" w:rsidRPr="005C0D84" w:rsidRDefault="00B802B4" w:rsidP="00C8158A">
            <w:pPr>
              <w:pStyle w:val="TAL"/>
              <w:rPr>
                <w:bCs/>
              </w:rPr>
            </w:pPr>
            <w:r w:rsidRPr="005C0D84">
              <w:rPr>
                <w:bCs/>
              </w:rPr>
              <w:t>Update to Rel-17 version (MCC)</w:t>
            </w:r>
          </w:p>
        </w:tc>
        <w:tc>
          <w:tcPr>
            <w:tcW w:w="708" w:type="dxa"/>
            <w:tcBorders>
              <w:top w:val="single" w:sz="12" w:space="0" w:color="auto"/>
              <w:bottom w:val="single" w:sz="12" w:space="0" w:color="auto"/>
            </w:tcBorders>
            <w:shd w:val="solid" w:color="FFFFFF" w:fill="auto"/>
          </w:tcPr>
          <w:p w14:paraId="0E173C4D" w14:textId="796667ED" w:rsidR="00B802B4" w:rsidRPr="001D7F3F" w:rsidRDefault="00B802B4" w:rsidP="00C8158A">
            <w:pPr>
              <w:pStyle w:val="TAC"/>
              <w:rPr>
                <w:bCs/>
              </w:rPr>
            </w:pPr>
            <w:r w:rsidRPr="001D7F3F">
              <w:rPr>
                <w:bCs/>
              </w:rPr>
              <w:t>17.0.0</w:t>
            </w:r>
          </w:p>
        </w:tc>
      </w:tr>
      <w:tr w:rsidR="001D7F3F" w:rsidRPr="006B0D02" w14:paraId="716E7239" w14:textId="77777777" w:rsidTr="001D7F3F">
        <w:tc>
          <w:tcPr>
            <w:tcW w:w="800" w:type="dxa"/>
            <w:tcBorders>
              <w:top w:val="single" w:sz="12" w:space="0" w:color="auto"/>
            </w:tcBorders>
            <w:shd w:val="solid" w:color="FFFFFF" w:fill="auto"/>
          </w:tcPr>
          <w:p w14:paraId="265ED67A" w14:textId="461D375B" w:rsidR="001D7F3F" w:rsidRPr="005C0D84" w:rsidRDefault="001D7F3F" w:rsidP="00C8158A">
            <w:pPr>
              <w:pStyle w:val="TAC"/>
              <w:rPr>
                <w:bCs/>
                <w:lang w:eastAsia="ja-JP"/>
              </w:rPr>
            </w:pPr>
            <w:r>
              <w:rPr>
                <w:bCs/>
                <w:lang w:eastAsia="ja-JP"/>
              </w:rPr>
              <w:t>2024-03</w:t>
            </w:r>
          </w:p>
        </w:tc>
        <w:tc>
          <w:tcPr>
            <w:tcW w:w="800" w:type="dxa"/>
            <w:tcBorders>
              <w:top w:val="single" w:sz="12" w:space="0" w:color="auto"/>
            </w:tcBorders>
            <w:shd w:val="solid" w:color="FFFFFF" w:fill="auto"/>
          </w:tcPr>
          <w:p w14:paraId="1F56D11A" w14:textId="1BE75653" w:rsidR="001D7F3F" w:rsidRPr="005C0D84" w:rsidRDefault="001D7F3F" w:rsidP="00C8158A">
            <w:pPr>
              <w:pStyle w:val="TAC"/>
              <w:rPr>
                <w:bCs/>
                <w:lang w:eastAsia="ja-JP"/>
              </w:rPr>
            </w:pPr>
            <w:r>
              <w:rPr>
                <w:bCs/>
                <w:lang w:eastAsia="ja-JP"/>
              </w:rPr>
              <w:t>-</w:t>
            </w:r>
          </w:p>
        </w:tc>
        <w:tc>
          <w:tcPr>
            <w:tcW w:w="1094" w:type="dxa"/>
            <w:tcBorders>
              <w:top w:val="single" w:sz="12" w:space="0" w:color="auto"/>
            </w:tcBorders>
            <w:shd w:val="solid" w:color="FFFFFF" w:fill="auto"/>
          </w:tcPr>
          <w:p w14:paraId="60A0908F" w14:textId="4EB3AB4E" w:rsidR="001D7F3F" w:rsidRPr="005C0D84" w:rsidRDefault="001D7F3F" w:rsidP="00C8158A">
            <w:pPr>
              <w:pStyle w:val="TAC"/>
              <w:rPr>
                <w:bCs/>
                <w:sz w:val="16"/>
                <w:szCs w:val="16"/>
              </w:rPr>
            </w:pPr>
            <w:r>
              <w:rPr>
                <w:bCs/>
                <w:sz w:val="16"/>
                <w:szCs w:val="16"/>
              </w:rPr>
              <w:t>-</w:t>
            </w:r>
          </w:p>
        </w:tc>
        <w:tc>
          <w:tcPr>
            <w:tcW w:w="425" w:type="dxa"/>
            <w:tcBorders>
              <w:top w:val="single" w:sz="12" w:space="0" w:color="auto"/>
            </w:tcBorders>
            <w:shd w:val="solid" w:color="FFFFFF" w:fill="auto"/>
          </w:tcPr>
          <w:p w14:paraId="0AD6AE0C" w14:textId="53DFE21D" w:rsidR="001D7F3F" w:rsidRPr="005C0D84" w:rsidRDefault="001D7F3F" w:rsidP="00C8158A">
            <w:pPr>
              <w:pStyle w:val="TAL"/>
              <w:rPr>
                <w:bCs/>
                <w:sz w:val="16"/>
                <w:szCs w:val="16"/>
              </w:rPr>
            </w:pPr>
            <w:r>
              <w:rPr>
                <w:bCs/>
                <w:sz w:val="16"/>
                <w:szCs w:val="16"/>
              </w:rPr>
              <w:t>-</w:t>
            </w:r>
          </w:p>
        </w:tc>
        <w:tc>
          <w:tcPr>
            <w:tcW w:w="425" w:type="dxa"/>
            <w:tcBorders>
              <w:top w:val="single" w:sz="12" w:space="0" w:color="auto"/>
            </w:tcBorders>
            <w:shd w:val="solid" w:color="FFFFFF" w:fill="auto"/>
          </w:tcPr>
          <w:p w14:paraId="68DFABA5" w14:textId="251C7A4A" w:rsidR="001D7F3F" w:rsidRPr="005C0D84" w:rsidRDefault="001D7F3F" w:rsidP="00C8158A">
            <w:pPr>
              <w:pStyle w:val="TAR"/>
              <w:rPr>
                <w:bCs/>
                <w:sz w:val="16"/>
                <w:szCs w:val="16"/>
              </w:rPr>
            </w:pPr>
            <w:r>
              <w:rPr>
                <w:bCs/>
                <w:sz w:val="16"/>
                <w:szCs w:val="16"/>
              </w:rPr>
              <w:t>-</w:t>
            </w:r>
          </w:p>
        </w:tc>
        <w:tc>
          <w:tcPr>
            <w:tcW w:w="425" w:type="dxa"/>
            <w:tcBorders>
              <w:top w:val="single" w:sz="12" w:space="0" w:color="auto"/>
            </w:tcBorders>
            <w:shd w:val="solid" w:color="FFFFFF" w:fill="auto"/>
          </w:tcPr>
          <w:p w14:paraId="67C8B600" w14:textId="7668AB60" w:rsidR="001D7F3F" w:rsidRPr="005C0D84" w:rsidRDefault="001D7F3F" w:rsidP="00C8158A">
            <w:pPr>
              <w:pStyle w:val="TAC"/>
              <w:rPr>
                <w:bCs/>
                <w:sz w:val="16"/>
                <w:szCs w:val="16"/>
              </w:rPr>
            </w:pPr>
            <w:r>
              <w:rPr>
                <w:bCs/>
                <w:sz w:val="16"/>
                <w:szCs w:val="16"/>
              </w:rPr>
              <w:t>-</w:t>
            </w:r>
          </w:p>
        </w:tc>
        <w:tc>
          <w:tcPr>
            <w:tcW w:w="4962" w:type="dxa"/>
            <w:tcBorders>
              <w:top w:val="single" w:sz="12" w:space="0" w:color="auto"/>
            </w:tcBorders>
            <w:shd w:val="solid" w:color="FFFFFF" w:fill="auto"/>
          </w:tcPr>
          <w:p w14:paraId="19FB0EC5" w14:textId="090DD9D9" w:rsidR="001D7F3F" w:rsidRPr="005C0D84" w:rsidRDefault="001D7F3F" w:rsidP="00C8158A">
            <w:pPr>
              <w:pStyle w:val="TAL"/>
              <w:rPr>
                <w:bCs/>
              </w:rPr>
            </w:pPr>
            <w:r>
              <w:rPr>
                <w:bCs/>
              </w:rPr>
              <w:t>Update to Rel-18 version (MCC)</w:t>
            </w:r>
          </w:p>
        </w:tc>
        <w:tc>
          <w:tcPr>
            <w:tcW w:w="708" w:type="dxa"/>
            <w:tcBorders>
              <w:top w:val="single" w:sz="12" w:space="0" w:color="auto"/>
            </w:tcBorders>
            <w:shd w:val="solid" w:color="FFFFFF" w:fill="auto"/>
          </w:tcPr>
          <w:p w14:paraId="4F725D34" w14:textId="451707FE" w:rsidR="001D7F3F" w:rsidRPr="001D7F3F" w:rsidRDefault="001D7F3F" w:rsidP="00C8158A">
            <w:pPr>
              <w:pStyle w:val="TAC"/>
              <w:rPr>
                <w:bCs/>
              </w:rPr>
            </w:pPr>
            <w:r w:rsidRPr="001D7F3F">
              <w:rPr>
                <w:bCs/>
              </w:rPr>
              <w:t>18.0.0</w:t>
            </w:r>
          </w:p>
        </w:tc>
      </w:tr>
      <w:bookmarkEnd w:id="148"/>
    </w:tbl>
    <w:p w14:paraId="02F1ADB0" w14:textId="77777777" w:rsidR="00C8158A" w:rsidRPr="00235394" w:rsidRDefault="00C8158A" w:rsidP="00C8158A"/>
    <w:sectPr w:rsidR="00C8158A" w:rsidRPr="00235394">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78E03" w14:textId="77777777" w:rsidR="0022399A" w:rsidRDefault="0022399A">
      <w:r>
        <w:separator/>
      </w:r>
    </w:p>
  </w:endnote>
  <w:endnote w:type="continuationSeparator" w:id="0">
    <w:p w14:paraId="09B21284" w14:textId="77777777" w:rsidR="0022399A" w:rsidRDefault="0022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BBF28" w14:textId="77777777" w:rsidR="0087061E" w:rsidRDefault="008706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34F98" w14:textId="77777777" w:rsidR="0022399A" w:rsidRDefault="0022399A">
      <w:r>
        <w:separator/>
      </w:r>
    </w:p>
  </w:footnote>
  <w:footnote w:type="continuationSeparator" w:id="0">
    <w:p w14:paraId="1D2FED11" w14:textId="77777777" w:rsidR="0022399A" w:rsidRDefault="00223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76230" w14:textId="68D62430" w:rsidR="0087061E" w:rsidRDefault="00000000">
    <w:pPr>
      <w:framePr w:wrap="auto" w:vAnchor="text" w:hAnchor="margin" w:xAlign="right" w:y="1"/>
    </w:pPr>
    <w:fldSimple w:instr=" STYLEREF ZA ">
      <w:r w:rsidR="001D7F3F">
        <w:rPr>
          <w:noProof/>
        </w:rPr>
        <w:t>3GPP TS 23.135 V18.0.0 (2024-03)</w:t>
      </w:r>
    </w:fldSimple>
  </w:p>
  <w:p w14:paraId="709EAEF1" w14:textId="77777777" w:rsidR="0087061E" w:rsidRDefault="0087061E">
    <w:pPr>
      <w:framePr w:wrap="auto" w:vAnchor="text" w:hAnchor="margin" w:xAlign="center" w:y="1"/>
    </w:pPr>
    <w:r>
      <w:fldChar w:fldCharType="begin"/>
    </w:r>
    <w:r>
      <w:instrText xml:space="preserve"> PAGE </w:instrText>
    </w:r>
    <w:r>
      <w:fldChar w:fldCharType="separate"/>
    </w:r>
    <w:r w:rsidR="009070C6">
      <w:t>32</w:t>
    </w:r>
    <w:r>
      <w:fldChar w:fldCharType="end"/>
    </w:r>
  </w:p>
  <w:p w14:paraId="12AA35C9" w14:textId="336C4DCA" w:rsidR="0087061E" w:rsidRDefault="00000000">
    <w:pPr>
      <w:framePr w:wrap="auto" w:vAnchor="text" w:hAnchor="margin" w:y="1"/>
    </w:pPr>
    <w:fldSimple w:instr=" STYLEREF ZGSM ">
      <w:r w:rsidR="001D7F3F">
        <w:rPr>
          <w:noProof/>
        </w:rPr>
        <w:t>Release 18</w:t>
      </w:r>
    </w:fldSimple>
  </w:p>
  <w:p w14:paraId="26DE1898" w14:textId="77777777" w:rsidR="0087061E" w:rsidRDefault="008706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76AD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7891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C42C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DE51E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3A33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14EF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32294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DC60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82A8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2B24D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3563A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CFB1D8E"/>
    <w:multiLevelType w:val="singleLevel"/>
    <w:tmpl w:val="26B43534"/>
    <w:lvl w:ilvl="0">
      <w:start w:val="2"/>
      <w:numFmt w:val="decimal"/>
      <w:lvlText w:val="[%1]"/>
      <w:lvlJc w:val="left"/>
      <w:pPr>
        <w:tabs>
          <w:tab w:val="num" w:pos="1694"/>
        </w:tabs>
        <w:ind w:left="1694" w:hanging="1410"/>
      </w:pPr>
      <w:rPr>
        <w:rFonts w:hint="default"/>
      </w:rPr>
    </w:lvl>
  </w:abstractNum>
  <w:abstractNum w:abstractNumId="13" w15:restartNumberingAfterBreak="0">
    <w:nsid w:val="1EFA2427"/>
    <w:multiLevelType w:val="singleLevel"/>
    <w:tmpl w:val="2B1C5A80"/>
    <w:lvl w:ilvl="0">
      <w:numFmt w:val="bullet"/>
      <w:lvlText w:val="-"/>
      <w:lvlJc w:val="left"/>
      <w:pPr>
        <w:tabs>
          <w:tab w:val="num" w:pos="587"/>
        </w:tabs>
        <w:ind w:left="587" w:hanging="360"/>
      </w:pPr>
      <w:rPr>
        <w:rFonts w:ascii="Times New Roman" w:hAnsi="Times New Roman" w:hint="default"/>
      </w:rPr>
    </w:lvl>
  </w:abstractNum>
  <w:abstractNum w:abstractNumId="14" w15:restartNumberingAfterBreak="0">
    <w:nsid w:val="2523671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A400A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3F73D2B"/>
    <w:multiLevelType w:val="multilevel"/>
    <w:tmpl w:val="5124451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55671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390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38869806">
    <w:abstractNumId w:val="12"/>
  </w:num>
  <w:num w:numId="3" w16cid:durableId="936980475">
    <w:abstractNumId w:val="13"/>
  </w:num>
  <w:num w:numId="4" w16cid:durableId="1337659167">
    <w:abstractNumId w:val="15"/>
  </w:num>
  <w:num w:numId="5" w16cid:durableId="1846433821">
    <w:abstractNumId w:val="11"/>
  </w:num>
  <w:num w:numId="6" w16cid:durableId="106434819">
    <w:abstractNumId w:val="16"/>
  </w:num>
  <w:num w:numId="7" w16cid:durableId="1431969713">
    <w:abstractNumId w:val="2"/>
  </w:num>
  <w:num w:numId="8" w16cid:durableId="1641840245">
    <w:abstractNumId w:val="1"/>
  </w:num>
  <w:num w:numId="9" w16cid:durableId="868642138">
    <w:abstractNumId w:val="0"/>
  </w:num>
  <w:num w:numId="10" w16cid:durableId="980115715">
    <w:abstractNumId w:val="17"/>
  </w:num>
  <w:num w:numId="11" w16cid:durableId="1666586911">
    <w:abstractNumId w:val="14"/>
  </w:num>
  <w:num w:numId="12" w16cid:durableId="578296636">
    <w:abstractNumId w:val="9"/>
  </w:num>
  <w:num w:numId="13" w16cid:durableId="395325606">
    <w:abstractNumId w:val="7"/>
  </w:num>
  <w:num w:numId="14" w16cid:durableId="1048870122">
    <w:abstractNumId w:val="6"/>
  </w:num>
  <w:num w:numId="15" w16cid:durableId="2115976330">
    <w:abstractNumId w:val="5"/>
  </w:num>
  <w:num w:numId="16" w16cid:durableId="1762138353">
    <w:abstractNumId w:val="4"/>
  </w:num>
  <w:num w:numId="17" w16cid:durableId="2026206665">
    <w:abstractNumId w:val="8"/>
  </w:num>
  <w:num w:numId="18" w16cid:durableId="316374951">
    <w:abstractNumId w:val="3"/>
  </w:num>
  <w:num w:numId="19" w16cid:durableId="1629314588">
    <w:abstractNumId w:val="8"/>
  </w:num>
  <w:num w:numId="20" w16cid:durableId="830802721">
    <w:abstractNumId w:val="3"/>
  </w:num>
  <w:num w:numId="21" w16cid:durableId="505483116">
    <w:abstractNumId w:val="2"/>
  </w:num>
  <w:num w:numId="22" w16cid:durableId="653799039">
    <w:abstractNumId w:val="1"/>
  </w:num>
  <w:num w:numId="23" w16cid:durableId="49938927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6668C"/>
    <w:rsid w:val="00090D2D"/>
    <w:rsid w:val="000A3D59"/>
    <w:rsid w:val="001444EF"/>
    <w:rsid w:val="001B15E0"/>
    <w:rsid w:val="001C7C9F"/>
    <w:rsid w:val="001D28FA"/>
    <w:rsid w:val="001D7F3F"/>
    <w:rsid w:val="001E2C78"/>
    <w:rsid w:val="0022399A"/>
    <w:rsid w:val="00271AA1"/>
    <w:rsid w:val="00296353"/>
    <w:rsid w:val="002B4EC3"/>
    <w:rsid w:val="0036668C"/>
    <w:rsid w:val="004B4140"/>
    <w:rsid w:val="005B290F"/>
    <w:rsid w:val="005C0D84"/>
    <w:rsid w:val="006D28C9"/>
    <w:rsid w:val="00772489"/>
    <w:rsid w:val="008477BE"/>
    <w:rsid w:val="0087061E"/>
    <w:rsid w:val="008971C1"/>
    <w:rsid w:val="008F59F5"/>
    <w:rsid w:val="009070C6"/>
    <w:rsid w:val="0096790B"/>
    <w:rsid w:val="00AA0577"/>
    <w:rsid w:val="00B802B4"/>
    <w:rsid w:val="00C01CAE"/>
    <w:rsid w:val="00C8158A"/>
    <w:rsid w:val="00C91685"/>
    <w:rsid w:val="00CC3049"/>
    <w:rsid w:val="00D91264"/>
    <w:rsid w:val="00D96FC5"/>
    <w:rsid w:val="00EC6F92"/>
    <w:rsid w:val="00F0008C"/>
    <w:rsid w:val="00F467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B0A05"/>
  <w15:chartTrackingRefBased/>
  <w15:docId w15:val="{7441025C-0007-4D06-B186-7D469AAD2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D8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C0D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C0D84"/>
    <w:pPr>
      <w:pBdr>
        <w:top w:val="none" w:sz="0" w:space="0" w:color="auto"/>
      </w:pBdr>
      <w:spacing w:before="180"/>
      <w:outlineLvl w:val="1"/>
    </w:pPr>
    <w:rPr>
      <w:sz w:val="32"/>
    </w:rPr>
  </w:style>
  <w:style w:type="paragraph" w:styleId="Heading3">
    <w:name w:val="heading 3"/>
    <w:basedOn w:val="Heading2"/>
    <w:next w:val="Normal"/>
    <w:qFormat/>
    <w:rsid w:val="005C0D84"/>
    <w:pPr>
      <w:spacing w:before="120"/>
      <w:outlineLvl w:val="2"/>
    </w:pPr>
    <w:rPr>
      <w:sz w:val="28"/>
    </w:rPr>
  </w:style>
  <w:style w:type="paragraph" w:styleId="Heading4">
    <w:name w:val="heading 4"/>
    <w:basedOn w:val="Heading3"/>
    <w:next w:val="Normal"/>
    <w:qFormat/>
    <w:rsid w:val="005C0D84"/>
    <w:pPr>
      <w:ind w:left="1418" w:hanging="1418"/>
      <w:outlineLvl w:val="3"/>
    </w:pPr>
    <w:rPr>
      <w:sz w:val="24"/>
    </w:rPr>
  </w:style>
  <w:style w:type="paragraph" w:styleId="Heading5">
    <w:name w:val="heading 5"/>
    <w:basedOn w:val="Heading4"/>
    <w:next w:val="Normal"/>
    <w:qFormat/>
    <w:rsid w:val="005C0D84"/>
    <w:pPr>
      <w:ind w:left="1701" w:hanging="1701"/>
      <w:outlineLvl w:val="4"/>
    </w:pPr>
    <w:rPr>
      <w:sz w:val="22"/>
    </w:rPr>
  </w:style>
  <w:style w:type="paragraph" w:styleId="Heading6">
    <w:name w:val="heading 6"/>
    <w:basedOn w:val="Normal"/>
    <w:next w:val="Normal"/>
    <w:semiHidden/>
    <w:qFormat/>
    <w:rsid w:val="005C0D84"/>
    <w:pPr>
      <w:keepNext/>
      <w:keepLines/>
      <w:numPr>
        <w:ilvl w:val="5"/>
        <w:numId w:val="11"/>
      </w:numPr>
      <w:spacing w:before="120"/>
      <w:outlineLvl w:val="5"/>
    </w:pPr>
    <w:rPr>
      <w:rFonts w:ascii="Arial" w:hAnsi="Arial"/>
    </w:rPr>
  </w:style>
  <w:style w:type="paragraph" w:styleId="Heading7">
    <w:name w:val="heading 7"/>
    <w:basedOn w:val="Normal"/>
    <w:next w:val="Normal"/>
    <w:semiHidden/>
    <w:qFormat/>
    <w:rsid w:val="005C0D84"/>
    <w:pPr>
      <w:keepNext/>
      <w:keepLines/>
      <w:numPr>
        <w:ilvl w:val="6"/>
        <w:numId w:val="11"/>
      </w:numPr>
      <w:spacing w:before="120"/>
      <w:outlineLvl w:val="6"/>
    </w:pPr>
    <w:rPr>
      <w:rFonts w:ascii="Arial" w:hAnsi="Arial"/>
    </w:rPr>
  </w:style>
  <w:style w:type="paragraph" w:styleId="Heading8">
    <w:name w:val="heading 8"/>
    <w:basedOn w:val="Heading1"/>
    <w:next w:val="Normal"/>
    <w:qFormat/>
    <w:rsid w:val="005C0D84"/>
    <w:pPr>
      <w:ind w:left="0" w:firstLine="0"/>
      <w:outlineLvl w:val="7"/>
    </w:pPr>
  </w:style>
  <w:style w:type="paragraph" w:styleId="Heading9">
    <w:name w:val="heading 9"/>
    <w:basedOn w:val="Heading8"/>
    <w:next w:val="Normal"/>
    <w:qFormat/>
    <w:rsid w:val="005C0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C0D84"/>
    <w:pPr>
      <w:spacing w:after="120"/>
    </w:pPr>
  </w:style>
  <w:style w:type="paragraph" w:styleId="List">
    <w:name w:val="List"/>
    <w:basedOn w:val="Normal"/>
    <w:rsid w:val="005C0D8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5C0D84"/>
    <w:pPr>
      <w:keepLines/>
      <w:tabs>
        <w:tab w:val="center" w:pos="4536"/>
        <w:tab w:val="right" w:pos="9072"/>
      </w:tabs>
    </w:pPr>
  </w:style>
  <w:style w:type="character" w:customStyle="1" w:styleId="ZGSM">
    <w:name w:val="ZGSM"/>
    <w:rsid w:val="005C0D84"/>
  </w:style>
  <w:style w:type="table" w:styleId="LightGrid">
    <w:name w:val="Light Grid"/>
    <w:basedOn w:val="TableNormal"/>
    <w:uiPriority w:val="62"/>
    <w:semiHidden/>
    <w:unhideWhenUsed/>
    <w:rsid w:val="005C0D8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C0D84"/>
    <w:pPr>
      <w:ind w:left="566" w:hanging="283"/>
      <w:contextualSpacing/>
    </w:pPr>
  </w:style>
  <w:style w:type="paragraph" w:styleId="List3">
    <w:name w:val="List 3"/>
    <w:basedOn w:val="Normal"/>
    <w:rsid w:val="005C0D84"/>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5C0D8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5C0D8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5C0D84"/>
    <w:pPr>
      <w:outlineLvl w:val="9"/>
    </w:pPr>
  </w:style>
  <w:style w:type="paragraph" w:styleId="Footer">
    <w:name w:val="footer"/>
    <w:basedOn w:val="Normal"/>
    <w:rsid w:val="005C0D84"/>
    <w:pPr>
      <w:widowControl w:val="0"/>
      <w:spacing w:after="0"/>
      <w:jc w:val="center"/>
    </w:pPr>
    <w:rPr>
      <w:rFonts w:ascii="Arial" w:hAnsi="Arial"/>
      <w:b/>
      <w:i/>
      <w:sz w:val="18"/>
    </w:rPr>
  </w:style>
  <w:style w:type="table" w:styleId="GridTable1Light">
    <w:name w:val="Grid Table 1 Light"/>
    <w:basedOn w:val="TableNormal"/>
    <w:uiPriority w:val="46"/>
    <w:rsid w:val="005C0D8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C0D8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C0D8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C0D8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5C0D8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R">
    <w:name w:val="TAR"/>
    <w:basedOn w:val="TAL"/>
    <w:rsid w:val="005C0D84"/>
    <w:pPr>
      <w:jc w:val="right"/>
    </w:pPr>
  </w:style>
  <w:style w:type="paragraph" w:customStyle="1" w:styleId="TAL">
    <w:name w:val="TAL"/>
    <w:basedOn w:val="Normal"/>
    <w:rsid w:val="005C0D84"/>
    <w:pPr>
      <w:keepNext/>
      <w:keepLines/>
      <w:spacing w:after="0"/>
    </w:pPr>
    <w:rPr>
      <w:rFonts w:ascii="Arial" w:hAnsi="Arial"/>
      <w:sz w:val="18"/>
    </w:rPr>
  </w:style>
  <w:style w:type="table" w:styleId="ListTable1Light">
    <w:name w:val="List Table 1 Light"/>
    <w:basedOn w:val="TableNormal"/>
    <w:uiPriority w:val="46"/>
    <w:rsid w:val="005C0D8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C0D8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C0D8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5C0D84"/>
    <w:rPr>
      <w:b/>
    </w:rPr>
  </w:style>
  <w:style w:type="paragraph" w:customStyle="1" w:styleId="TAC">
    <w:name w:val="TAC"/>
    <w:basedOn w:val="TAL"/>
    <w:rsid w:val="005C0D84"/>
    <w:pPr>
      <w:jc w:val="center"/>
    </w:pPr>
  </w:style>
  <w:style w:type="table" w:styleId="LightGrid-Accent3">
    <w:name w:val="Light Grid Accent 3"/>
    <w:basedOn w:val="TableNormal"/>
    <w:uiPriority w:val="62"/>
    <w:semiHidden/>
    <w:unhideWhenUsed/>
    <w:rsid w:val="005C0D8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5C0D84"/>
    <w:pPr>
      <w:keepLines/>
      <w:ind w:left="1702" w:hanging="1418"/>
    </w:pPr>
  </w:style>
  <w:style w:type="paragraph" w:customStyle="1" w:styleId="FP">
    <w:name w:val="FP"/>
    <w:basedOn w:val="Normal"/>
    <w:rsid w:val="005C0D84"/>
    <w:pPr>
      <w:spacing w:after="0"/>
    </w:pPr>
  </w:style>
  <w:style w:type="table" w:styleId="PlainTable4">
    <w:name w:val="Plain Table 4"/>
    <w:basedOn w:val="TableNormal"/>
    <w:uiPriority w:val="44"/>
    <w:rsid w:val="005C0D8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1Light-Accent2">
    <w:name w:val="Grid Table 1 Light Accent 2"/>
    <w:basedOn w:val="TableNormal"/>
    <w:uiPriority w:val="46"/>
    <w:rsid w:val="005C0D8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rsid w:val="005C0D84"/>
    <w:pPr>
      <w:ind w:left="568" w:hanging="284"/>
      <w:contextualSpacing w:val="0"/>
    </w:pPr>
  </w:style>
  <w:style w:type="character" w:customStyle="1" w:styleId="BodyTextChar">
    <w:name w:val="Body Text Char"/>
    <w:link w:val="BodyText"/>
    <w:rsid w:val="005C0D84"/>
    <w:rPr>
      <w:rFonts w:eastAsia="Times New Roman"/>
    </w:rPr>
  </w:style>
  <w:style w:type="paragraph" w:customStyle="1" w:styleId="B4">
    <w:name w:val="B4"/>
    <w:basedOn w:val="List4"/>
    <w:rsid w:val="005C0D84"/>
    <w:pPr>
      <w:ind w:left="1418" w:hanging="284"/>
      <w:contextualSpacing w:val="0"/>
    </w:pPr>
  </w:style>
  <w:style w:type="table" w:styleId="ListTable1Light-Accent3">
    <w:name w:val="List Table 1 Light Accent 3"/>
    <w:basedOn w:val="TableNormal"/>
    <w:uiPriority w:val="46"/>
    <w:rsid w:val="005C0D8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C0D8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3">
    <w:name w:val="Grid Table 1 Light Accent 3"/>
    <w:basedOn w:val="TableNormal"/>
    <w:uiPriority w:val="46"/>
    <w:rsid w:val="005C0D8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H">
    <w:name w:val="TH"/>
    <w:basedOn w:val="Normal"/>
    <w:rsid w:val="005C0D84"/>
    <w:pPr>
      <w:keepNext/>
      <w:keepLines/>
      <w:spacing w:before="60"/>
      <w:jc w:val="center"/>
    </w:pPr>
    <w:rPr>
      <w:rFonts w:ascii="Arial" w:hAnsi="Arial"/>
      <w:b/>
    </w:rPr>
  </w:style>
  <w:style w:type="paragraph" w:customStyle="1" w:styleId="ZA">
    <w:name w:val="ZA"/>
    <w:rsid w:val="005C0D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styleId="Index1">
    <w:name w:val="index 1"/>
    <w:basedOn w:val="Normal"/>
    <w:next w:val="Normal"/>
    <w:rsid w:val="005C0D84"/>
    <w:pPr>
      <w:ind w:left="200" w:hanging="200"/>
    </w:pPr>
  </w:style>
  <w:style w:type="paragraph" w:customStyle="1" w:styleId="ZT">
    <w:name w:val="ZT"/>
    <w:rsid w:val="005C0D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4">
    <w:name w:val="List 4"/>
    <w:basedOn w:val="Normal"/>
    <w:rsid w:val="005C0D84"/>
    <w:pPr>
      <w:ind w:left="1132" w:hanging="283"/>
      <w:contextualSpacing/>
    </w:pPr>
  </w:style>
  <w:style w:type="paragraph" w:customStyle="1" w:styleId="B5">
    <w:name w:val="B5"/>
    <w:basedOn w:val="List5"/>
    <w:rsid w:val="005C0D84"/>
    <w:pPr>
      <w:ind w:left="1702" w:hanging="284"/>
      <w:contextualSpacing w:val="0"/>
    </w:pPr>
  </w:style>
  <w:style w:type="paragraph" w:styleId="List5">
    <w:name w:val="List 5"/>
    <w:basedOn w:val="Normal"/>
    <w:rsid w:val="005C0D84"/>
    <w:pPr>
      <w:ind w:left="1415" w:hanging="283"/>
      <w:contextualSpacing/>
    </w:pPr>
  </w:style>
  <w:style w:type="paragraph" w:customStyle="1" w:styleId="TF">
    <w:name w:val="TF"/>
    <w:basedOn w:val="TH"/>
    <w:rsid w:val="005C0D84"/>
    <w:pPr>
      <w:keepNext w:val="0"/>
      <w:spacing w:before="0" w:after="240"/>
    </w:pPr>
  </w:style>
  <w:style w:type="paragraph" w:customStyle="1" w:styleId="EW">
    <w:name w:val="EW"/>
    <w:basedOn w:val="EX"/>
    <w:rsid w:val="005C0D84"/>
    <w:pPr>
      <w:spacing w:after="0"/>
    </w:pPr>
  </w:style>
  <w:style w:type="table" w:styleId="ListTable1Light-Accent5">
    <w:name w:val="List Table 1 Light Accent 5"/>
    <w:basedOn w:val="TableNormal"/>
    <w:uiPriority w:val="46"/>
    <w:rsid w:val="005C0D8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C0D8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C0D8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C0D8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C0D8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C0D8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C0D8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5C0D84"/>
    <w:pPr>
      <w:ind w:left="851" w:hanging="284"/>
      <w:contextualSpacing w:val="0"/>
    </w:pPr>
  </w:style>
  <w:style w:type="paragraph" w:customStyle="1" w:styleId="B3">
    <w:name w:val="B3"/>
    <w:basedOn w:val="List3"/>
    <w:rsid w:val="005C0D84"/>
    <w:pPr>
      <w:ind w:left="1135" w:hanging="284"/>
      <w:contextualSpacing w:val="0"/>
    </w:pPr>
  </w:style>
  <w:style w:type="paragraph" w:customStyle="1" w:styleId="EditorsNote">
    <w:name w:val="Editor's Note"/>
    <w:basedOn w:val="NO"/>
    <w:rsid w:val="005C0D84"/>
    <w:rPr>
      <w:color w:val="FF0000"/>
    </w:rPr>
  </w:style>
  <w:style w:type="table" w:styleId="ColorfulGrid">
    <w:name w:val="Colorful Grid"/>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5C0D84"/>
    <w:pPr>
      <w:ind w:left="1985" w:hanging="1985"/>
      <w:outlineLvl w:val="9"/>
    </w:pPr>
    <w:rPr>
      <w:sz w:val="20"/>
    </w:rPr>
  </w:style>
  <w:style w:type="paragraph" w:customStyle="1" w:styleId="ZV">
    <w:name w:val="ZV"/>
    <w:basedOn w:val="Normal"/>
    <w:rsid w:val="005C0D84"/>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5C0D8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C0D8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C0D8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5C0D8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4">
    <w:name w:val="Grid Table 1 Light Accent 4"/>
    <w:basedOn w:val="TableNormal"/>
    <w:uiPriority w:val="46"/>
    <w:rsid w:val="005C0D8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C0D8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3Deffects1">
    <w:name w:val="Table 3D effects 1"/>
    <w:basedOn w:val="TableNormal"/>
    <w:semiHidden/>
    <w:unhideWhenUsed/>
    <w:rsid w:val="005C0D84"/>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5C0D8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C0D8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semiHidden/>
    <w:unhideWhenUsed/>
    <w:rsid w:val="005C0D8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semiHidden/>
    <w:unhideWhenUsed/>
    <w:rsid w:val="005C0D8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semiHidden/>
    <w:unhideWhenUsed/>
    <w:rsid w:val="005C0D8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customStyle="1" w:styleId="Table">
    <w:name w:val="Table_#"/>
    <w:basedOn w:val="Normal"/>
    <w:next w:val="Normal"/>
    <w:pPr>
      <w:keepNext/>
      <w:widowControl w:val="0"/>
      <w:spacing w:before="567" w:after="113"/>
      <w:jc w:val="center"/>
    </w:pPr>
    <w:rPr>
      <w:rFonts w:ascii="MS Mincho"/>
      <w:lang w:eastAsia="ja-JP"/>
    </w:rPr>
  </w:style>
  <w:style w:type="table" w:styleId="ColorfulList-Accent4">
    <w:name w:val="Colorful List Accent 4"/>
    <w:basedOn w:val="TableNormal"/>
    <w:uiPriority w:val="72"/>
    <w:semiHidden/>
    <w:unhideWhenUsed/>
    <w:rsid w:val="005C0D8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C0D8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C0D8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C0D8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C0D8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C0D8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C0D8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C0D8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C0D8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C0D8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5C0D8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C0D8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C0D8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C0D8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C0D8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5C0D8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C0D8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C0D8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C0D8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C0D8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C0D8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C0D8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C0D8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C0D8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C0D8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C0D8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C0D8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C0D8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C0D8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C0D8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C0D8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C0D8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C0D8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C0D8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C0D8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C0D8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C0D8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C0D8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C0D8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C0D8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C0D8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C0D8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C0D8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C0D8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C0D8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C0D8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C0D8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C0D8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C0D8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C0D8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C0D8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C0D8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C0D8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C0D8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C0D8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C0D8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C0D8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C0D8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C0D8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C0D8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C0D8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C0D8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C0D8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C0D8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C0D8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C0D8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C0D8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C0D8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C0D8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C0D8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C0D8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C0D8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C0D8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C0D8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C0D8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C0D8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C0D8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C0D8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C0D8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C0D8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C0D8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C0D8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C0D8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C0D8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C0D8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C0D8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C0D8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C0D8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C0D8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C0D8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C0D8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C0D8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C0D8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C0D8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C0D8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C0D8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C0D8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C0D8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C0D8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C0D8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C0D8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C0D8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C0D8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C0D8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C0D8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C0D8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C0D8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C0D8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C0D8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C0D8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C0D8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C0D8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C0D8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C0D8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C0D8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C0D8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C0D8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C0D8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C0D8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C0D8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C0D8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C0D8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5C0D8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5C0D84"/>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C0D84"/>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C0D84"/>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C0D84"/>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C0D84"/>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C0D84"/>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C0D8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C0D84"/>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C0D84"/>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C0D84"/>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C0D84"/>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C0D84"/>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C0D84"/>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C0D84"/>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C0D84"/>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C0D84"/>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C0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C0D8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C0D84"/>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C0D84"/>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C0D84"/>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C0D8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C0D84"/>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C0D84"/>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C0D84"/>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C0D8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C0D84"/>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C0D84"/>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C0D84"/>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C0D84"/>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C0D84"/>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C0D84"/>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C0D84"/>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C0D84"/>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C0D8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C0D84"/>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C0D84"/>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C0D84"/>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C0D84"/>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C0D84"/>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C0D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C0D84"/>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C0D84"/>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C0D84"/>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5C0D8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5C0D84"/>
    <w:pPr>
      <w:keepNext/>
      <w:spacing w:after="0"/>
    </w:pPr>
    <w:rPr>
      <w:rFonts w:ascii="Arial" w:hAnsi="Arial"/>
      <w:sz w:val="18"/>
    </w:rPr>
  </w:style>
  <w:style w:type="paragraph" w:customStyle="1" w:styleId="NO">
    <w:name w:val="NO"/>
    <w:basedOn w:val="Normal"/>
    <w:rsid w:val="005C0D84"/>
    <w:pPr>
      <w:keepLines/>
      <w:ind w:left="1135" w:hanging="851"/>
    </w:pPr>
  </w:style>
  <w:style w:type="paragraph" w:customStyle="1" w:styleId="NW">
    <w:name w:val="NW"/>
    <w:basedOn w:val="NO"/>
    <w:rsid w:val="005C0D84"/>
    <w:pPr>
      <w:spacing w:after="0"/>
    </w:pPr>
  </w:style>
  <w:style w:type="paragraph" w:customStyle="1" w:styleId="PL">
    <w:name w:val="PL"/>
    <w:rsid w:val="005C0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N">
    <w:name w:val="TAN"/>
    <w:basedOn w:val="TAL"/>
    <w:rsid w:val="005C0D84"/>
    <w:pPr>
      <w:ind w:left="851" w:hanging="851"/>
    </w:pPr>
  </w:style>
  <w:style w:type="paragraph" w:styleId="Header">
    <w:name w:val="header"/>
    <w:basedOn w:val="Normal"/>
    <w:link w:val="HeaderChar"/>
    <w:rsid w:val="0096790B"/>
    <w:pPr>
      <w:tabs>
        <w:tab w:val="center" w:pos="4513"/>
        <w:tab w:val="right" w:pos="9026"/>
      </w:tabs>
    </w:pPr>
  </w:style>
  <w:style w:type="character" w:customStyle="1" w:styleId="HeaderChar">
    <w:name w:val="Header Char"/>
    <w:link w:val="Header"/>
    <w:rsid w:val="0096790B"/>
    <w:rPr>
      <w:rFonts w:eastAsia="Times New Roman"/>
    </w:rPr>
  </w:style>
  <w:style w:type="paragraph" w:styleId="BalloonText">
    <w:name w:val="Balloon Text"/>
    <w:basedOn w:val="Normal"/>
    <w:link w:val="BalloonTextChar"/>
    <w:rsid w:val="001D7F3F"/>
    <w:pPr>
      <w:spacing w:after="0"/>
    </w:pPr>
    <w:rPr>
      <w:rFonts w:ascii="Segoe UI" w:hAnsi="Segoe UI" w:cs="Segoe UI"/>
      <w:sz w:val="18"/>
      <w:szCs w:val="18"/>
    </w:rPr>
  </w:style>
  <w:style w:type="character" w:customStyle="1" w:styleId="BalloonTextChar">
    <w:name w:val="Balloon Text Char"/>
    <w:link w:val="BalloonText"/>
    <w:rsid w:val="001D7F3F"/>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D7F3F"/>
  </w:style>
  <w:style w:type="paragraph" w:styleId="BlockText">
    <w:name w:val="Block Text"/>
    <w:basedOn w:val="Normal"/>
    <w:rsid w:val="001D7F3F"/>
    <w:pPr>
      <w:spacing w:after="120"/>
      <w:ind w:left="1440" w:right="1440"/>
    </w:pPr>
  </w:style>
  <w:style w:type="paragraph" w:styleId="BodyText2">
    <w:name w:val="Body Text 2"/>
    <w:basedOn w:val="Normal"/>
    <w:link w:val="BodyText2Char"/>
    <w:rsid w:val="001D7F3F"/>
    <w:pPr>
      <w:spacing w:after="120" w:line="480" w:lineRule="auto"/>
    </w:pPr>
  </w:style>
  <w:style w:type="character" w:customStyle="1" w:styleId="BodyText2Char">
    <w:name w:val="Body Text 2 Char"/>
    <w:link w:val="BodyText2"/>
    <w:rsid w:val="001D7F3F"/>
    <w:rPr>
      <w:rFonts w:eastAsia="Times New Roman"/>
    </w:rPr>
  </w:style>
  <w:style w:type="paragraph" w:styleId="BodyText3">
    <w:name w:val="Body Text 3"/>
    <w:basedOn w:val="Normal"/>
    <w:link w:val="BodyText3Char"/>
    <w:rsid w:val="001D7F3F"/>
    <w:pPr>
      <w:spacing w:after="120"/>
    </w:pPr>
    <w:rPr>
      <w:sz w:val="16"/>
      <w:szCs w:val="16"/>
    </w:rPr>
  </w:style>
  <w:style w:type="character" w:customStyle="1" w:styleId="BodyText3Char">
    <w:name w:val="Body Text 3 Char"/>
    <w:link w:val="BodyText3"/>
    <w:rsid w:val="001D7F3F"/>
    <w:rPr>
      <w:rFonts w:eastAsia="Times New Roman"/>
      <w:sz w:val="16"/>
      <w:szCs w:val="16"/>
    </w:rPr>
  </w:style>
  <w:style w:type="paragraph" w:styleId="BodyTextFirstIndent">
    <w:name w:val="Body Text First Indent"/>
    <w:basedOn w:val="BodyText"/>
    <w:link w:val="BodyTextFirstIndentChar"/>
    <w:rsid w:val="001D7F3F"/>
    <w:pPr>
      <w:ind w:firstLine="210"/>
    </w:pPr>
  </w:style>
  <w:style w:type="character" w:customStyle="1" w:styleId="BodyTextFirstIndentChar">
    <w:name w:val="Body Text First Indent Char"/>
    <w:basedOn w:val="BodyTextChar"/>
    <w:link w:val="BodyTextFirstIndent"/>
    <w:rsid w:val="001D7F3F"/>
    <w:rPr>
      <w:rFonts w:eastAsia="Times New Roman"/>
    </w:rPr>
  </w:style>
  <w:style w:type="paragraph" w:styleId="BodyTextIndent">
    <w:name w:val="Body Text Indent"/>
    <w:basedOn w:val="Normal"/>
    <w:link w:val="BodyTextIndentChar"/>
    <w:rsid w:val="001D7F3F"/>
    <w:pPr>
      <w:spacing w:after="120"/>
      <w:ind w:left="283"/>
    </w:pPr>
  </w:style>
  <w:style w:type="character" w:customStyle="1" w:styleId="BodyTextIndentChar">
    <w:name w:val="Body Text Indent Char"/>
    <w:link w:val="BodyTextIndent"/>
    <w:rsid w:val="001D7F3F"/>
    <w:rPr>
      <w:rFonts w:eastAsia="Times New Roman"/>
    </w:rPr>
  </w:style>
  <w:style w:type="paragraph" w:styleId="BodyTextFirstIndent2">
    <w:name w:val="Body Text First Indent 2"/>
    <w:basedOn w:val="BodyTextIndent"/>
    <w:link w:val="BodyTextFirstIndent2Char"/>
    <w:rsid w:val="001D7F3F"/>
    <w:pPr>
      <w:ind w:firstLine="210"/>
    </w:pPr>
  </w:style>
  <w:style w:type="character" w:customStyle="1" w:styleId="BodyTextFirstIndent2Char">
    <w:name w:val="Body Text First Indent 2 Char"/>
    <w:basedOn w:val="BodyTextIndentChar"/>
    <w:link w:val="BodyTextFirstIndent2"/>
    <w:rsid w:val="001D7F3F"/>
    <w:rPr>
      <w:rFonts w:eastAsia="Times New Roman"/>
    </w:rPr>
  </w:style>
  <w:style w:type="paragraph" w:styleId="BodyTextIndent2">
    <w:name w:val="Body Text Indent 2"/>
    <w:basedOn w:val="Normal"/>
    <w:link w:val="BodyTextIndent2Char"/>
    <w:rsid w:val="001D7F3F"/>
    <w:pPr>
      <w:spacing w:after="120" w:line="480" w:lineRule="auto"/>
      <w:ind w:left="283"/>
    </w:pPr>
  </w:style>
  <w:style w:type="character" w:customStyle="1" w:styleId="BodyTextIndent2Char">
    <w:name w:val="Body Text Indent 2 Char"/>
    <w:link w:val="BodyTextIndent2"/>
    <w:rsid w:val="001D7F3F"/>
    <w:rPr>
      <w:rFonts w:eastAsia="Times New Roman"/>
    </w:rPr>
  </w:style>
  <w:style w:type="paragraph" w:styleId="BodyTextIndent3">
    <w:name w:val="Body Text Indent 3"/>
    <w:basedOn w:val="Normal"/>
    <w:link w:val="BodyTextIndent3Char"/>
    <w:rsid w:val="001D7F3F"/>
    <w:pPr>
      <w:spacing w:after="120"/>
      <w:ind w:left="283"/>
    </w:pPr>
    <w:rPr>
      <w:sz w:val="16"/>
      <w:szCs w:val="16"/>
    </w:rPr>
  </w:style>
  <w:style w:type="character" w:customStyle="1" w:styleId="BodyTextIndent3Char">
    <w:name w:val="Body Text Indent 3 Char"/>
    <w:link w:val="BodyTextIndent3"/>
    <w:rsid w:val="001D7F3F"/>
    <w:rPr>
      <w:rFonts w:eastAsia="Times New Roman"/>
      <w:sz w:val="16"/>
      <w:szCs w:val="16"/>
    </w:rPr>
  </w:style>
  <w:style w:type="paragraph" w:styleId="Caption">
    <w:name w:val="caption"/>
    <w:basedOn w:val="Normal"/>
    <w:next w:val="Normal"/>
    <w:qFormat/>
    <w:rsid w:val="001D7F3F"/>
    <w:rPr>
      <w:b/>
      <w:bCs/>
    </w:rPr>
  </w:style>
  <w:style w:type="paragraph" w:styleId="Closing">
    <w:name w:val="Closing"/>
    <w:basedOn w:val="Normal"/>
    <w:link w:val="ClosingChar"/>
    <w:rsid w:val="001D7F3F"/>
    <w:pPr>
      <w:ind w:left="4252"/>
    </w:pPr>
  </w:style>
  <w:style w:type="character" w:customStyle="1" w:styleId="ClosingChar">
    <w:name w:val="Closing Char"/>
    <w:link w:val="Closing"/>
    <w:rsid w:val="001D7F3F"/>
    <w:rPr>
      <w:rFonts w:eastAsia="Times New Roman"/>
    </w:rPr>
  </w:style>
  <w:style w:type="paragraph" w:styleId="CommentText">
    <w:name w:val="annotation text"/>
    <w:basedOn w:val="Normal"/>
    <w:link w:val="CommentTextChar"/>
    <w:rsid w:val="001D7F3F"/>
  </w:style>
  <w:style w:type="character" w:customStyle="1" w:styleId="CommentTextChar">
    <w:name w:val="Comment Text Char"/>
    <w:link w:val="CommentText"/>
    <w:rsid w:val="001D7F3F"/>
    <w:rPr>
      <w:rFonts w:eastAsia="Times New Roman"/>
    </w:rPr>
  </w:style>
  <w:style w:type="paragraph" w:styleId="CommentSubject">
    <w:name w:val="annotation subject"/>
    <w:basedOn w:val="CommentText"/>
    <w:next w:val="CommentText"/>
    <w:link w:val="CommentSubjectChar"/>
    <w:rsid w:val="001D7F3F"/>
    <w:rPr>
      <w:b/>
      <w:bCs/>
    </w:rPr>
  </w:style>
  <w:style w:type="character" w:customStyle="1" w:styleId="CommentSubjectChar">
    <w:name w:val="Comment Subject Char"/>
    <w:link w:val="CommentSubject"/>
    <w:rsid w:val="001D7F3F"/>
    <w:rPr>
      <w:rFonts w:eastAsia="Times New Roman"/>
      <w:b/>
      <w:bCs/>
    </w:rPr>
  </w:style>
  <w:style w:type="paragraph" w:styleId="Date">
    <w:name w:val="Date"/>
    <w:basedOn w:val="Normal"/>
    <w:next w:val="Normal"/>
    <w:link w:val="DateChar"/>
    <w:rsid w:val="001D7F3F"/>
  </w:style>
  <w:style w:type="character" w:customStyle="1" w:styleId="DateChar">
    <w:name w:val="Date Char"/>
    <w:link w:val="Date"/>
    <w:rsid w:val="001D7F3F"/>
    <w:rPr>
      <w:rFonts w:eastAsia="Times New Roman"/>
    </w:rPr>
  </w:style>
  <w:style w:type="paragraph" w:styleId="DocumentMap">
    <w:name w:val="Document Map"/>
    <w:basedOn w:val="Normal"/>
    <w:link w:val="DocumentMapChar"/>
    <w:rsid w:val="001D7F3F"/>
    <w:rPr>
      <w:rFonts w:ascii="Segoe UI" w:hAnsi="Segoe UI" w:cs="Segoe UI"/>
      <w:sz w:val="16"/>
      <w:szCs w:val="16"/>
    </w:rPr>
  </w:style>
  <w:style w:type="character" w:customStyle="1" w:styleId="DocumentMapChar">
    <w:name w:val="Document Map Char"/>
    <w:link w:val="DocumentMap"/>
    <w:rsid w:val="001D7F3F"/>
    <w:rPr>
      <w:rFonts w:ascii="Segoe UI" w:eastAsia="Times New Roman" w:hAnsi="Segoe UI" w:cs="Segoe UI"/>
      <w:sz w:val="16"/>
      <w:szCs w:val="16"/>
    </w:rPr>
  </w:style>
  <w:style w:type="paragraph" w:styleId="E-mailSignature">
    <w:name w:val="E-mail Signature"/>
    <w:basedOn w:val="Normal"/>
    <w:link w:val="E-mailSignatureChar"/>
    <w:rsid w:val="001D7F3F"/>
  </w:style>
  <w:style w:type="character" w:customStyle="1" w:styleId="E-mailSignatureChar">
    <w:name w:val="E-mail Signature Char"/>
    <w:link w:val="E-mailSignature"/>
    <w:rsid w:val="001D7F3F"/>
    <w:rPr>
      <w:rFonts w:eastAsia="Times New Roman"/>
    </w:rPr>
  </w:style>
  <w:style w:type="paragraph" w:styleId="EndnoteText">
    <w:name w:val="endnote text"/>
    <w:basedOn w:val="Normal"/>
    <w:link w:val="EndnoteTextChar"/>
    <w:rsid w:val="001D7F3F"/>
  </w:style>
  <w:style w:type="character" w:customStyle="1" w:styleId="EndnoteTextChar">
    <w:name w:val="Endnote Text Char"/>
    <w:link w:val="EndnoteText"/>
    <w:rsid w:val="001D7F3F"/>
    <w:rPr>
      <w:rFonts w:eastAsia="Times New Roman"/>
    </w:rPr>
  </w:style>
  <w:style w:type="paragraph" w:styleId="EnvelopeAddress">
    <w:name w:val="envelope address"/>
    <w:basedOn w:val="Normal"/>
    <w:rsid w:val="001D7F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D7F3F"/>
    <w:rPr>
      <w:rFonts w:ascii="Calibri Light" w:hAnsi="Calibri Light"/>
    </w:rPr>
  </w:style>
  <w:style w:type="paragraph" w:styleId="FootnoteText">
    <w:name w:val="footnote text"/>
    <w:basedOn w:val="Normal"/>
    <w:link w:val="FootnoteTextChar"/>
    <w:rsid w:val="001D7F3F"/>
  </w:style>
  <w:style w:type="character" w:customStyle="1" w:styleId="FootnoteTextChar">
    <w:name w:val="Footnote Text Char"/>
    <w:link w:val="FootnoteText"/>
    <w:rsid w:val="001D7F3F"/>
    <w:rPr>
      <w:rFonts w:eastAsia="Times New Roman"/>
    </w:rPr>
  </w:style>
  <w:style w:type="paragraph" w:styleId="HTMLAddress">
    <w:name w:val="HTML Address"/>
    <w:basedOn w:val="Normal"/>
    <w:link w:val="HTMLAddressChar"/>
    <w:rsid w:val="001D7F3F"/>
    <w:rPr>
      <w:i/>
      <w:iCs/>
    </w:rPr>
  </w:style>
  <w:style w:type="character" w:customStyle="1" w:styleId="HTMLAddressChar">
    <w:name w:val="HTML Address Char"/>
    <w:link w:val="HTMLAddress"/>
    <w:rsid w:val="001D7F3F"/>
    <w:rPr>
      <w:rFonts w:eastAsia="Times New Roman"/>
      <w:i/>
      <w:iCs/>
    </w:rPr>
  </w:style>
  <w:style w:type="paragraph" w:styleId="HTMLPreformatted">
    <w:name w:val="HTML Preformatted"/>
    <w:basedOn w:val="Normal"/>
    <w:link w:val="HTMLPreformattedChar"/>
    <w:rsid w:val="001D7F3F"/>
    <w:rPr>
      <w:rFonts w:ascii="Courier New" w:hAnsi="Courier New" w:cs="Courier New"/>
    </w:rPr>
  </w:style>
  <w:style w:type="character" w:customStyle="1" w:styleId="HTMLPreformattedChar">
    <w:name w:val="HTML Preformatted Char"/>
    <w:link w:val="HTMLPreformatted"/>
    <w:rsid w:val="001D7F3F"/>
    <w:rPr>
      <w:rFonts w:ascii="Courier New" w:eastAsia="Times New Roman" w:hAnsi="Courier New" w:cs="Courier New"/>
    </w:rPr>
  </w:style>
  <w:style w:type="paragraph" w:styleId="Index2">
    <w:name w:val="index 2"/>
    <w:basedOn w:val="Normal"/>
    <w:next w:val="Normal"/>
    <w:rsid w:val="001D7F3F"/>
    <w:pPr>
      <w:ind w:left="400" w:hanging="200"/>
    </w:pPr>
  </w:style>
  <w:style w:type="paragraph" w:styleId="Index3">
    <w:name w:val="index 3"/>
    <w:basedOn w:val="Normal"/>
    <w:next w:val="Normal"/>
    <w:rsid w:val="001D7F3F"/>
    <w:pPr>
      <w:ind w:left="600" w:hanging="200"/>
    </w:pPr>
  </w:style>
  <w:style w:type="paragraph" w:styleId="Index4">
    <w:name w:val="index 4"/>
    <w:basedOn w:val="Normal"/>
    <w:next w:val="Normal"/>
    <w:rsid w:val="001D7F3F"/>
    <w:pPr>
      <w:ind w:left="800" w:hanging="200"/>
    </w:pPr>
  </w:style>
  <w:style w:type="paragraph" w:styleId="Index5">
    <w:name w:val="index 5"/>
    <w:basedOn w:val="Normal"/>
    <w:next w:val="Normal"/>
    <w:rsid w:val="001D7F3F"/>
    <w:pPr>
      <w:ind w:left="1000" w:hanging="200"/>
    </w:pPr>
  </w:style>
  <w:style w:type="paragraph" w:styleId="Index6">
    <w:name w:val="index 6"/>
    <w:basedOn w:val="Normal"/>
    <w:next w:val="Normal"/>
    <w:rsid w:val="001D7F3F"/>
    <w:pPr>
      <w:ind w:left="1200" w:hanging="200"/>
    </w:pPr>
  </w:style>
  <w:style w:type="paragraph" w:styleId="Index7">
    <w:name w:val="index 7"/>
    <w:basedOn w:val="Normal"/>
    <w:next w:val="Normal"/>
    <w:rsid w:val="001D7F3F"/>
    <w:pPr>
      <w:ind w:left="1400" w:hanging="200"/>
    </w:pPr>
  </w:style>
  <w:style w:type="paragraph" w:styleId="Index8">
    <w:name w:val="index 8"/>
    <w:basedOn w:val="Normal"/>
    <w:next w:val="Normal"/>
    <w:rsid w:val="001D7F3F"/>
    <w:pPr>
      <w:ind w:left="1600" w:hanging="200"/>
    </w:pPr>
  </w:style>
  <w:style w:type="paragraph" w:styleId="Index9">
    <w:name w:val="index 9"/>
    <w:basedOn w:val="Normal"/>
    <w:next w:val="Normal"/>
    <w:rsid w:val="001D7F3F"/>
    <w:pPr>
      <w:ind w:left="1800" w:hanging="200"/>
    </w:pPr>
  </w:style>
  <w:style w:type="paragraph" w:styleId="IndexHeading">
    <w:name w:val="index heading"/>
    <w:basedOn w:val="Normal"/>
    <w:next w:val="Index1"/>
    <w:rsid w:val="001D7F3F"/>
    <w:rPr>
      <w:rFonts w:ascii="Calibri Light" w:hAnsi="Calibri Light"/>
      <w:b/>
      <w:bCs/>
    </w:rPr>
  </w:style>
  <w:style w:type="paragraph" w:styleId="IntenseQuote">
    <w:name w:val="Intense Quote"/>
    <w:basedOn w:val="Normal"/>
    <w:next w:val="Normal"/>
    <w:link w:val="IntenseQuoteChar"/>
    <w:uiPriority w:val="30"/>
    <w:qFormat/>
    <w:rsid w:val="001D7F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D7F3F"/>
    <w:rPr>
      <w:rFonts w:eastAsia="Times New Roman"/>
      <w:i/>
      <w:iCs/>
      <w:color w:val="4472C4"/>
    </w:rPr>
  </w:style>
  <w:style w:type="paragraph" w:styleId="ListBullet">
    <w:name w:val="List Bullet"/>
    <w:basedOn w:val="Normal"/>
    <w:rsid w:val="001D7F3F"/>
    <w:pPr>
      <w:numPr>
        <w:numId w:val="12"/>
      </w:numPr>
      <w:contextualSpacing/>
    </w:pPr>
  </w:style>
  <w:style w:type="paragraph" w:styleId="ListBullet2">
    <w:name w:val="List Bullet 2"/>
    <w:basedOn w:val="Normal"/>
    <w:rsid w:val="001D7F3F"/>
    <w:pPr>
      <w:numPr>
        <w:numId w:val="13"/>
      </w:numPr>
      <w:contextualSpacing/>
    </w:pPr>
  </w:style>
  <w:style w:type="paragraph" w:styleId="ListBullet3">
    <w:name w:val="List Bullet 3"/>
    <w:basedOn w:val="Normal"/>
    <w:rsid w:val="001D7F3F"/>
    <w:pPr>
      <w:numPr>
        <w:numId w:val="14"/>
      </w:numPr>
      <w:contextualSpacing/>
    </w:pPr>
  </w:style>
  <w:style w:type="paragraph" w:styleId="ListBullet4">
    <w:name w:val="List Bullet 4"/>
    <w:basedOn w:val="Normal"/>
    <w:rsid w:val="001D7F3F"/>
    <w:pPr>
      <w:numPr>
        <w:numId w:val="15"/>
      </w:numPr>
      <w:contextualSpacing/>
    </w:pPr>
  </w:style>
  <w:style w:type="paragraph" w:styleId="ListBullet5">
    <w:name w:val="List Bullet 5"/>
    <w:basedOn w:val="Normal"/>
    <w:rsid w:val="001D7F3F"/>
    <w:pPr>
      <w:numPr>
        <w:numId w:val="16"/>
      </w:numPr>
      <w:contextualSpacing/>
    </w:pPr>
  </w:style>
  <w:style w:type="paragraph" w:styleId="ListContinue">
    <w:name w:val="List Continue"/>
    <w:basedOn w:val="Normal"/>
    <w:rsid w:val="001D7F3F"/>
    <w:pPr>
      <w:spacing w:after="120"/>
      <w:ind w:left="283"/>
      <w:contextualSpacing/>
    </w:pPr>
  </w:style>
  <w:style w:type="paragraph" w:styleId="ListContinue2">
    <w:name w:val="List Continue 2"/>
    <w:basedOn w:val="Normal"/>
    <w:rsid w:val="001D7F3F"/>
    <w:pPr>
      <w:spacing w:after="120"/>
      <w:ind w:left="566"/>
      <w:contextualSpacing/>
    </w:pPr>
  </w:style>
  <w:style w:type="paragraph" w:styleId="ListContinue3">
    <w:name w:val="List Continue 3"/>
    <w:basedOn w:val="Normal"/>
    <w:rsid w:val="001D7F3F"/>
    <w:pPr>
      <w:spacing w:after="120"/>
      <w:ind w:left="849"/>
      <w:contextualSpacing/>
    </w:pPr>
  </w:style>
  <w:style w:type="paragraph" w:styleId="ListContinue4">
    <w:name w:val="List Continue 4"/>
    <w:basedOn w:val="Normal"/>
    <w:rsid w:val="001D7F3F"/>
    <w:pPr>
      <w:spacing w:after="120"/>
      <w:ind w:left="1132"/>
      <w:contextualSpacing/>
    </w:pPr>
  </w:style>
  <w:style w:type="paragraph" w:styleId="ListContinue5">
    <w:name w:val="List Continue 5"/>
    <w:basedOn w:val="Normal"/>
    <w:rsid w:val="001D7F3F"/>
    <w:pPr>
      <w:spacing w:after="120"/>
      <w:ind w:left="1415"/>
      <w:contextualSpacing/>
    </w:pPr>
  </w:style>
  <w:style w:type="paragraph" w:styleId="ListNumber">
    <w:name w:val="List Number"/>
    <w:basedOn w:val="Normal"/>
    <w:rsid w:val="001D7F3F"/>
    <w:pPr>
      <w:numPr>
        <w:numId w:val="19"/>
      </w:numPr>
      <w:contextualSpacing/>
    </w:pPr>
  </w:style>
  <w:style w:type="paragraph" w:styleId="ListNumber2">
    <w:name w:val="List Number 2"/>
    <w:basedOn w:val="Normal"/>
    <w:rsid w:val="001D7F3F"/>
    <w:pPr>
      <w:numPr>
        <w:numId w:val="20"/>
      </w:numPr>
      <w:contextualSpacing/>
    </w:pPr>
  </w:style>
  <w:style w:type="paragraph" w:styleId="ListNumber3">
    <w:name w:val="List Number 3"/>
    <w:basedOn w:val="Normal"/>
    <w:rsid w:val="001D7F3F"/>
    <w:pPr>
      <w:numPr>
        <w:numId w:val="21"/>
      </w:numPr>
      <w:contextualSpacing/>
    </w:pPr>
  </w:style>
  <w:style w:type="paragraph" w:styleId="ListNumber4">
    <w:name w:val="List Number 4"/>
    <w:basedOn w:val="Normal"/>
    <w:rsid w:val="001D7F3F"/>
    <w:pPr>
      <w:numPr>
        <w:numId w:val="22"/>
      </w:numPr>
      <w:contextualSpacing/>
    </w:pPr>
  </w:style>
  <w:style w:type="paragraph" w:styleId="ListNumber5">
    <w:name w:val="List Number 5"/>
    <w:basedOn w:val="Normal"/>
    <w:rsid w:val="001D7F3F"/>
    <w:pPr>
      <w:numPr>
        <w:numId w:val="23"/>
      </w:numPr>
      <w:contextualSpacing/>
    </w:pPr>
  </w:style>
  <w:style w:type="paragraph" w:styleId="ListParagraph">
    <w:name w:val="List Paragraph"/>
    <w:basedOn w:val="Normal"/>
    <w:uiPriority w:val="34"/>
    <w:qFormat/>
    <w:rsid w:val="001D7F3F"/>
    <w:pPr>
      <w:ind w:left="720"/>
    </w:pPr>
  </w:style>
  <w:style w:type="paragraph" w:styleId="MacroText">
    <w:name w:val="macro"/>
    <w:link w:val="MacroTextChar"/>
    <w:rsid w:val="001D7F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1D7F3F"/>
    <w:rPr>
      <w:rFonts w:ascii="Courier New" w:eastAsia="Times New Roman" w:hAnsi="Courier New" w:cs="Courier New"/>
    </w:rPr>
  </w:style>
  <w:style w:type="paragraph" w:styleId="MessageHeader">
    <w:name w:val="Message Header"/>
    <w:basedOn w:val="Normal"/>
    <w:link w:val="MessageHeaderChar"/>
    <w:rsid w:val="001D7F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D7F3F"/>
    <w:rPr>
      <w:rFonts w:ascii="Calibri Light" w:eastAsia="Times New Roman" w:hAnsi="Calibri Light" w:cs="Times New Roman"/>
      <w:sz w:val="24"/>
      <w:szCs w:val="24"/>
      <w:shd w:val="pct20" w:color="auto" w:fill="auto"/>
    </w:rPr>
  </w:style>
  <w:style w:type="paragraph" w:styleId="NoSpacing">
    <w:name w:val="No Spacing"/>
    <w:uiPriority w:val="1"/>
    <w:qFormat/>
    <w:rsid w:val="001D7F3F"/>
    <w:pPr>
      <w:overflowPunct w:val="0"/>
      <w:autoSpaceDE w:val="0"/>
      <w:autoSpaceDN w:val="0"/>
      <w:adjustRightInd w:val="0"/>
      <w:textAlignment w:val="baseline"/>
    </w:pPr>
    <w:rPr>
      <w:rFonts w:eastAsia="Times New Roman"/>
    </w:rPr>
  </w:style>
  <w:style w:type="paragraph" w:styleId="NormalWeb">
    <w:name w:val="Normal (Web)"/>
    <w:basedOn w:val="Normal"/>
    <w:rsid w:val="001D7F3F"/>
    <w:rPr>
      <w:sz w:val="24"/>
      <w:szCs w:val="24"/>
    </w:rPr>
  </w:style>
  <w:style w:type="paragraph" w:styleId="NormalIndent">
    <w:name w:val="Normal Indent"/>
    <w:basedOn w:val="Normal"/>
    <w:rsid w:val="001D7F3F"/>
    <w:pPr>
      <w:ind w:left="720"/>
    </w:pPr>
  </w:style>
  <w:style w:type="paragraph" w:styleId="NoteHeading">
    <w:name w:val="Note Heading"/>
    <w:basedOn w:val="Normal"/>
    <w:next w:val="Normal"/>
    <w:link w:val="NoteHeadingChar"/>
    <w:rsid w:val="001D7F3F"/>
  </w:style>
  <w:style w:type="character" w:customStyle="1" w:styleId="NoteHeadingChar">
    <w:name w:val="Note Heading Char"/>
    <w:link w:val="NoteHeading"/>
    <w:rsid w:val="001D7F3F"/>
    <w:rPr>
      <w:rFonts w:eastAsia="Times New Roman"/>
    </w:rPr>
  </w:style>
  <w:style w:type="paragraph" w:styleId="PlainText">
    <w:name w:val="Plain Text"/>
    <w:basedOn w:val="Normal"/>
    <w:link w:val="PlainTextChar"/>
    <w:rsid w:val="001D7F3F"/>
    <w:rPr>
      <w:rFonts w:ascii="Courier New" w:hAnsi="Courier New" w:cs="Courier New"/>
    </w:rPr>
  </w:style>
  <w:style w:type="character" w:customStyle="1" w:styleId="PlainTextChar">
    <w:name w:val="Plain Text Char"/>
    <w:link w:val="PlainText"/>
    <w:rsid w:val="001D7F3F"/>
    <w:rPr>
      <w:rFonts w:ascii="Courier New" w:eastAsia="Times New Roman" w:hAnsi="Courier New" w:cs="Courier New"/>
    </w:rPr>
  </w:style>
  <w:style w:type="paragraph" w:styleId="Quote">
    <w:name w:val="Quote"/>
    <w:basedOn w:val="Normal"/>
    <w:next w:val="Normal"/>
    <w:link w:val="QuoteChar"/>
    <w:uiPriority w:val="29"/>
    <w:qFormat/>
    <w:rsid w:val="001D7F3F"/>
    <w:pPr>
      <w:spacing w:before="200" w:after="160"/>
      <w:ind w:left="864" w:right="864"/>
      <w:jc w:val="center"/>
    </w:pPr>
    <w:rPr>
      <w:i/>
      <w:iCs/>
      <w:color w:val="404040"/>
    </w:rPr>
  </w:style>
  <w:style w:type="character" w:customStyle="1" w:styleId="QuoteChar">
    <w:name w:val="Quote Char"/>
    <w:link w:val="Quote"/>
    <w:uiPriority w:val="29"/>
    <w:rsid w:val="001D7F3F"/>
    <w:rPr>
      <w:rFonts w:eastAsia="Times New Roman"/>
      <w:i/>
      <w:iCs/>
      <w:color w:val="404040"/>
    </w:rPr>
  </w:style>
  <w:style w:type="paragraph" w:styleId="Salutation">
    <w:name w:val="Salutation"/>
    <w:basedOn w:val="Normal"/>
    <w:next w:val="Normal"/>
    <w:link w:val="SalutationChar"/>
    <w:rsid w:val="001D7F3F"/>
  </w:style>
  <w:style w:type="character" w:customStyle="1" w:styleId="SalutationChar">
    <w:name w:val="Salutation Char"/>
    <w:link w:val="Salutation"/>
    <w:rsid w:val="001D7F3F"/>
    <w:rPr>
      <w:rFonts w:eastAsia="Times New Roman"/>
    </w:rPr>
  </w:style>
  <w:style w:type="paragraph" w:styleId="Signature">
    <w:name w:val="Signature"/>
    <w:basedOn w:val="Normal"/>
    <w:link w:val="SignatureChar"/>
    <w:rsid w:val="001D7F3F"/>
    <w:pPr>
      <w:ind w:left="4252"/>
    </w:pPr>
  </w:style>
  <w:style w:type="character" w:customStyle="1" w:styleId="SignatureChar">
    <w:name w:val="Signature Char"/>
    <w:link w:val="Signature"/>
    <w:rsid w:val="001D7F3F"/>
    <w:rPr>
      <w:rFonts w:eastAsia="Times New Roman"/>
    </w:rPr>
  </w:style>
  <w:style w:type="paragraph" w:styleId="Subtitle">
    <w:name w:val="Subtitle"/>
    <w:basedOn w:val="Normal"/>
    <w:next w:val="Normal"/>
    <w:link w:val="SubtitleChar"/>
    <w:qFormat/>
    <w:rsid w:val="001D7F3F"/>
    <w:pPr>
      <w:spacing w:after="60"/>
      <w:jc w:val="center"/>
      <w:outlineLvl w:val="1"/>
    </w:pPr>
    <w:rPr>
      <w:rFonts w:ascii="Calibri Light" w:hAnsi="Calibri Light"/>
      <w:sz w:val="24"/>
      <w:szCs w:val="24"/>
    </w:rPr>
  </w:style>
  <w:style w:type="character" w:customStyle="1" w:styleId="SubtitleChar">
    <w:name w:val="Subtitle Char"/>
    <w:link w:val="Subtitle"/>
    <w:rsid w:val="001D7F3F"/>
    <w:rPr>
      <w:rFonts w:ascii="Calibri Light" w:eastAsia="Times New Roman" w:hAnsi="Calibri Light" w:cs="Times New Roman"/>
      <w:sz w:val="24"/>
      <w:szCs w:val="24"/>
    </w:rPr>
  </w:style>
  <w:style w:type="paragraph" w:styleId="TableofAuthorities">
    <w:name w:val="table of authorities"/>
    <w:basedOn w:val="Normal"/>
    <w:next w:val="Normal"/>
    <w:rsid w:val="001D7F3F"/>
    <w:pPr>
      <w:ind w:left="200" w:hanging="200"/>
    </w:pPr>
  </w:style>
  <w:style w:type="paragraph" w:styleId="TableofFigures">
    <w:name w:val="table of figures"/>
    <w:basedOn w:val="Normal"/>
    <w:next w:val="Normal"/>
    <w:rsid w:val="001D7F3F"/>
  </w:style>
  <w:style w:type="paragraph" w:styleId="Title">
    <w:name w:val="Title"/>
    <w:basedOn w:val="Normal"/>
    <w:next w:val="Normal"/>
    <w:link w:val="TitleChar"/>
    <w:qFormat/>
    <w:rsid w:val="001D7F3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D7F3F"/>
    <w:rPr>
      <w:rFonts w:ascii="Calibri Light" w:eastAsia="Times New Roman" w:hAnsi="Calibri Light" w:cs="Times New Roman"/>
      <w:b/>
      <w:bCs/>
      <w:kern w:val="28"/>
      <w:sz w:val="32"/>
      <w:szCs w:val="32"/>
    </w:rPr>
  </w:style>
  <w:style w:type="paragraph" w:styleId="TOAHeading">
    <w:name w:val="toa heading"/>
    <w:basedOn w:val="Normal"/>
    <w:next w:val="Normal"/>
    <w:rsid w:val="001D7F3F"/>
    <w:pPr>
      <w:spacing w:before="120"/>
    </w:pPr>
    <w:rPr>
      <w:rFonts w:ascii="Calibri Light" w:hAnsi="Calibri Light"/>
      <w:b/>
      <w:bCs/>
      <w:sz w:val="24"/>
      <w:szCs w:val="24"/>
    </w:rPr>
  </w:style>
  <w:style w:type="paragraph" w:styleId="TOC5">
    <w:name w:val="toc 5"/>
    <w:basedOn w:val="Normal"/>
    <w:next w:val="Normal"/>
    <w:rsid w:val="001D7F3F"/>
    <w:pPr>
      <w:ind w:left="800"/>
    </w:pPr>
  </w:style>
  <w:style w:type="paragraph" w:styleId="TOC6">
    <w:name w:val="toc 6"/>
    <w:basedOn w:val="Normal"/>
    <w:next w:val="Normal"/>
    <w:rsid w:val="001D7F3F"/>
    <w:pPr>
      <w:ind w:left="1000"/>
    </w:pPr>
  </w:style>
  <w:style w:type="paragraph" w:styleId="TOC7">
    <w:name w:val="toc 7"/>
    <w:basedOn w:val="Normal"/>
    <w:next w:val="Normal"/>
    <w:rsid w:val="001D7F3F"/>
    <w:pPr>
      <w:ind w:left="1200"/>
    </w:pPr>
  </w:style>
  <w:style w:type="paragraph" w:styleId="TOC9">
    <w:name w:val="toc 9"/>
    <w:basedOn w:val="Normal"/>
    <w:next w:val="Normal"/>
    <w:rsid w:val="001D7F3F"/>
    <w:pPr>
      <w:ind w:left="1600"/>
    </w:pPr>
  </w:style>
  <w:style w:type="paragraph" w:styleId="TOCHeading">
    <w:name w:val="TOC Heading"/>
    <w:basedOn w:val="Heading1"/>
    <w:next w:val="Normal"/>
    <w:uiPriority w:val="39"/>
    <w:semiHidden/>
    <w:unhideWhenUsed/>
    <w:qFormat/>
    <w:rsid w:val="001D7F3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1.emf"/><Relationship Id="rId33"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oleObject" Target="embeddings/oleObject5.bin"/><Relationship Id="rId29"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header" Target="header1.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1</Pages>
  <Words>4955</Words>
  <Characters>25523</Characters>
  <Application>Microsoft Office Word</Application>
  <DocSecurity>0</DocSecurity>
  <Lines>1417</Lines>
  <Paragraphs>1269</Paragraphs>
  <ScaleCrop>false</ScaleCrop>
  <HeadingPairs>
    <vt:vector size="2" baseType="variant">
      <vt:variant>
        <vt:lpstr>Title</vt:lpstr>
      </vt:variant>
      <vt:variant>
        <vt:i4>1</vt:i4>
      </vt:variant>
    </vt:vector>
  </HeadingPairs>
  <TitlesOfParts>
    <vt:vector size="1" baseType="lpstr">
      <vt:lpstr>3GPP TS 23.135</vt:lpstr>
    </vt:vector>
  </TitlesOfParts>
  <Manager>Kimmo Kymalainen</Manager>
  <Company/>
  <LinksUpToDate>false</LinksUpToDate>
  <CharactersWithSpaces>29209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23.135</dc:title>
  <dc:subject>Multicall supplementary service; Stage 2 (Release 18)</dc:subject>
  <dc:creator>Kimmo Kymalainen MCC Support</dc:creator>
  <cp:keywords/>
  <dc:description/>
  <cp:lastModifiedBy>29.334_CR0154R1_(Rel-17)_TEI12, eMEDIASEC-CT</cp:lastModifiedBy>
  <cp:revision>5</cp:revision>
  <cp:lastPrinted>2000-10-03T16:31:00Z</cp:lastPrinted>
  <dcterms:created xsi:type="dcterms:W3CDTF">2022-02-16T13:37:00Z</dcterms:created>
  <dcterms:modified xsi:type="dcterms:W3CDTF">2024-03-12T06:40:00Z</dcterms:modified>
</cp:coreProperties>
</file>